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7C24" w14:textId="709C70DE" w:rsidR="003A32A8" w:rsidRDefault="003A32A8">
      <w:proofErr w:type="spellStart"/>
      <w:r>
        <w:t>PyCitySchools</w:t>
      </w:r>
      <w:proofErr w:type="spellEnd"/>
      <w:r>
        <w:t xml:space="preserve"> Analysis</w:t>
      </w:r>
    </w:p>
    <w:p w14:paraId="51DD496C" w14:textId="77777777" w:rsidR="003A32A8" w:rsidRDefault="003A32A8"/>
    <w:p w14:paraId="6280CA75" w14:textId="4024F82D" w:rsidR="003A32A8" w:rsidRDefault="003A32A8">
      <w:r>
        <w:t>The data sets in this Analysis consists of multiple variables that show the performance of schools based on the scores of reading and math for the listed number of schools along with their student population size, spending budgets, school types and their overall passing rates.</w:t>
      </w:r>
    </w:p>
    <w:p w14:paraId="0793ADA0" w14:textId="447402F1" w:rsidR="003A32A8" w:rsidRDefault="003A32A8">
      <w:r>
        <w:t>Upon looking at the results, average scores for both reading and math are consistent throughout the 15 listed schools. Schools that seems to have the worst overall passing tend to be district schools with the highest school budgets and student population compared to those of district schools. The top 5 overall passing schools which were charters had higher scores over all categories when compared to those of the bottom 5.</w:t>
      </w:r>
    </w:p>
    <w:sectPr w:rsidR="003A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A0002AAF" w:usb1="40000048" w:usb2="00000000"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A8"/>
    <w:rsid w:val="003A32A8"/>
    <w:rsid w:val="00752973"/>
    <w:rsid w:val="00812B73"/>
    <w:rsid w:val="00EE2394"/>
    <w:rsid w:val="00F0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0533"/>
  <w15:chartTrackingRefBased/>
  <w15:docId w15:val="{C9E6A2D7-6DA9-4362-A5B7-58D27BAF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shaon shill</dc:creator>
  <cp:keywords/>
  <dc:description/>
  <cp:lastModifiedBy>shaon shill</cp:lastModifiedBy>
  <cp:revision>1</cp:revision>
  <dcterms:created xsi:type="dcterms:W3CDTF">2023-10-17T03:20:00Z</dcterms:created>
  <dcterms:modified xsi:type="dcterms:W3CDTF">2023-10-17T03:30:00Z</dcterms:modified>
</cp:coreProperties>
</file>