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8594" w14:textId="77777777" w:rsidR="00EE1362" w:rsidRPr="00EE1362" w:rsidRDefault="00EE1362" w:rsidP="00EE1362">
      <w:p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SDLC Overview and Benefits</w:t>
      </w:r>
    </w:p>
    <w:p w14:paraId="4DD2317E" w14:textId="77777777" w:rsidR="00EE1362" w:rsidRPr="00EE1362" w:rsidRDefault="00EE1362" w:rsidP="00EE1362">
      <w:p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SDLC Overview:</w:t>
      </w:r>
    </w:p>
    <w:p w14:paraId="13C1877E" w14:textId="77777777" w:rsidR="00EE1362" w:rsidRPr="00EE1362" w:rsidRDefault="00EE1362" w:rsidP="00EE1362">
      <w:pPr>
        <w:numPr>
          <w:ilvl w:val="0"/>
          <w:numId w:val="1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Definition and Purpose:</w:t>
      </w:r>
      <w:r w:rsidRPr="00EE1362">
        <w:rPr>
          <w:rFonts w:ascii="Tahoma" w:hAnsi="Tahoma" w:cs="Tahoma"/>
        </w:rPr>
        <w:t xml:space="preserve"> SDLC, or Software Development Life Cycle, is a framework guiding tasks in designing, developing, and testing software. Its goal is to produce high-quality software meeting customer expectations within time and cost estimates.</w:t>
      </w:r>
    </w:p>
    <w:p w14:paraId="0277A2A7" w14:textId="77777777" w:rsidR="00EE1362" w:rsidRPr="00EE1362" w:rsidRDefault="00EE1362" w:rsidP="00EE1362">
      <w:pPr>
        <w:numPr>
          <w:ilvl w:val="0"/>
          <w:numId w:val="1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International Standard:</w:t>
      </w:r>
      <w:r w:rsidRPr="00EE1362">
        <w:rPr>
          <w:rFonts w:ascii="Tahoma" w:hAnsi="Tahoma" w:cs="Tahoma"/>
        </w:rPr>
        <w:t xml:space="preserve"> ISO/IEC 12207 is an international standard defining tasks for software life-cycle processes, aiming to cover all aspects of developing and maintaining software.</w:t>
      </w:r>
    </w:p>
    <w:p w14:paraId="42A784C9" w14:textId="77777777" w:rsidR="00EE1362" w:rsidRPr="00EE1362" w:rsidRDefault="00EE1362" w:rsidP="00EE1362">
      <w:pPr>
        <w:numPr>
          <w:ilvl w:val="0"/>
          <w:numId w:val="1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History and Evolution:</w:t>
      </w:r>
      <w:r w:rsidRPr="00EE1362">
        <w:rPr>
          <w:rFonts w:ascii="Tahoma" w:hAnsi="Tahoma" w:cs="Tahoma"/>
        </w:rPr>
        <w:t xml:space="preserve"> The profession of software development has evolved since the early days of computers, adapting to advancements in hardware, tools, and organizational management. Various global methods share the goal of cost-effective software development.</w:t>
      </w:r>
    </w:p>
    <w:p w14:paraId="2F9DDBA1" w14:textId="77777777" w:rsidR="00EE1362" w:rsidRPr="00EE1362" w:rsidRDefault="00EE1362" w:rsidP="00EE1362">
      <w:pPr>
        <w:numPr>
          <w:ilvl w:val="0"/>
          <w:numId w:val="1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Software Development Process:</w:t>
      </w:r>
      <w:r w:rsidRPr="00EE1362">
        <w:rPr>
          <w:rFonts w:ascii="Tahoma" w:hAnsi="Tahoma" w:cs="Tahoma"/>
        </w:rPr>
        <w:t xml:space="preserve"> Involves steps from idea to software delivery, known collectively as the Software Development Life Cycle (SDLC).</w:t>
      </w:r>
    </w:p>
    <w:p w14:paraId="55FF7A57" w14:textId="77777777" w:rsidR="00EE1362" w:rsidRPr="00EE1362" w:rsidRDefault="00EE1362" w:rsidP="00EE1362">
      <w:pPr>
        <w:numPr>
          <w:ilvl w:val="0"/>
          <w:numId w:val="1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Continuous Cycle:</w:t>
      </w:r>
      <w:r w:rsidRPr="00EE1362">
        <w:rPr>
          <w:rFonts w:ascii="Tahoma" w:hAnsi="Tahoma" w:cs="Tahoma"/>
        </w:rPr>
        <w:t xml:space="preserve"> Software development is an ongoing cycle with iterative releases, driven by error reports and feedback, adapting to evolving needs.</w:t>
      </w:r>
    </w:p>
    <w:p w14:paraId="4505470D" w14:textId="77777777" w:rsidR="00EE1362" w:rsidRPr="00EE1362" w:rsidRDefault="00EE1362" w:rsidP="00EE1362">
      <w:pPr>
        <w:numPr>
          <w:ilvl w:val="0"/>
          <w:numId w:val="1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Importance of Planning:</w:t>
      </w:r>
      <w:r w:rsidRPr="00EE1362">
        <w:rPr>
          <w:rFonts w:ascii="Tahoma" w:hAnsi="Tahoma" w:cs="Tahoma"/>
        </w:rPr>
        <w:t xml:space="preserve"> Structured planning is crucial for successful software development. Different methodologies offer frameworks for planning, and debates exist on the best methods and measuring success.</w:t>
      </w:r>
    </w:p>
    <w:p w14:paraId="7683A9B1" w14:textId="77777777" w:rsidR="00EE1362" w:rsidRPr="00EE1362" w:rsidRDefault="00EE1362" w:rsidP="00EE1362">
      <w:p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Benefits of Using SDLC:</w:t>
      </w:r>
    </w:p>
    <w:p w14:paraId="3411E1B0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Structured Process:</w:t>
      </w:r>
      <w:r w:rsidRPr="00EE1362">
        <w:rPr>
          <w:rFonts w:ascii="Tahoma" w:hAnsi="Tahoma" w:cs="Tahoma"/>
        </w:rPr>
        <w:t xml:space="preserve"> Provides a systematic and well-defined framework for development.</w:t>
      </w:r>
    </w:p>
    <w:p w14:paraId="2D0BF67A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Improved Project Planning:</w:t>
      </w:r>
      <w:r w:rsidRPr="00EE1362">
        <w:rPr>
          <w:rFonts w:ascii="Tahoma" w:hAnsi="Tahoma" w:cs="Tahoma"/>
        </w:rPr>
        <w:t xml:space="preserve"> Involves comprehensive planning, defining requirements, estimating costs, and establishing realistic schedules for better project management.</w:t>
      </w:r>
    </w:p>
    <w:p w14:paraId="3EFB827C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Clear Communication:</w:t>
      </w:r>
      <w:r w:rsidRPr="00EE1362">
        <w:rPr>
          <w:rFonts w:ascii="Tahoma" w:hAnsi="Tahoma" w:cs="Tahoma"/>
        </w:rPr>
        <w:t xml:space="preserve"> Promotes clear communication among team members, stakeholders, and clients through predefined stages and deliverables.</w:t>
      </w:r>
    </w:p>
    <w:p w14:paraId="51C9928E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Risk Management:</w:t>
      </w:r>
      <w:r w:rsidRPr="00EE1362">
        <w:rPr>
          <w:rFonts w:ascii="Tahoma" w:hAnsi="Tahoma" w:cs="Tahoma"/>
        </w:rPr>
        <w:t xml:space="preserve"> Includes risk assessment and management at various stages, identifying and addressing potential issues early in the process.</w:t>
      </w:r>
    </w:p>
    <w:p w14:paraId="3D0844AD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Quality Assurance:</w:t>
      </w:r>
      <w:r w:rsidRPr="00EE1362">
        <w:rPr>
          <w:rFonts w:ascii="Tahoma" w:hAnsi="Tahoma" w:cs="Tahoma"/>
        </w:rPr>
        <w:t xml:space="preserve"> Emphasizes testing and quality assurance throughout development, ensuring the final product meets quality standards.</w:t>
      </w:r>
    </w:p>
    <w:p w14:paraId="013F7AB1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Efficient Resource Utilization:</w:t>
      </w:r>
      <w:r w:rsidRPr="00EE1362">
        <w:rPr>
          <w:rFonts w:ascii="Tahoma" w:hAnsi="Tahoma" w:cs="Tahoma"/>
        </w:rPr>
        <w:t xml:space="preserve"> Enables better resource management by providing a roadmap for allocating resources effectively.</w:t>
      </w:r>
    </w:p>
    <w:p w14:paraId="7B52839B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Measurable Milestones:</w:t>
      </w:r>
      <w:r w:rsidRPr="00EE1362">
        <w:rPr>
          <w:rFonts w:ascii="Tahoma" w:hAnsi="Tahoma" w:cs="Tahoma"/>
        </w:rPr>
        <w:t xml:space="preserve"> Breaks down development into phases with specific milestones, facilitating progress tracking.</w:t>
      </w:r>
    </w:p>
    <w:p w14:paraId="278FD110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Customer Satisfaction:</w:t>
      </w:r>
      <w:r w:rsidRPr="00EE1362">
        <w:rPr>
          <w:rFonts w:ascii="Tahoma" w:hAnsi="Tahoma" w:cs="Tahoma"/>
        </w:rPr>
        <w:t xml:space="preserve"> Involves customers early in the process through requirements gathering and feedback loops, aligning the final product with customer expectations.</w:t>
      </w:r>
    </w:p>
    <w:p w14:paraId="53542CA7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lastRenderedPageBreak/>
        <w:t>Flexibility and Adaptability:</w:t>
      </w:r>
      <w:r w:rsidRPr="00EE1362">
        <w:rPr>
          <w:rFonts w:ascii="Tahoma" w:hAnsi="Tahoma" w:cs="Tahoma"/>
        </w:rPr>
        <w:t xml:space="preserve"> Supports iterative development, allowing flexibility and adaptation to changing requirements.</w:t>
      </w:r>
    </w:p>
    <w:p w14:paraId="5F41D457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Documentation:</w:t>
      </w:r>
      <w:r w:rsidRPr="00EE1362">
        <w:rPr>
          <w:rFonts w:ascii="Tahoma" w:hAnsi="Tahoma" w:cs="Tahoma"/>
        </w:rPr>
        <w:t xml:space="preserve"> Encourages thorough documentation at each stage, serving as a reference for maintenance, upgrades, and knowledge transfer.</w:t>
      </w:r>
    </w:p>
    <w:p w14:paraId="7B7BE6FE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Cost Control:</w:t>
      </w:r>
      <w:r w:rsidRPr="00EE1362">
        <w:rPr>
          <w:rFonts w:ascii="Tahoma" w:hAnsi="Tahoma" w:cs="Tahoma"/>
        </w:rPr>
        <w:t xml:space="preserve"> Helps in controlling and managing project costs by providing a clear picture of resource requirements.</w:t>
      </w:r>
    </w:p>
    <w:p w14:paraId="5B5992DC" w14:textId="77777777" w:rsidR="00EE1362" w:rsidRPr="00EE1362" w:rsidRDefault="00EE1362" w:rsidP="00EE1362">
      <w:pPr>
        <w:numPr>
          <w:ilvl w:val="0"/>
          <w:numId w:val="2"/>
        </w:numPr>
        <w:rPr>
          <w:rFonts w:ascii="Tahoma" w:hAnsi="Tahoma" w:cs="Tahoma"/>
        </w:rPr>
      </w:pPr>
      <w:r w:rsidRPr="00EE1362">
        <w:rPr>
          <w:rFonts w:ascii="Tahoma" w:hAnsi="Tahoma" w:cs="Tahoma"/>
          <w:b/>
          <w:bCs/>
        </w:rPr>
        <w:t>Regulatory Compliance:</w:t>
      </w:r>
      <w:r w:rsidRPr="00EE1362">
        <w:rPr>
          <w:rFonts w:ascii="Tahoma" w:hAnsi="Tahoma" w:cs="Tahoma"/>
        </w:rPr>
        <w:t xml:space="preserve"> Ensures adherence to standards and compliance measures, crucial in regulated industries such as healthcare and finance.</w:t>
      </w:r>
    </w:p>
    <w:p w14:paraId="696C6667" w14:textId="77777777" w:rsidR="000D6B23" w:rsidRPr="00EE1362" w:rsidRDefault="000D6B23">
      <w:pPr>
        <w:rPr>
          <w:rFonts w:ascii="Tahoma" w:hAnsi="Tahoma" w:cs="Tahoma"/>
        </w:rPr>
      </w:pPr>
    </w:p>
    <w:sectPr w:rsidR="000D6B23" w:rsidRPr="00EE1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A38DB"/>
    <w:multiLevelType w:val="multilevel"/>
    <w:tmpl w:val="E7BE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AF004D"/>
    <w:multiLevelType w:val="multilevel"/>
    <w:tmpl w:val="5F04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550776">
    <w:abstractNumId w:val="1"/>
  </w:num>
  <w:num w:numId="2" w16cid:durableId="1585794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362"/>
    <w:rsid w:val="000D6B23"/>
    <w:rsid w:val="00A66A87"/>
    <w:rsid w:val="00D34747"/>
    <w:rsid w:val="00E63A17"/>
    <w:rsid w:val="00EE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6E60EC"/>
  <w15:chartTrackingRefBased/>
  <w15:docId w15:val="{1193124A-A94C-41CF-AA9F-E65A424D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Aphiwe Sikhuphela</dc:creator>
  <cp:keywords/>
  <dc:description/>
  <cp:lastModifiedBy>Aphiwe Sikhuphela</cp:lastModifiedBy>
  <cp:revision>1</cp:revision>
  <dcterms:created xsi:type="dcterms:W3CDTF">2023-12-01T12:53:00Z</dcterms:created>
  <dcterms:modified xsi:type="dcterms:W3CDTF">2023-12-01T12:56:00Z</dcterms:modified>
</cp:coreProperties>
</file>