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6A36" w14:textId="2E23DDD5" w:rsidR="004849C4" w:rsidRPr="004849C4" w:rsidRDefault="004849C4" w:rsidP="004849C4">
      <w:r w:rsidRPr="004849C4">
        <w:t xml:space="preserve">For this project, I selected </w:t>
      </w:r>
      <w:proofErr w:type="spellStart"/>
      <w:r w:rsidRPr="004849C4">
        <w:rPr>
          <w:b/>
          <w:bCs/>
        </w:rPr>
        <w:t>CountVectorizer</w:t>
      </w:r>
      <w:proofErr w:type="spellEnd"/>
      <w:r w:rsidRPr="004849C4">
        <w:t xml:space="preserve"> and </w:t>
      </w:r>
      <w:proofErr w:type="spellStart"/>
      <w:r w:rsidRPr="004849C4">
        <w:rPr>
          <w:b/>
          <w:bCs/>
        </w:rPr>
        <w:t>LinearSVM</w:t>
      </w:r>
      <w:proofErr w:type="spellEnd"/>
      <w:r w:rsidRPr="004849C4">
        <w:t xml:space="preserve"> because they achieved the best overall performance during experimentation. We tested 16 different pipelines using four vectorizers and four classifiers, and the final selection was based on the weighted F1 score across the 80-row, 300-row, and 380-row datasets. </w:t>
      </w:r>
      <w:proofErr w:type="spellStart"/>
      <w:r w:rsidRPr="004849C4">
        <w:t>CountVectorizer</w:t>
      </w:r>
      <w:proofErr w:type="spellEnd"/>
      <w:r w:rsidRPr="004849C4">
        <w:t xml:space="preserve"> converts text into numerical features by counting the frequency of words, making it simple, efficient, and well-suited for our IPL sentiment dataset. It was able to capture important sentiment-related words and phrases without adding unnecessary complexity. </w:t>
      </w:r>
      <w:proofErr w:type="spellStart"/>
      <w:r w:rsidRPr="004849C4">
        <w:t>LinearSVM</w:t>
      </w:r>
      <w:proofErr w:type="spellEnd"/>
      <w:r w:rsidRPr="004849C4">
        <w:t xml:space="preserve"> was chosen because it consistently produced the highest classification performance among the tested classifiers. It is particularly effective for text classification tasks, where data is sparse and high-dimensional. In addition, the combination of </w:t>
      </w:r>
      <w:proofErr w:type="spellStart"/>
      <w:r w:rsidRPr="004849C4">
        <w:t>CountVectorizer</w:t>
      </w:r>
      <w:proofErr w:type="spellEnd"/>
      <w:r w:rsidRPr="004849C4">
        <w:t xml:space="preserve"> and </w:t>
      </w:r>
      <w:proofErr w:type="spellStart"/>
      <w:r w:rsidRPr="004849C4">
        <w:t>LinearSVM</w:t>
      </w:r>
      <w:proofErr w:type="spellEnd"/>
      <w:r w:rsidRPr="004849C4">
        <w:t xml:space="preserve"> was lightweight</w:t>
      </w:r>
      <w:r>
        <w:t xml:space="preserve"> and</w:t>
      </w:r>
      <w:r w:rsidRPr="004849C4">
        <w:t xml:space="preserve"> fast to train</w:t>
      </w:r>
      <w:r>
        <w:t xml:space="preserve">, while </w:t>
      </w:r>
      <w:r w:rsidRPr="004849C4">
        <w:t>maintaining strong accuracy, precision, recall, and F1-score performance.</w:t>
      </w:r>
    </w:p>
    <w:p w14:paraId="0A3E541F" w14:textId="77777777" w:rsidR="004849C4" w:rsidRDefault="004849C4"/>
    <w:sectPr w:rsidR="00484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C4"/>
    <w:rsid w:val="004849C4"/>
    <w:rsid w:val="00B529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4E14"/>
  <w15:chartTrackingRefBased/>
  <w15:docId w15:val="{ED872F67-580F-46CA-ABBB-64F5BACD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9C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849C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849C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849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9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9C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849C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849C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849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9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9C4"/>
    <w:rPr>
      <w:rFonts w:eastAsiaTheme="majorEastAsia" w:cstheme="majorBidi"/>
      <w:color w:val="272727" w:themeColor="text1" w:themeTint="D8"/>
    </w:rPr>
  </w:style>
  <w:style w:type="paragraph" w:styleId="Title">
    <w:name w:val="Title"/>
    <w:basedOn w:val="Normal"/>
    <w:next w:val="Normal"/>
    <w:link w:val="TitleChar"/>
    <w:uiPriority w:val="10"/>
    <w:qFormat/>
    <w:rsid w:val="004849C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849C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849C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849C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849C4"/>
    <w:pPr>
      <w:spacing w:before="160"/>
      <w:jc w:val="center"/>
    </w:pPr>
    <w:rPr>
      <w:i/>
      <w:iCs/>
      <w:color w:val="404040" w:themeColor="text1" w:themeTint="BF"/>
    </w:rPr>
  </w:style>
  <w:style w:type="character" w:customStyle="1" w:styleId="QuoteChar">
    <w:name w:val="Quote Char"/>
    <w:basedOn w:val="DefaultParagraphFont"/>
    <w:link w:val="Quote"/>
    <w:uiPriority w:val="29"/>
    <w:rsid w:val="004849C4"/>
    <w:rPr>
      <w:i/>
      <w:iCs/>
      <w:color w:val="404040" w:themeColor="text1" w:themeTint="BF"/>
    </w:rPr>
  </w:style>
  <w:style w:type="paragraph" w:styleId="ListParagraph">
    <w:name w:val="List Paragraph"/>
    <w:basedOn w:val="Normal"/>
    <w:uiPriority w:val="34"/>
    <w:qFormat/>
    <w:rsid w:val="004849C4"/>
    <w:pPr>
      <w:ind w:left="720"/>
      <w:contextualSpacing/>
    </w:pPr>
  </w:style>
  <w:style w:type="character" w:styleId="IntenseEmphasis">
    <w:name w:val="Intense Emphasis"/>
    <w:basedOn w:val="DefaultParagraphFont"/>
    <w:uiPriority w:val="21"/>
    <w:qFormat/>
    <w:rsid w:val="004849C4"/>
    <w:rPr>
      <w:i/>
      <w:iCs/>
      <w:color w:val="2F5496" w:themeColor="accent1" w:themeShade="BF"/>
    </w:rPr>
  </w:style>
  <w:style w:type="paragraph" w:styleId="IntenseQuote">
    <w:name w:val="Intense Quote"/>
    <w:basedOn w:val="Normal"/>
    <w:next w:val="Normal"/>
    <w:link w:val="IntenseQuoteChar"/>
    <w:uiPriority w:val="30"/>
    <w:qFormat/>
    <w:rsid w:val="004849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9C4"/>
    <w:rPr>
      <w:i/>
      <w:iCs/>
      <w:color w:val="2F5496" w:themeColor="accent1" w:themeShade="BF"/>
    </w:rPr>
  </w:style>
  <w:style w:type="character" w:styleId="IntenseReference">
    <w:name w:val="Intense Reference"/>
    <w:basedOn w:val="DefaultParagraphFont"/>
    <w:uiPriority w:val="32"/>
    <w:qFormat/>
    <w:rsid w:val="004849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B</dc:creator>
  <cp:keywords/>
  <dc:description/>
  <cp:lastModifiedBy>V B</cp:lastModifiedBy>
  <cp:revision>1</cp:revision>
  <dcterms:created xsi:type="dcterms:W3CDTF">2026-06-14T15:52:00Z</dcterms:created>
  <dcterms:modified xsi:type="dcterms:W3CDTF">2026-06-14T15:53:00Z</dcterms:modified>
</cp:coreProperties>
</file>