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790" w:rsidRPr="00B34A88" w:rsidRDefault="00144790" w:rsidP="00B34A88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B34A88">
        <w:rPr>
          <w:rFonts w:ascii="Times New Roman" w:hAnsi="Times New Roman" w:cs="Times New Roman"/>
          <w:b/>
          <w:sz w:val="32"/>
        </w:rPr>
        <w:t>НЕГОСУДАРСТВЕННОЕ ОБРАЗОВАТЕЛЬНОЕ УЧРЕЖДЕНИЕ</w:t>
      </w:r>
      <w:r w:rsidR="00B34A88" w:rsidRPr="00B34A88">
        <w:rPr>
          <w:rFonts w:ascii="Times New Roman" w:hAnsi="Times New Roman" w:cs="Times New Roman"/>
          <w:b/>
          <w:sz w:val="32"/>
        </w:rPr>
        <w:t xml:space="preserve"> </w:t>
      </w:r>
      <w:r w:rsidRPr="00B34A88">
        <w:rPr>
          <w:rFonts w:ascii="Times New Roman" w:hAnsi="Times New Roman" w:cs="Times New Roman"/>
          <w:b/>
          <w:sz w:val="32"/>
        </w:rPr>
        <w:t>ВЫСШЕГО ПРОФЕСИОНАЛЬНОГО ОБРАЗОВАНИЯ</w:t>
      </w:r>
      <w:r w:rsidR="00B34A88" w:rsidRPr="00B34A88">
        <w:rPr>
          <w:rFonts w:ascii="Times New Roman" w:hAnsi="Times New Roman" w:cs="Times New Roman"/>
          <w:b/>
          <w:sz w:val="32"/>
        </w:rPr>
        <w:t xml:space="preserve"> «МОСКОВСКИЙ ФИНАНСОВО-</w:t>
      </w:r>
      <w:r w:rsidRPr="00B34A88">
        <w:rPr>
          <w:rFonts w:ascii="Times New Roman" w:hAnsi="Times New Roman" w:cs="Times New Roman"/>
          <w:b/>
          <w:sz w:val="32"/>
        </w:rPr>
        <w:t>ПРОМЫШЛЕННЫЙ УНИВЕРСИТЕТ «СИНЕРГИЯ»»</w:t>
      </w: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EB2F26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</w:p>
    <w:p w:rsidR="00144790" w:rsidRDefault="00B34A88" w:rsidP="00EB2F2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B34A88">
        <w:rPr>
          <w:rFonts w:ascii="Times New Roman" w:hAnsi="Times New Roman" w:cs="Times New Roman"/>
          <w:b/>
          <w:sz w:val="32"/>
        </w:rPr>
        <w:t>ОТЧЕТ</w:t>
      </w:r>
    </w:p>
    <w:p w:rsidR="00EB2F26" w:rsidRPr="00B34A88" w:rsidRDefault="00EB2F26" w:rsidP="00EB2F2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</w:p>
    <w:p w:rsidR="00144790" w:rsidRDefault="00144790" w:rsidP="00EB2F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</w:t>
      </w:r>
      <w:r w:rsidR="00F10950">
        <w:rPr>
          <w:rFonts w:ascii="Times New Roman" w:hAnsi="Times New Roman" w:cs="Times New Roman"/>
          <w:sz w:val="28"/>
        </w:rPr>
        <w:t>:</w:t>
      </w:r>
      <w:r>
        <w:rPr>
          <w:rFonts w:ascii="Times New Roman" w:hAnsi="Times New Roman" w:cs="Times New Roman"/>
          <w:sz w:val="28"/>
        </w:rPr>
        <w:t xml:space="preserve"> «</w:t>
      </w:r>
      <w:r w:rsidRPr="00144790">
        <w:rPr>
          <w:rFonts w:ascii="Times New Roman" w:hAnsi="Times New Roman" w:cs="Times New Roman"/>
          <w:sz w:val="28"/>
        </w:rPr>
        <w:t>Графический дизайн пользовательских интерфейсов</w:t>
      </w:r>
      <w:r>
        <w:rPr>
          <w:rFonts w:ascii="Times New Roman" w:hAnsi="Times New Roman" w:cs="Times New Roman"/>
          <w:sz w:val="28"/>
        </w:rPr>
        <w:t>»</w:t>
      </w:r>
    </w:p>
    <w:p w:rsidR="00F10950" w:rsidRDefault="00F10950" w:rsidP="00EB2F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Тема: «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Анализ интерфейсов веб-сайтов о </w:t>
      </w:r>
      <w:r w:rsidR="00DC539F">
        <w:rPr>
          <w:rFonts w:ascii="Times New Roman" w:eastAsia="Times New Roman" w:hAnsi="Times New Roman" w:cs="Times New Roman"/>
          <w:sz w:val="28"/>
          <w:szCs w:val="28"/>
        </w:rPr>
        <w:t>литературе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EB2F2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Исполнитель: </w:t>
      </w:r>
      <w:proofErr w:type="spellStart"/>
      <w:r>
        <w:rPr>
          <w:rFonts w:ascii="Times New Roman" w:hAnsi="Times New Roman" w:cs="Times New Roman"/>
          <w:sz w:val="28"/>
        </w:rPr>
        <w:t>Верхотурцева</w:t>
      </w:r>
      <w:proofErr w:type="spellEnd"/>
      <w:r>
        <w:rPr>
          <w:rFonts w:ascii="Times New Roman" w:hAnsi="Times New Roman" w:cs="Times New Roman"/>
          <w:sz w:val="28"/>
        </w:rPr>
        <w:t xml:space="preserve"> Елена Викторовна</w:t>
      </w:r>
    </w:p>
    <w:p w:rsidR="00144790" w:rsidRDefault="00144790" w:rsidP="00EB2F2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Группа: </w:t>
      </w:r>
      <w:r w:rsidRPr="00144790">
        <w:rPr>
          <w:rFonts w:ascii="Times New Roman" w:hAnsi="Times New Roman" w:cs="Times New Roman"/>
          <w:sz w:val="28"/>
        </w:rPr>
        <w:t>ОБДз-42308МОгд</w:t>
      </w:r>
    </w:p>
    <w:p w:rsidR="00144790" w:rsidRDefault="00144790" w:rsidP="00EB2F26">
      <w:pPr>
        <w:spacing w:after="0" w:line="36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Руководитель:</w:t>
      </w:r>
      <w:r w:rsidR="005011FB">
        <w:rPr>
          <w:rFonts w:ascii="Times New Roman" w:hAnsi="Times New Roman" w:cs="Times New Roman"/>
          <w:sz w:val="28"/>
        </w:rPr>
        <w:t xml:space="preserve"> </w:t>
      </w:r>
      <w:r w:rsidR="005011FB" w:rsidRPr="005011FB">
        <w:rPr>
          <w:rFonts w:ascii="Times New Roman" w:hAnsi="Times New Roman" w:cs="Times New Roman"/>
          <w:sz w:val="28"/>
        </w:rPr>
        <w:t>Попович Анна Александровна</w:t>
      </w:r>
    </w:p>
    <w:p w:rsidR="00144790" w:rsidRDefault="00144790" w:rsidP="00EB2F26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144790">
      <w:pPr>
        <w:jc w:val="center"/>
        <w:rPr>
          <w:rFonts w:ascii="Times New Roman" w:hAnsi="Times New Roman" w:cs="Times New Roman"/>
          <w:sz w:val="28"/>
        </w:rPr>
      </w:pPr>
    </w:p>
    <w:p w:rsidR="00EB2F26" w:rsidRDefault="00EB2F26" w:rsidP="00144790">
      <w:pPr>
        <w:jc w:val="center"/>
        <w:rPr>
          <w:rFonts w:ascii="Times New Roman" w:hAnsi="Times New Roman" w:cs="Times New Roman"/>
          <w:sz w:val="28"/>
        </w:rPr>
      </w:pPr>
    </w:p>
    <w:p w:rsidR="00EB2F26" w:rsidRDefault="00EB2F26" w:rsidP="00144790">
      <w:pPr>
        <w:jc w:val="center"/>
        <w:rPr>
          <w:rFonts w:ascii="Times New Roman" w:hAnsi="Times New Roman" w:cs="Times New Roman"/>
          <w:sz w:val="28"/>
        </w:rPr>
      </w:pPr>
    </w:p>
    <w:p w:rsidR="00EB2F26" w:rsidRDefault="00EB2F26" w:rsidP="00144790">
      <w:pPr>
        <w:jc w:val="center"/>
        <w:rPr>
          <w:rFonts w:ascii="Times New Roman" w:hAnsi="Times New Roman" w:cs="Times New Roman"/>
          <w:sz w:val="28"/>
        </w:rPr>
      </w:pPr>
    </w:p>
    <w:p w:rsidR="00144790" w:rsidRDefault="00144790" w:rsidP="00EB2F26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Москва – 2026</w:t>
      </w:r>
    </w:p>
    <w:p w:rsidR="00293838" w:rsidRDefault="00293838" w:rsidP="00293838">
      <w:pPr>
        <w:pStyle w:val="1"/>
      </w:pPr>
      <w:r>
        <w:lastRenderedPageBreak/>
        <w:t>Введение</w:t>
      </w:r>
    </w:p>
    <w:p w:rsidR="00F224FE" w:rsidRPr="00F224FE" w:rsidRDefault="00F224FE" w:rsidP="002A776E">
      <w:pPr>
        <w:pStyle w:val="a0"/>
        <w:spacing w:line="240" w:lineRule="auto"/>
        <w:rPr>
          <w:lang w:eastAsia="ru-RU"/>
        </w:rPr>
      </w:pPr>
    </w:p>
    <w:p w:rsidR="00F224FE" w:rsidRDefault="00F224FE" w:rsidP="00DC539F">
      <w:pPr>
        <w:pStyle w:val="a0"/>
        <w:rPr>
          <w:lang w:eastAsia="ru-RU"/>
        </w:rPr>
      </w:pPr>
      <w:r>
        <w:rPr>
          <w:lang w:eastAsia="ru-RU"/>
        </w:rPr>
        <w:t>Веб-интерфейс во многом определяет, насколько удобно человеку пользоваться сайтом. От расположения элементов, структуры страниц, читаемости текста и понятности навигации зависит, сможет ли пользователь быстро найти нужную информацию и выполнить необходимые действия. Если информация организована неудачно, текст трудно читать, а элементы управления расположены непоследовательно, даже полезный по содержанию сайт может оказаться неудобным. Поэтому анализ интерфейса позволяет выявить проблемы, которые мешают пользователям, и определить, какие изменения могут</w:t>
      </w:r>
      <w:r w:rsidR="00DC539F">
        <w:rPr>
          <w:lang w:eastAsia="ru-RU"/>
        </w:rPr>
        <w:t xml:space="preserve"> сделать работу с сайтом проще.</w:t>
      </w:r>
    </w:p>
    <w:p w:rsidR="00F224FE" w:rsidRDefault="00F224FE" w:rsidP="00DC539F">
      <w:pPr>
        <w:pStyle w:val="a0"/>
        <w:rPr>
          <w:lang w:eastAsia="ru-RU"/>
        </w:rPr>
      </w:pPr>
      <w:r>
        <w:rPr>
          <w:lang w:eastAsia="ru-RU"/>
        </w:rPr>
        <w:t xml:space="preserve">В данной работе для анализа выбраны три сайта о литературе: litmarket.ru, </w:t>
      </w:r>
      <w:proofErr w:type="spellStart"/>
      <w:proofErr w:type="gramStart"/>
      <w:r>
        <w:rPr>
          <w:lang w:eastAsia="ru-RU"/>
        </w:rPr>
        <w:t>author.today</w:t>
      </w:r>
      <w:proofErr w:type="spellEnd"/>
      <w:proofErr w:type="gramEnd"/>
      <w:r>
        <w:rPr>
          <w:lang w:eastAsia="ru-RU"/>
        </w:rPr>
        <w:t xml:space="preserve"> и fantlab.ru. Они различаются по содержанию и организации информации, что позволяет рассмотреть разные подходы к построению интерфейса и </w:t>
      </w:r>
      <w:r w:rsidR="002149FC">
        <w:rPr>
          <w:lang w:eastAsia="ru-RU"/>
        </w:rPr>
        <w:t>выявить характерные недостатки.</w:t>
      </w:r>
    </w:p>
    <w:p w:rsidR="00F224FE" w:rsidRDefault="00DC539F" w:rsidP="00DC539F">
      <w:pPr>
        <w:pStyle w:val="a0"/>
        <w:rPr>
          <w:lang w:eastAsia="ru-RU"/>
        </w:rPr>
      </w:pPr>
      <w:r>
        <w:rPr>
          <w:lang w:eastAsia="ru-RU"/>
        </w:rPr>
        <w:t>Цель работы:</w:t>
      </w:r>
      <w:r w:rsidR="00F224FE">
        <w:rPr>
          <w:lang w:eastAsia="ru-RU"/>
        </w:rPr>
        <w:t xml:space="preserve"> проанализировать интерфейсы трёх сайтов о литературе, выявить их основные недостатки и подготовить обоснованный спис</w:t>
      </w:r>
      <w:r>
        <w:rPr>
          <w:lang w:eastAsia="ru-RU"/>
        </w:rPr>
        <w:t>ок доработок для одного из них.</w:t>
      </w:r>
    </w:p>
    <w:p w:rsidR="00F224FE" w:rsidRDefault="00DC539F" w:rsidP="00F224FE">
      <w:pPr>
        <w:pStyle w:val="a0"/>
        <w:rPr>
          <w:lang w:eastAsia="ru-RU"/>
        </w:rPr>
      </w:pPr>
      <w:r>
        <w:rPr>
          <w:lang w:eastAsia="ru-RU"/>
        </w:rPr>
        <w:t>З</w:t>
      </w:r>
      <w:r w:rsidR="00F224FE">
        <w:rPr>
          <w:lang w:eastAsia="ru-RU"/>
        </w:rPr>
        <w:t>адачи:</w:t>
      </w:r>
    </w:p>
    <w:p w:rsidR="00DC539F" w:rsidRDefault="00F224FE" w:rsidP="00DC539F">
      <w:pPr>
        <w:pStyle w:val="a0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 xml:space="preserve">проанализировать интерфейсы сайтов и </w:t>
      </w:r>
      <w:r w:rsidR="00DC539F">
        <w:rPr>
          <w:lang w:eastAsia="ru-RU"/>
        </w:rPr>
        <w:t>выявить их основные недостатки;</w:t>
      </w:r>
    </w:p>
    <w:p w:rsidR="00F224FE" w:rsidRDefault="00F224FE" w:rsidP="00DC539F">
      <w:pPr>
        <w:pStyle w:val="a0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кратко описать недостатки двух сайтов и подтвердить их скриншотами;</w:t>
      </w:r>
    </w:p>
    <w:p w:rsidR="00F224FE" w:rsidRDefault="00F224FE" w:rsidP="002149FC">
      <w:pPr>
        <w:pStyle w:val="a0"/>
        <w:numPr>
          <w:ilvl w:val="0"/>
          <w:numId w:val="1"/>
        </w:numPr>
        <w:ind w:left="0" w:firstLine="709"/>
        <w:rPr>
          <w:lang w:eastAsia="ru-RU"/>
        </w:rPr>
      </w:pPr>
      <w:r>
        <w:rPr>
          <w:lang w:eastAsia="ru-RU"/>
        </w:rPr>
        <w:t>выбрать один сайт для подробного анализа</w:t>
      </w:r>
      <w:r w:rsidR="002149FC">
        <w:rPr>
          <w:lang w:eastAsia="ru-RU"/>
        </w:rPr>
        <w:t xml:space="preserve"> и </w:t>
      </w:r>
      <w:r>
        <w:rPr>
          <w:lang w:eastAsia="ru-RU"/>
        </w:rPr>
        <w:t>составить перечень доработок интерфейса.</w:t>
      </w:r>
    </w:p>
    <w:p w:rsidR="00F224FE" w:rsidRDefault="002149FC" w:rsidP="002149FC">
      <w:pPr>
        <w:pStyle w:val="a0"/>
        <w:rPr>
          <w:lang w:eastAsia="ru-RU"/>
        </w:rPr>
      </w:pPr>
      <w:r>
        <w:rPr>
          <w:lang w:eastAsia="ru-RU"/>
        </w:rPr>
        <w:t xml:space="preserve">Объект исследования: </w:t>
      </w:r>
      <w:r w:rsidR="00F224FE">
        <w:rPr>
          <w:lang w:eastAsia="ru-RU"/>
        </w:rPr>
        <w:t>интерфейсы сайтов litmarket</w:t>
      </w:r>
      <w:r>
        <w:rPr>
          <w:lang w:eastAsia="ru-RU"/>
        </w:rPr>
        <w:t xml:space="preserve">.ru, </w:t>
      </w:r>
      <w:proofErr w:type="spellStart"/>
      <w:proofErr w:type="gramStart"/>
      <w:r>
        <w:rPr>
          <w:lang w:eastAsia="ru-RU"/>
        </w:rPr>
        <w:t>author.today</w:t>
      </w:r>
      <w:proofErr w:type="spellEnd"/>
      <w:proofErr w:type="gramEnd"/>
      <w:r>
        <w:rPr>
          <w:lang w:eastAsia="ru-RU"/>
        </w:rPr>
        <w:t xml:space="preserve"> и fantlab.ru.</w:t>
      </w:r>
    </w:p>
    <w:p w:rsidR="00293838" w:rsidRDefault="00F224FE" w:rsidP="00F224FE">
      <w:pPr>
        <w:pStyle w:val="a0"/>
        <w:rPr>
          <w:lang w:eastAsia="ru-RU"/>
        </w:rPr>
      </w:pPr>
      <w:r>
        <w:rPr>
          <w:lang w:eastAsia="ru-RU"/>
        </w:rPr>
        <w:t>Предмет исследования</w:t>
      </w:r>
      <w:r w:rsidR="002149FC">
        <w:rPr>
          <w:lang w:eastAsia="ru-RU"/>
        </w:rPr>
        <w:t>:</w:t>
      </w:r>
      <w:r>
        <w:rPr>
          <w:lang w:eastAsia="ru-RU"/>
        </w:rPr>
        <w:t xml:space="preserve"> недостатки удобства использ</w:t>
      </w:r>
      <w:r w:rsidR="002149FC">
        <w:rPr>
          <w:lang w:eastAsia="ru-RU"/>
        </w:rPr>
        <w:t>ования и доступности интерфейсов</w:t>
      </w:r>
      <w:r>
        <w:rPr>
          <w:lang w:eastAsia="ru-RU"/>
        </w:rPr>
        <w:t>.</w:t>
      </w:r>
    </w:p>
    <w:p w:rsidR="002149FC" w:rsidRDefault="00152FDF" w:rsidP="00152FDF">
      <w:pPr>
        <w:pStyle w:val="1"/>
        <w:numPr>
          <w:ilvl w:val="0"/>
          <w:numId w:val="2"/>
        </w:numPr>
      </w:pPr>
      <w:r>
        <w:lastRenderedPageBreak/>
        <w:t>Методика анализа</w:t>
      </w:r>
    </w:p>
    <w:p w:rsidR="00152FDF" w:rsidRDefault="00152FDF" w:rsidP="002A776E">
      <w:pPr>
        <w:pStyle w:val="a0"/>
        <w:spacing w:line="240" w:lineRule="auto"/>
        <w:rPr>
          <w:lang w:eastAsia="ru-RU"/>
        </w:rPr>
      </w:pPr>
    </w:p>
    <w:p w:rsidR="002A776E" w:rsidRDefault="002A776E" w:rsidP="002A776E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2A776E">
        <w:rPr>
          <w:b/>
          <w:lang w:eastAsia="ru-RU"/>
        </w:rPr>
        <w:t>Условия проведения анализа</w:t>
      </w:r>
    </w:p>
    <w:p w:rsidR="002A776E" w:rsidRPr="002A776E" w:rsidRDefault="002A776E" w:rsidP="002A776E">
      <w:pPr>
        <w:pStyle w:val="a0"/>
        <w:spacing w:line="240" w:lineRule="auto"/>
        <w:rPr>
          <w:b/>
          <w:lang w:eastAsia="ru-RU"/>
        </w:rPr>
      </w:pPr>
    </w:p>
    <w:p w:rsidR="002A776E" w:rsidRDefault="002A776E" w:rsidP="002A776E">
      <w:pPr>
        <w:pStyle w:val="a0"/>
        <w:rPr>
          <w:lang w:eastAsia="ru-RU"/>
        </w:rPr>
      </w:pPr>
      <w:r>
        <w:rPr>
          <w:lang w:eastAsia="ru-RU"/>
        </w:rPr>
        <w:t>Все сайты проверялись без авторизации, то есть с точки зрения пользовате</w:t>
      </w:r>
      <w:r>
        <w:rPr>
          <w:lang w:eastAsia="ru-RU"/>
        </w:rPr>
        <w:t>ля, который не вошёл в аккаунт.</w:t>
      </w:r>
    </w:p>
    <w:p w:rsidR="002A776E" w:rsidRDefault="002A776E" w:rsidP="002A776E">
      <w:pPr>
        <w:pStyle w:val="a0"/>
        <w:rPr>
          <w:lang w:eastAsia="ru-RU"/>
        </w:rPr>
      </w:pPr>
      <w:r>
        <w:rPr>
          <w:lang w:eastAsia="ru-RU"/>
        </w:rPr>
        <w:t>Для настольной версии использовал</w:t>
      </w:r>
      <w:r>
        <w:rPr>
          <w:lang w:eastAsia="ru-RU"/>
        </w:rPr>
        <w:t>ось окно браузера размером 1920х</w:t>
      </w:r>
      <w:r>
        <w:rPr>
          <w:lang w:eastAsia="ru-RU"/>
        </w:rPr>
        <w:t xml:space="preserve">1080 </w:t>
      </w:r>
      <w:r>
        <w:rPr>
          <w:lang w:eastAsia="ru-RU"/>
        </w:rPr>
        <w:t>пикселей, для мобильной 390х</w:t>
      </w:r>
      <w:r>
        <w:rPr>
          <w:lang w:eastAsia="ru-RU"/>
        </w:rPr>
        <w:t xml:space="preserve">844 пикселя. Мобильная версия проверялась в режиме имитации смартфона </w:t>
      </w:r>
      <w:proofErr w:type="spellStart"/>
      <w:r>
        <w:rPr>
          <w:lang w:eastAsia="ru-RU"/>
        </w:rPr>
        <w:t>iPhone</w:t>
      </w:r>
      <w:proofErr w:type="spellEnd"/>
      <w:r>
        <w:rPr>
          <w:lang w:eastAsia="ru-RU"/>
        </w:rPr>
        <w:t xml:space="preserve"> 12 </w:t>
      </w:r>
      <w:proofErr w:type="spellStart"/>
      <w:r>
        <w:rPr>
          <w:lang w:eastAsia="ru-RU"/>
        </w:rPr>
        <w:t>Pro</w:t>
      </w:r>
      <w:proofErr w:type="spellEnd"/>
      <w:r>
        <w:rPr>
          <w:lang w:eastAsia="ru-RU"/>
        </w:rPr>
        <w:t xml:space="preserve"> с помощью инструментов разработчика браузера. Проверка на </w:t>
      </w:r>
      <w:r>
        <w:rPr>
          <w:lang w:eastAsia="ru-RU"/>
        </w:rPr>
        <w:t>реальном телефоне не проводилась.</w:t>
      </w:r>
    </w:p>
    <w:p w:rsidR="00894F78" w:rsidRDefault="002A776E" w:rsidP="00756CA6">
      <w:pPr>
        <w:pStyle w:val="a0"/>
        <w:rPr>
          <w:lang w:eastAsia="ru-RU"/>
        </w:rPr>
      </w:pPr>
      <w:r>
        <w:rPr>
          <w:lang w:eastAsia="ru-RU"/>
        </w:rPr>
        <w:t>В ходе анализа рассматривались главные страницы сайтов, а также отдельные элементы интерфейса: окно входа, поиск, подвал и страница ошибки 404.</w:t>
      </w:r>
    </w:p>
    <w:p w:rsidR="00756CA6" w:rsidRPr="00756CA6" w:rsidRDefault="00756CA6" w:rsidP="00D50D5B">
      <w:pPr>
        <w:pStyle w:val="a0"/>
        <w:spacing w:line="240" w:lineRule="auto"/>
        <w:rPr>
          <w:b/>
          <w:lang w:eastAsia="ru-RU"/>
        </w:rPr>
      </w:pPr>
    </w:p>
    <w:p w:rsidR="00894F78" w:rsidRPr="00756CA6" w:rsidRDefault="00894F78" w:rsidP="00D50D5B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756CA6">
        <w:rPr>
          <w:b/>
          <w:lang w:eastAsia="ru-RU"/>
        </w:rPr>
        <w:t>Эвристическая оценка</w:t>
      </w:r>
    </w:p>
    <w:p w:rsidR="00756CA6" w:rsidRPr="00756CA6" w:rsidRDefault="00756CA6" w:rsidP="00D50D5B">
      <w:pPr>
        <w:pStyle w:val="a0"/>
        <w:spacing w:line="240" w:lineRule="auto"/>
        <w:rPr>
          <w:b/>
          <w:lang w:eastAsia="ru-RU"/>
        </w:rPr>
      </w:pPr>
    </w:p>
    <w:p w:rsidR="00894F78" w:rsidRDefault="00894F78" w:rsidP="00756CA6">
      <w:pPr>
        <w:pStyle w:val="a0"/>
        <w:rPr>
          <w:lang w:eastAsia="ru-RU"/>
        </w:rPr>
      </w:pPr>
      <w:r>
        <w:rPr>
          <w:lang w:eastAsia="ru-RU"/>
        </w:rPr>
        <w:t>Для выявления недостатков использовалась эвристическая оценка — проверка интерфейса по десяти эврис</w:t>
      </w:r>
      <w:r w:rsidR="00756CA6">
        <w:rPr>
          <w:lang w:eastAsia="ru-RU"/>
        </w:rPr>
        <w:t xml:space="preserve">тикам </w:t>
      </w:r>
      <w:proofErr w:type="spellStart"/>
      <w:r w:rsidR="00756CA6">
        <w:rPr>
          <w:lang w:eastAsia="ru-RU"/>
        </w:rPr>
        <w:t>юзабилити</w:t>
      </w:r>
      <w:proofErr w:type="spellEnd"/>
      <w:r w:rsidR="00756CA6">
        <w:rPr>
          <w:lang w:eastAsia="ru-RU"/>
        </w:rPr>
        <w:t xml:space="preserve"> Якоба </w:t>
      </w:r>
      <w:proofErr w:type="spellStart"/>
      <w:r w:rsidR="00756CA6">
        <w:rPr>
          <w:lang w:eastAsia="ru-RU"/>
        </w:rPr>
        <w:t>Нильсена</w:t>
      </w:r>
      <w:proofErr w:type="spellEnd"/>
      <w:r w:rsidR="00756CA6">
        <w:rPr>
          <w:lang w:eastAsia="ru-RU"/>
        </w:rPr>
        <w:t>: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Видимость состояния системы (H1). Интерфейс должен сообщать пользователю, что происходит. Например, при загрузке страницы или выполнении действия может о</w:t>
      </w:r>
      <w:r w:rsidR="00756CA6">
        <w:rPr>
          <w:lang w:eastAsia="ru-RU"/>
        </w:rPr>
        <w:t>тображаться индикатор загрузки.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Соответствие системы реальному миру (H2). Названия, сообщения и обозначения должны быть понятны пользователю и соответств</w:t>
      </w:r>
      <w:r w:rsidR="00756CA6">
        <w:rPr>
          <w:lang w:eastAsia="ru-RU"/>
        </w:rPr>
        <w:t>овать привычным представлениям.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Свобода действий и контроль (H3). Пользователь должен иметь возможность отменить ошибочное действие ил</w:t>
      </w:r>
      <w:r w:rsidR="00756CA6">
        <w:rPr>
          <w:lang w:eastAsia="ru-RU"/>
        </w:rPr>
        <w:t>и вернуться к предыдущему шагу.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Единообразие и стандарты (H4). Элементы интерфейса должны оформляться последовательно, а их поведение — соответствовать привыч</w:t>
      </w:r>
      <w:r w:rsidR="00756CA6">
        <w:rPr>
          <w:lang w:eastAsia="ru-RU"/>
        </w:rPr>
        <w:t>ным для пользователей решениям.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lastRenderedPageBreak/>
        <w:t xml:space="preserve">Предотвращение ошибок (H5). Интерфейс следует проектировать так, чтобы снижать вероятность ошибочных действий, а не только сообщать об </w:t>
      </w:r>
      <w:r w:rsidR="00756CA6">
        <w:rPr>
          <w:lang w:eastAsia="ru-RU"/>
        </w:rPr>
        <w:t>ошибках после их возникновения.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Узнавание вместо запоминания (H6). Основные элементы управления и необходимые подсказки должны быть доступны непосредственно на странице, чтобы пользователю не при</w:t>
      </w:r>
      <w:r w:rsidR="00756CA6">
        <w:rPr>
          <w:lang w:eastAsia="ru-RU"/>
        </w:rPr>
        <w:t>ходилось запоминать информацию.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Гибкость и эффективность использования (H7). Интерфейс должен быть удобен как для новичков, так и для опытных пользователей. Дополнительные возможности могут ускор</w:t>
      </w:r>
      <w:r w:rsidR="00756CA6">
        <w:rPr>
          <w:lang w:eastAsia="ru-RU"/>
        </w:rPr>
        <w:t>ять выполнение частых действий.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 xml:space="preserve">Эстетичный и </w:t>
      </w:r>
      <w:proofErr w:type="spellStart"/>
      <w:r>
        <w:rPr>
          <w:lang w:eastAsia="ru-RU"/>
        </w:rPr>
        <w:t>минималистичный</w:t>
      </w:r>
      <w:proofErr w:type="spellEnd"/>
      <w:r>
        <w:rPr>
          <w:lang w:eastAsia="ru-RU"/>
        </w:rPr>
        <w:t xml:space="preserve"> дизайн (H8). Лишние элементы не должны отвлекать от основной информа</w:t>
      </w:r>
      <w:r w:rsidR="00756CA6">
        <w:rPr>
          <w:lang w:eastAsia="ru-RU"/>
        </w:rPr>
        <w:t>ции и затруднять её восприятие.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Помощь в распознавании и исправлении ошибок (H9). Сообщения об ошибках должны объяснять, что прои</w:t>
      </w:r>
      <w:r w:rsidR="00756CA6">
        <w:rPr>
          <w:lang w:eastAsia="ru-RU"/>
        </w:rPr>
        <w:t>зошло и как исправить ситуацию.</w:t>
      </w:r>
    </w:p>
    <w:p w:rsidR="00894F78" w:rsidRDefault="00894F78" w:rsidP="00756CA6">
      <w:pPr>
        <w:pStyle w:val="a0"/>
        <w:numPr>
          <w:ilvl w:val="1"/>
          <w:numId w:val="3"/>
        </w:numPr>
        <w:ind w:left="0" w:firstLine="709"/>
        <w:rPr>
          <w:lang w:eastAsia="ru-RU"/>
        </w:rPr>
      </w:pPr>
      <w:r>
        <w:rPr>
          <w:lang w:eastAsia="ru-RU"/>
        </w:rPr>
        <w:t>Справка и документация (H10). Пользователь должен иметь возможность получить необходимые пояснения или обратиться к справочным материалам, если о</w:t>
      </w:r>
      <w:r w:rsidR="00756CA6">
        <w:rPr>
          <w:lang w:eastAsia="ru-RU"/>
        </w:rPr>
        <w:t>ни нужны для выполнения задачи.</w:t>
      </w:r>
    </w:p>
    <w:p w:rsidR="00756CA6" w:rsidRPr="00D50D5B" w:rsidRDefault="00756CA6" w:rsidP="00D50D5B">
      <w:pPr>
        <w:pStyle w:val="a0"/>
        <w:spacing w:line="240" w:lineRule="auto"/>
        <w:rPr>
          <w:b/>
          <w:lang w:eastAsia="ru-RU"/>
        </w:rPr>
      </w:pPr>
    </w:p>
    <w:p w:rsidR="00894F78" w:rsidRPr="00D50D5B" w:rsidRDefault="00894F78" w:rsidP="00D50D5B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D50D5B">
        <w:rPr>
          <w:b/>
          <w:lang w:eastAsia="ru-RU"/>
        </w:rPr>
        <w:t>Оценка серьёзности проблем</w:t>
      </w:r>
    </w:p>
    <w:p w:rsidR="00D50D5B" w:rsidRPr="00D50D5B" w:rsidRDefault="00D50D5B" w:rsidP="00D50D5B">
      <w:pPr>
        <w:pStyle w:val="a0"/>
        <w:spacing w:line="240" w:lineRule="auto"/>
        <w:rPr>
          <w:b/>
          <w:lang w:eastAsia="ru-RU"/>
        </w:rPr>
      </w:pPr>
    </w:p>
    <w:p w:rsidR="00D50D5B" w:rsidRDefault="00894F78" w:rsidP="00D50D5B">
      <w:pPr>
        <w:pStyle w:val="a0"/>
        <w:rPr>
          <w:lang w:eastAsia="ru-RU"/>
        </w:rPr>
      </w:pPr>
      <w:r>
        <w:rPr>
          <w:lang w:eastAsia="ru-RU"/>
        </w:rPr>
        <w:t xml:space="preserve">Каждому выявленному недостатку присваивался балл от </w:t>
      </w:r>
      <w:r w:rsidR="00D50D5B">
        <w:rPr>
          <w:lang w:eastAsia="ru-RU"/>
        </w:rPr>
        <w:t>1</w:t>
      </w:r>
      <w:r>
        <w:rPr>
          <w:lang w:eastAsia="ru-RU"/>
        </w:rPr>
        <w:t xml:space="preserve"> до 4 в зависимости от того, насколько</w:t>
      </w:r>
      <w:r w:rsidR="00D50D5B">
        <w:rPr>
          <w:lang w:eastAsia="ru-RU"/>
        </w:rPr>
        <w:t xml:space="preserve"> он мешает пользоваться сайтом.</w:t>
      </w:r>
    </w:p>
    <w:p w:rsidR="00D50D5B" w:rsidRDefault="00894F78" w:rsidP="00D50D5B">
      <w:pPr>
        <w:pStyle w:val="a0"/>
        <w:rPr>
          <w:lang w:eastAsia="ru-RU"/>
        </w:rPr>
      </w:pPr>
      <w:r>
        <w:rPr>
          <w:lang w:eastAsia="ru-RU"/>
        </w:rPr>
        <w:t>Таблица 1 — Шкала серьёзности проблем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46"/>
        <w:gridCol w:w="2126"/>
        <w:gridCol w:w="6372"/>
      </w:tblGrid>
      <w:tr w:rsidR="00D50D5B" w:rsidTr="00D50D5B">
        <w:trPr>
          <w:trHeight w:val="552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Балл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Уровень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Описание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1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Косметическая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Незначительный дефект, который практически не мешает выполнению задачи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2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Незначительная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Проблема вызывает неудобство, но не препятствует выполнению задачи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3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Серьёзная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Проблема заметно затрудняет работу с сайтом</w:t>
            </w:r>
          </w:p>
        </w:tc>
      </w:tr>
      <w:tr w:rsidR="00D50D5B" w:rsidTr="00D50D5B">
        <w:trPr>
          <w:trHeight w:val="794"/>
        </w:trPr>
        <w:tc>
          <w:tcPr>
            <w:tcW w:w="84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4</w:t>
            </w:r>
          </w:p>
        </w:tc>
        <w:tc>
          <w:tcPr>
            <w:tcW w:w="2126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Критическая</w:t>
            </w:r>
          </w:p>
        </w:tc>
        <w:tc>
          <w:tcPr>
            <w:tcW w:w="6372" w:type="dxa"/>
            <w:vAlign w:val="center"/>
          </w:tcPr>
          <w:p w:rsidR="00D50D5B" w:rsidRPr="00D50D5B" w:rsidRDefault="00D50D5B" w:rsidP="00D50D5B">
            <w:pPr>
              <w:pStyle w:val="a0"/>
              <w:spacing w:line="240" w:lineRule="auto"/>
              <w:ind w:firstLine="0"/>
              <w:jc w:val="left"/>
              <w:rPr>
                <w:sz w:val="24"/>
                <w:lang w:eastAsia="ru-RU"/>
              </w:rPr>
            </w:pPr>
            <w:r w:rsidRPr="00D50D5B">
              <w:rPr>
                <w:sz w:val="24"/>
                <w:lang w:eastAsia="ru-RU"/>
              </w:rPr>
              <w:t>Проблема может препятствовать выполнению основной задачи</w:t>
            </w:r>
          </w:p>
        </w:tc>
      </w:tr>
    </w:tbl>
    <w:p w:rsidR="00894F78" w:rsidRPr="00D50D5B" w:rsidRDefault="00894F78" w:rsidP="00D50D5B">
      <w:pPr>
        <w:pStyle w:val="a0"/>
        <w:spacing w:line="240" w:lineRule="auto"/>
        <w:rPr>
          <w:b/>
          <w:lang w:eastAsia="ru-RU"/>
        </w:rPr>
      </w:pPr>
      <w:bookmarkStart w:id="0" w:name="_GoBack"/>
      <w:bookmarkEnd w:id="0"/>
    </w:p>
    <w:p w:rsidR="00894F78" w:rsidRPr="00D50D5B" w:rsidRDefault="00894F78" w:rsidP="00D50D5B">
      <w:pPr>
        <w:pStyle w:val="a0"/>
        <w:numPr>
          <w:ilvl w:val="1"/>
          <w:numId w:val="2"/>
        </w:numPr>
        <w:spacing w:line="240" w:lineRule="auto"/>
        <w:ind w:left="0" w:firstLine="709"/>
        <w:rPr>
          <w:b/>
          <w:lang w:eastAsia="ru-RU"/>
        </w:rPr>
      </w:pPr>
      <w:r w:rsidRPr="00D50D5B">
        <w:rPr>
          <w:b/>
          <w:lang w:eastAsia="ru-RU"/>
        </w:rPr>
        <w:t>Ограничения исследования</w:t>
      </w:r>
    </w:p>
    <w:p w:rsidR="00D50D5B" w:rsidRPr="00D50D5B" w:rsidRDefault="00D50D5B" w:rsidP="00D50D5B">
      <w:pPr>
        <w:pStyle w:val="a0"/>
        <w:spacing w:line="240" w:lineRule="auto"/>
        <w:rPr>
          <w:b/>
          <w:lang w:eastAsia="ru-RU"/>
        </w:rPr>
      </w:pPr>
    </w:p>
    <w:p w:rsidR="00894F78" w:rsidRDefault="00894F78" w:rsidP="00D50D5B">
      <w:pPr>
        <w:pStyle w:val="a0"/>
        <w:rPr>
          <w:lang w:eastAsia="ru-RU"/>
        </w:rPr>
      </w:pPr>
      <w:r>
        <w:rPr>
          <w:lang w:eastAsia="ru-RU"/>
        </w:rPr>
        <w:t>В рамках работы не рассматривались внутренние страницы сайтов, включая страницы книг, режим чтения, личный кабинет и оплату. Также не проводилась проверка на реальных мобильных устройствах. Основное внимание уделялось главным страницам и выбранным э</w:t>
      </w:r>
      <w:r w:rsidR="00D50D5B">
        <w:rPr>
          <w:lang w:eastAsia="ru-RU"/>
        </w:rPr>
        <w:t>лементам интерфейса.</w:t>
      </w:r>
    </w:p>
    <w:p w:rsidR="002A776E" w:rsidRPr="00152FDF" w:rsidRDefault="00894F78" w:rsidP="00894F78">
      <w:pPr>
        <w:pStyle w:val="a0"/>
        <w:rPr>
          <w:lang w:eastAsia="ru-RU"/>
        </w:rPr>
      </w:pPr>
      <w:r>
        <w:rPr>
          <w:lang w:eastAsia="ru-RU"/>
        </w:rPr>
        <w:t>Содержимое главных страниц может меняться в зависимости от публикаций, подборок и рекламных материалов. Поэтому при повторной проверке внешний вид и состав элементов сайтов могут отличаться от представленных на скриншотах.</w:t>
      </w:r>
    </w:p>
    <w:sectPr w:rsidR="002A776E" w:rsidRPr="00152FDF" w:rsidSect="00701DF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CD0E02"/>
    <w:multiLevelType w:val="multilevel"/>
    <w:tmpl w:val="11B828E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3EA75AC1"/>
    <w:multiLevelType w:val="multilevel"/>
    <w:tmpl w:val="23EC6DA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52D2020A"/>
    <w:multiLevelType w:val="hybridMultilevel"/>
    <w:tmpl w:val="E86C3128"/>
    <w:lvl w:ilvl="0" w:tplc="04190001">
      <w:start w:val="1"/>
      <w:numFmt w:val="bullet"/>
      <w:lvlText w:val=""/>
      <w:lvlJc w:val="left"/>
      <w:pPr>
        <w:ind w:left="21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7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F26"/>
    <w:rsid w:val="00026301"/>
    <w:rsid w:val="00123113"/>
    <w:rsid w:val="00144790"/>
    <w:rsid w:val="00152FDF"/>
    <w:rsid w:val="00213F26"/>
    <w:rsid w:val="002149FC"/>
    <w:rsid w:val="00293838"/>
    <w:rsid w:val="002A776E"/>
    <w:rsid w:val="0033669B"/>
    <w:rsid w:val="003D44BB"/>
    <w:rsid w:val="005011FB"/>
    <w:rsid w:val="005300BB"/>
    <w:rsid w:val="005D4268"/>
    <w:rsid w:val="00701DF9"/>
    <w:rsid w:val="00756CA6"/>
    <w:rsid w:val="00894F78"/>
    <w:rsid w:val="00AA7986"/>
    <w:rsid w:val="00B34A88"/>
    <w:rsid w:val="00D50D5B"/>
    <w:rsid w:val="00DC539F"/>
    <w:rsid w:val="00DF3399"/>
    <w:rsid w:val="00EB2F26"/>
    <w:rsid w:val="00F07706"/>
    <w:rsid w:val="00F10950"/>
    <w:rsid w:val="00F2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89228"/>
  <w15:chartTrackingRefBased/>
  <w15:docId w15:val="{23C1FC54-1DBD-4042-ADA7-37B9A6565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B34A88"/>
    <w:pPr>
      <w:keepNext/>
      <w:keepLines/>
      <w:pageBreakBefore/>
      <w:spacing w:after="0" w:line="240" w:lineRule="auto"/>
      <w:ind w:firstLine="709"/>
      <w:jc w:val="center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2"/>
      <w:szCs w:val="28"/>
      <w:lang w:eastAsia="ru-RU"/>
    </w:rPr>
  </w:style>
  <w:style w:type="paragraph" w:styleId="2">
    <w:name w:val="heading 2"/>
    <w:basedOn w:val="1"/>
    <w:link w:val="20"/>
    <w:uiPriority w:val="9"/>
    <w:unhideWhenUsed/>
    <w:qFormat/>
    <w:rsid w:val="00F07706"/>
    <w:pPr>
      <w:ind w:firstLine="0"/>
      <w:jc w:val="left"/>
      <w:outlineLvl w:val="1"/>
    </w:pPr>
    <w:rPr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44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Мой стиль"/>
    <w:basedOn w:val="1"/>
    <w:next w:val="a0"/>
    <w:link w:val="a5"/>
    <w:autoRedefine/>
    <w:qFormat/>
    <w:rsid w:val="00701DF9"/>
    <w:rPr>
      <w:b w:val="0"/>
      <w:caps w:val="0"/>
    </w:rPr>
  </w:style>
  <w:style w:type="character" w:customStyle="1" w:styleId="a5">
    <w:name w:val="Мой стиль Знак"/>
    <w:basedOn w:val="10"/>
    <w:link w:val="a4"/>
    <w:rsid w:val="00701DF9"/>
    <w:rPr>
      <w:rFonts w:ascii="Times New Roman" w:eastAsiaTheme="majorEastAsia" w:hAnsi="Times New Roman" w:cstheme="majorBidi"/>
      <w:b w:val="0"/>
      <w:caps w:val="0"/>
      <w:color w:val="000000" w:themeColor="text1"/>
      <w:sz w:val="32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F07706"/>
    <w:rPr>
      <w:rFonts w:ascii="Times New Roman" w:eastAsiaTheme="majorEastAsia" w:hAnsi="Times New Roman" w:cstheme="majorBidi"/>
      <w:b/>
      <w:caps/>
      <w:color w:val="000000" w:themeColor="text1"/>
      <w:sz w:val="32"/>
      <w:szCs w:val="28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144790"/>
    <w:pPr>
      <w:outlineLvl w:val="9"/>
    </w:pPr>
  </w:style>
  <w:style w:type="character" w:customStyle="1" w:styleId="20">
    <w:name w:val="Заголовок 2 Знак"/>
    <w:basedOn w:val="a1"/>
    <w:link w:val="2"/>
    <w:uiPriority w:val="9"/>
    <w:rsid w:val="00F07706"/>
    <w:rPr>
      <w:rFonts w:ascii="Times New Roman" w:eastAsiaTheme="majorEastAsia" w:hAnsi="Times New Roman" w:cstheme="majorBidi"/>
      <w:b/>
      <w:caps/>
      <w:color w:val="000000" w:themeColor="text1"/>
      <w:sz w:val="28"/>
      <w:szCs w:val="28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3D44B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0">
    <w:name w:val="мое"/>
    <w:basedOn w:val="a"/>
    <w:link w:val="a7"/>
    <w:qFormat/>
    <w:rsid w:val="00B34A88"/>
    <w:pPr>
      <w:spacing w:after="0"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8"/>
    </w:rPr>
  </w:style>
  <w:style w:type="paragraph" w:styleId="a8">
    <w:name w:val="Balloon Text"/>
    <w:basedOn w:val="a"/>
    <w:link w:val="a9"/>
    <w:uiPriority w:val="99"/>
    <w:semiHidden/>
    <w:unhideWhenUsed/>
    <w:rsid w:val="00701D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мое Знак"/>
    <w:basedOn w:val="a1"/>
    <w:link w:val="a0"/>
    <w:rsid w:val="00B34A88"/>
    <w:rPr>
      <w:rFonts w:ascii="Times New Roman" w:hAnsi="Times New Roman" w:cs="Times New Roman"/>
      <w:color w:val="000000" w:themeColor="text1"/>
      <w:sz w:val="28"/>
    </w:rPr>
  </w:style>
  <w:style w:type="character" w:customStyle="1" w:styleId="a9">
    <w:name w:val="Текст выноски Знак"/>
    <w:basedOn w:val="a1"/>
    <w:link w:val="a8"/>
    <w:uiPriority w:val="99"/>
    <w:semiHidden/>
    <w:rsid w:val="00701DF9"/>
    <w:rPr>
      <w:rFonts w:ascii="Segoe UI" w:hAnsi="Segoe UI" w:cs="Segoe UI"/>
      <w:sz w:val="18"/>
      <w:szCs w:val="18"/>
    </w:rPr>
  </w:style>
  <w:style w:type="paragraph" w:styleId="11">
    <w:name w:val="toc 1"/>
    <w:basedOn w:val="2"/>
    <w:next w:val="2"/>
    <w:autoRedefine/>
    <w:uiPriority w:val="39"/>
    <w:unhideWhenUsed/>
    <w:rsid w:val="00293838"/>
    <w:pPr>
      <w:pageBreakBefore w:val="0"/>
      <w:spacing w:after="100"/>
    </w:pPr>
  </w:style>
  <w:style w:type="character" w:styleId="aa">
    <w:name w:val="Hyperlink"/>
    <w:basedOn w:val="a1"/>
    <w:uiPriority w:val="99"/>
    <w:unhideWhenUsed/>
    <w:rsid w:val="00B34A8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293838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293838"/>
    <w:pPr>
      <w:spacing w:after="100"/>
      <w:ind w:left="440"/>
    </w:pPr>
    <w:rPr>
      <w:rFonts w:eastAsiaTheme="minorEastAsia" w:cs="Times New Roman"/>
      <w:lang w:eastAsia="ru-RU"/>
    </w:rPr>
  </w:style>
  <w:style w:type="table" w:styleId="ab">
    <w:name w:val="Table Grid"/>
    <w:basedOn w:val="a2"/>
    <w:uiPriority w:val="39"/>
    <w:rsid w:val="00D50D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85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5435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1564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93528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8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7489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099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0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92610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31498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0837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6613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28459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211401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4248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9192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7884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7862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551647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75750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F8D2A9B9-C0D2-40CA-855A-423A4E482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4049</TotalTime>
  <Pages>5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SilantievMax</dc:creator>
  <cp:keywords/>
  <dc:description/>
  <cp:lastModifiedBy>SilantievMax</cp:lastModifiedBy>
  <cp:revision>3</cp:revision>
  <dcterms:created xsi:type="dcterms:W3CDTF">2026-10-23T12:49:00Z</dcterms:created>
  <dcterms:modified xsi:type="dcterms:W3CDTF">2026-10-26T09:50:00Z</dcterms:modified>
</cp:coreProperties>
</file>