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C93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Data Analysis</w:t>
      </w:r>
    </w:p>
    <w:p w14:paraId="3092EFE9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 Source: </w:t>
      </w:r>
      <w:r>
        <w:rPr>
          <w:sz w:val="28"/>
          <w:szCs w:val="28"/>
        </w:rPr>
        <w:t>Kaggle</w:t>
      </w:r>
    </w:p>
    <w:p w14:paraId="3D837C8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 of Profiling: </w:t>
      </w:r>
      <w:r>
        <w:rPr>
          <w:sz w:val="28"/>
          <w:szCs w:val="28"/>
        </w:rPr>
        <w:t>09-</w:t>
      </w:r>
      <w:r>
        <w:rPr>
          <w:rFonts w:hint="default"/>
          <w:sz w:val="28"/>
          <w:szCs w:val="28"/>
          <w:lang w:val="en-US"/>
        </w:rPr>
        <w:t>10</w:t>
      </w:r>
      <w:r>
        <w:rPr>
          <w:sz w:val="28"/>
          <w:szCs w:val="28"/>
        </w:rPr>
        <w:t>-2025</w:t>
      </w:r>
    </w:p>
    <w:p w14:paraId="2D810937">
      <w:pPr>
        <w:pStyle w:val="3"/>
      </w:pPr>
      <w:r>
        <w:t>Findings Log:</w:t>
      </w:r>
    </w:p>
    <w:tbl>
      <w:tblPr>
        <w:tblStyle w:val="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694"/>
        <w:gridCol w:w="2280"/>
      </w:tblGrid>
      <w:tr w14:paraId="3F6B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13AD93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337" w:type="dxa"/>
          </w:tcPr>
          <w:p w14:paraId="6A4B0C7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 Identified</w:t>
            </w:r>
          </w:p>
        </w:tc>
        <w:tc>
          <w:tcPr>
            <w:tcW w:w="2694" w:type="dxa"/>
          </w:tcPr>
          <w:p w14:paraId="1E30876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Taken</w:t>
            </w:r>
          </w:p>
        </w:tc>
        <w:tc>
          <w:tcPr>
            <w:tcW w:w="2280" w:type="dxa"/>
          </w:tcPr>
          <w:p w14:paraId="301D46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14:paraId="39E8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9DA79CD">
            <w:pPr>
              <w:spacing w:after="0" w:line="240" w:lineRule="auto"/>
            </w:pPr>
            <w:r>
              <w:t>Age</w:t>
            </w:r>
          </w:p>
        </w:tc>
        <w:tc>
          <w:tcPr>
            <w:tcW w:w="2337" w:type="dxa"/>
          </w:tcPr>
          <w:p w14:paraId="4ACC855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208 missing </w:t>
            </w:r>
            <w:r>
              <w:rPr>
                <w:rFonts w:hint="default"/>
                <w:lang w:val="en-US"/>
              </w:rPr>
              <w:t>values</w:t>
            </w:r>
          </w:p>
        </w:tc>
        <w:tc>
          <w:tcPr>
            <w:tcW w:w="2694" w:type="dxa"/>
          </w:tcPr>
          <w:p w14:paraId="46D2F53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Imputed with mean</w:t>
            </w:r>
          </w:p>
        </w:tc>
        <w:tc>
          <w:tcPr>
            <w:tcW w:w="2280" w:type="dxa"/>
          </w:tcPr>
          <w:p w14:paraId="5188A52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Distribution is approximately normal</w:t>
            </w:r>
          </w:p>
        </w:tc>
      </w:tr>
      <w:tr w14:paraId="65A0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0749C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Department_region</w:t>
            </w:r>
          </w:p>
        </w:tc>
        <w:tc>
          <w:tcPr>
            <w:tcW w:w="2337" w:type="dxa"/>
          </w:tcPr>
          <w:p w14:paraId="44C6905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Combined values in single column</w:t>
            </w:r>
          </w:p>
        </w:tc>
        <w:tc>
          <w:tcPr>
            <w:tcW w:w="2694" w:type="dxa"/>
          </w:tcPr>
          <w:p w14:paraId="74F6834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Split into separate, “Department” and “Region” column</w:t>
            </w:r>
          </w:p>
        </w:tc>
        <w:tc>
          <w:tcPr>
            <w:tcW w:w="2280" w:type="dxa"/>
          </w:tcPr>
          <w:p w14:paraId="38CD3EE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Enables more in depth analysis</w:t>
            </w:r>
          </w:p>
        </w:tc>
      </w:tr>
      <w:tr w14:paraId="3AB1E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011EF0DB">
            <w:pPr>
              <w:spacing w:after="0" w:line="240" w:lineRule="auto"/>
            </w:pPr>
            <w:r>
              <w:t>Salary</w:t>
            </w:r>
          </w:p>
        </w:tc>
        <w:tc>
          <w:tcPr>
            <w:tcW w:w="2337" w:type="dxa"/>
          </w:tcPr>
          <w:p w14:paraId="58B282B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Missing values present</w:t>
            </w:r>
          </w:p>
        </w:tc>
        <w:tc>
          <w:tcPr>
            <w:tcW w:w="2694" w:type="dxa"/>
          </w:tcPr>
          <w:p w14:paraId="10E1231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Imputed with median</w:t>
            </w:r>
          </w:p>
        </w:tc>
        <w:tc>
          <w:tcPr>
            <w:tcW w:w="2280" w:type="dxa"/>
          </w:tcPr>
          <w:p w14:paraId="0E6F25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Salary distribution is skewed</w:t>
            </w:r>
          </w:p>
        </w:tc>
      </w:tr>
      <w:tr w14:paraId="7BA8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B86631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Phone</w:t>
            </w:r>
          </w:p>
        </w:tc>
        <w:tc>
          <w:tcPr>
            <w:tcW w:w="2337" w:type="dxa"/>
          </w:tcPr>
          <w:p w14:paraId="3485B98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Negative prefixes in numbers</w:t>
            </w:r>
          </w:p>
        </w:tc>
        <w:tc>
          <w:tcPr>
            <w:tcW w:w="2694" w:type="dxa"/>
          </w:tcPr>
          <w:p w14:paraId="2F3830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Corrected by prefixing the country code (+1)</w:t>
            </w:r>
          </w:p>
        </w:tc>
        <w:tc>
          <w:tcPr>
            <w:tcW w:w="2280" w:type="dxa"/>
          </w:tcPr>
          <w:p w14:paraId="3A5D82A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Ensures a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 xml:space="preserve"> valid and consistent phone formatting</w:t>
            </w:r>
          </w:p>
        </w:tc>
      </w:tr>
    </w:tbl>
    <w:p w14:paraId="14C4DBE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48F"/>
    <w:rsid w:val="0057038C"/>
    <w:rsid w:val="007A3F32"/>
    <w:rsid w:val="00850E08"/>
    <w:rsid w:val="0098797B"/>
    <w:rsid w:val="009D3450"/>
    <w:rsid w:val="009E3F8B"/>
    <w:rsid w:val="00F35F54"/>
    <w:rsid w:val="00F6348F"/>
    <w:rsid w:val="01154094"/>
    <w:rsid w:val="0E98205D"/>
    <w:rsid w:val="10FF266F"/>
    <w:rsid w:val="15532D62"/>
    <w:rsid w:val="32D550FB"/>
    <w:rsid w:val="3F6C17DD"/>
    <w:rsid w:val="4A81114E"/>
    <w:rsid w:val="7692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</Words>
  <Characters>179</Characters>
  <Lines>1</Lines>
  <Paragraphs>1</Paragraphs>
  <TotalTime>15</TotalTime>
  <ScaleCrop>false</ScaleCrop>
  <LinksUpToDate>false</LinksUpToDate>
  <CharactersWithSpaces>209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2025-09-04T18:03:00Z</dcterms:created>
  <dc:creator>USER</dc:creator>
  <cp:lastModifiedBy>USER</cp:lastModifiedBy>
  <dcterms:modified xsi:type="dcterms:W3CDTF">2025-09-14T17:31:49Z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3455AFA9493B49CB841CA802588E5D1C_12</vt:lpwstr>
  </property>
</Properties>
</file>