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Artefato 14 - Matriz de Rastreabilidade</w:t>
      </w:r>
    </w:p>
    <w:p w:rsidR="00000000" w:rsidDel="00000000" w:rsidP="00000000" w:rsidRDefault="00000000" w:rsidRPr="00000000" w14:paraId="0000000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8" w:line="259" w:lineRule="auto"/>
        <w:rPr/>
      </w:pPr>
      <w:r w:rsidDel="00000000" w:rsidR="00000000" w:rsidRPr="00000000">
        <w:rPr>
          <w:rtl w:val="0"/>
        </w:rPr>
        <w:t xml:space="preserve">Necessidades:</w:t>
      </w:r>
    </w:p>
    <w:p w:rsidR="00000000" w:rsidDel="00000000" w:rsidP="00000000" w:rsidRDefault="00000000" w:rsidRPr="00000000" w14:paraId="00000004">
      <w:pPr>
        <w:spacing w:after="18" w:line="259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12" w:line="271" w:lineRule="auto"/>
        <w:ind w:left="705" w:right="2098" w:hanging="360"/>
      </w:pPr>
      <w:r w:rsidDel="00000000" w:rsidR="00000000" w:rsidRPr="00000000">
        <w:rPr>
          <w:rtl w:val="0"/>
        </w:rPr>
        <w:t xml:space="preserve">N01: Controle de Cadastros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12" w:line="271" w:lineRule="auto"/>
        <w:ind w:left="705" w:right="2098" w:hanging="360"/>
      </w:pPr>
      <w:r w:rsidDel="00000000" w:rsidR="00000000" w:rsidRPr="00000000">
        <w:rPr>
          <w:rtl w:val="0"/>
        </w:rPr>
        <w:t xml:space="preserve">N02: Controle de Estoque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12" w:line="271" w:lineRule="auto"/>
        <w:ind w:left="705" w:right="2098" w:hanging="360"/>
      </w:pPr>
      <w:r w:rsidDel="00000000" w:rsidR="00000000" w:rsidRPr="00000000">
        <w:rPr>
          <w:rtl w:val="0"/>
        </w:rPr>
        <w:t xml:space="preserve">N03: Controle de Projetos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295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65"/>
        <w:gridCol w:w="4125"/>
        <w:gridCol w:w="1035"/>
        <w:gridCol w:w="1035"/>
        <w:gridCol w:w="1035"/>
        <w:tblGridChange w:id="0">
          <w:tblGrid>
            <w:gridCol w:w="1065"/>
            <w:gridCol w:w="4125"/>
            <w:gridCol w:w="1035"/>
            <w:gridCol w:w="1035"/>
            <w:gridCol w:w="1035"/>
          </w:tblGrid>
        </w:tblGridChange>
      </w:tblGrid>
      <w:tr>
        <w:trPr>
          <w:trHeight w:val="315" w:hRule="atLeast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Característica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N03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Login pessoal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Criação de fichas de cadastro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Cadastro de doações recebidas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Histórico de doações recebidas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Gestão de estoque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Controle de cadastro de 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Alocação de recurso para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Histórico de projetos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276" w:lineRule="auto"/>
        <w:ind w:left="0" w:firstLine="0"/>
        <w:jc w:val="both"/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/>
      <w:pgMar w:bottom="1440.0000000000002" w:top="1440.0000000000002" w:left="1440.0000000000002" w:right="1440.0000000000002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1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2">
    <w:pPr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jc w:val="both"/>
      <w:rPr/>
    </w:pPr>
    <w:r w:rsidDel="00000000" w:rsidR="00000000" w:rsidRPr="00000000">
      <w:rPr>
        <w:rtl w:val="0"/>
      </w:rPr>
      <w:tab/>
    </w:r>
    <w:r w:rsidDel="00000000" w:rsidR="00000000" w:rsidRPr="00000000">
      <w:drawing>
        <wp:anchor allowOverlap="1" behindDoc="0" distB="57600" distT="57150" distL="57150" distR="57150" hidden="0" layoutInCell="1" locked="0" relativeHeight="0" simplePos="0">
          <wp:simplePos x="0" y="0"/>
          <wp:positionH relativeFrom="column">
            <wp:posOffset>-57149</wp:posOffset>
          </wp:positionH>
          <wp:positionV relativeFrom="paragraph">
            <wp:posOffset>-19049</wp:posOffset>
          </wp:positionV>
          <wp:extent cx="2876550" cy="952500"/>
          <wp:effectExtent b="0" l="0" r="0" t="0"/>
          <wp:wrapSquare wrapText="bothSides" distB="57600" distT="57150" distL="57150" distR="5715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876550" cy="95250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39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RACKS IT - Soluções em TI</w:t>
    </w:r>
  </w:p>
  <w:p w:rsidR="00000000" w:rsidDel="00000000" w:rsidP="00000000" w:rsidRDefault="00000000" w:rsidRPr="00000000" w14:paraId="0000003A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Projeto de OPE - ONG V.A.M.O.S</w:t>
    </w:r>
  </w:p>
  <w:p w:rsidR="00000000" w:rsidDel="00000000" w:rsidP="00000000" w:rsidRDefault="00000000" w:rsidRPr="00000000" w14:paraId="0000003B">
    <w:pPr>
      <w:jc w:val="both"/>
      <w:rPr>
        <w:sz w:val="28"/>
        <w:szCs w:val="28"/>
      </w:rPr>
    </w:pPr>
    <w:r w:rsidDel="00000000" w:rsidR="00000000" w:rsidRPr="00000000">
      <w:rPr>
        <w:sz w:val="28"/>
        <w:szCs w:val="28"/>
        <w:rtl w:val="0"/>
      </w:rPr>
      <w:t xml:space="preserve">Faculdade Impacta de Tecnologia</w:t>
    </w:r>
  </w:p>
  <w:p w:rsidR="00000000" w:rsidDel="00000000" w:rsidP="00000000" w:rsidRDefault="00000000" w:rsidRPr="00000000" w14:paraId="0000003C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D">
    <w:pPr>
      <w:jc w:val="both"/>
      <w:rPr>
        <w:sz w:val="28"/>
        <w:szCs w:val="2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E">
    <w:pPr>
      <w:jc w:val="both"/>
      <w:rPr>
        <w:sz w:val="28"/>
        <w:szCs w:val="2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05" w:hanging="705"/>
      </w:pPr>
      <w:rPr>
        <w:rFonts w:ascii="Arial" w:cs="Arial" w:eastAsia="Arial" w:hAnsi="Arial"/>
        <w:b w:val="0"/>
        <w:i w:val="0"/>
        <w:strike w:val="0"/>
        <w:color w:val="80808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cs="Arial" w:eastAsia="Arial" w:hAnsi="Arial"/>
        <w:b w:val="0"/>
        <w:i w:val="0"/>
        <w:strike w:val="0"/>
        <w:color w:val="80808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cs="Arial" w:eastAsia="Arial" w:hAnsi="Arial"/>
        <w:b w:val="0"/>
        <w:i w:val="0"/>
        <w:strike w:val="0"/>
        <w:color w:val="80808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cs="Arial" w:eastAsia="Arial" w:hAnsi="Arial"/>
        <w:b w:val="0"/>
        <w:i w:val="0"/>
        <w:strike w:val="0"/>
        <w:color w:val="80808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cs="Arial" w:eastAsia="Arial" w:hAnsi="Arial"/>
        <w:b w:val="0"/>
        <w:i w:val="0"/>
        <w:strike w:val="0"/>
        <w:color w:val="80808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cs="Arial" w:eastAsia="Arial" w:hAnsi="Arial"/>
        <w:b w:val="0"/>
        <w:i w:val="0"/>
        <w:strike w:val="0"/>
        <w:color w:val="80808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cs="Arial" w:eastAsia="Arial" w:hAnsi="Arial"/>
        <w:b w:val="0"/>
        <w:i w:val="0"/>
        <w:strike w:val="0"/>
        <w:color w:val="80808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cs="Arial" w:eastAsia="Arial" w:hAnsi="Arial"/>
        <w:b w:val="0"/>
        <w:i w:val="0"/>
        <w:strike w:val="0"/>
        <w:color w:val="80808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cs="Arial" w:eastAsia="Arial" w:hAnsi="Arial"/>
        <w:b w:val="0"/>
        <w:i w:val="0"/>
        <w:strike w:val="0"/>
        <w:color w:val="80808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footer" Target="footer2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