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7A636679" w14:textId="1629078B" w:rsidR="00825901"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E0353C">
        <w:t>j</w:t>
      </w:r>
      <w:r w:rsidR="00C1495D">
        <w:t>Query</w:t>
      </w:r>
      <w:proofErr w:type="spellEnd"/>
      <w:r w:rsidR="00C1495D">
        <w:t xml:space="preserve"> und dem damit verbundenen </w:t>
      </w:r>
      <w:proofErr w:type="spellStart"/>
      <w:r w:rsidR="00E0353C">
        <w:t>j</w:t>
      </w:r>
      <w:r w:rsidR="00C1495D">
        <w:t>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t>
      </w:r>
      <w:r w:rsidR="00C71239">
        <w:t xml:space="preserve">bzw. </w:t>
      </w:r>
      <w:r w:rsidR="00D73A06">
        <w:t>n</w:t>
      </w:r>
      <w:r w:rsidR="00C71239">
        <w:t xml:space="preserve">euronalen Netze </w:t>
      </w:r>
      <w:r w:rsidR="00C1495D">
        <w:t xml:space="preserve">wurden in Python erstellt und trainiert. </w:t>
      </w:r>
    </w:p>
    <w:p w14:paraId="51C4E690" w14:textId="77777777" w:rsidR="00422C7F" w:rsidRPr="00C1495D" w:rsidRDefault="00422C7F" w:rsidP="00C86BBD"/>
    <w:p w14:paraId="68D13FD7" w14:textId="613D8B40" w:rsidR="00056879" w:rsidRDefault="00056879" w:rsidP="00990C4A">
      <w:pPr>
        <w:pStyle w:val="berschrift1"/>
      </w:pPr>
      <w:r>
        <w:t>Umsetzung</w:t>
      </w:r>
    </w:p>
    <w:p w14:paraId="40847C52" w14:textId="089A36FD" w:rsidR="004A6C5B" w:rsidRDefault="00ED42EB" w:rsidP="00C86BBD">
      <w:r w:rsidRPr="00ED42EB">
        <w:t xml:space="preserve">Dieser Abschnitt </w:t>
      </w:r>
      <w:r>
        <w:t xml:space="preserve">geht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r w:rsidR="00AA7E6D">
        <w:t>In der „README“-Datei ist eine Erklärung zu finden, welche Teil</w:t>
      </w:r>
      <w:r w:rsidR="00FE6243">
        <w:t>e</w:t>
      </w:r>
      <w:r w:rsidR="00AA7E6D">
        <w:t xml:space="preserve"> der Anwendung in den Unterordnern des Projekts zu finden </w:t>
      </w:r>
      <w:r w:rsidR="00FE6243">
        <w:t>sind</w:t>
      </w:r>
      <w:r w:rsidR="00AA7E6D">
        <w:t>.</w:t>
      </w:r>
    </w:p>
    <w:p w14:paraId="410C9649" w14:textId="77777777" w:rsidR="00422C7F" w:rsidRPr="00ED42EB" w:rsidRDefault="00422C7F"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74FB25AD" w:rsidR="00056879" w:rsidRPr="004A6C5B" w:rsidRDefault="004A6C5B" w:rsidP="00C86BBD">
      <w:r w:rsidRPr="004A6C5B">
        <w:t>Wie bereits</w:t>
      </w:r>
      <w:r>
        <w:t xml:space="preserve"> erwähnt, wurden alle</w:t>
      </w:r>
      <w:r w:rsidR="002C7A6D">
        <w:t xml:space="preserve"> </w:t>
      </w:r>
      <w:r w:rsidR="00D73A06">
        <w:t>n</w:t>
      </w:r>
      <w:r w:rsidR="002C7A6D">
        <w:t>euronalen Netze</w:t>
      </w:r>
      <w:r>
        <w:t xml:space="preserv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proofErr w:type="spellStart"/>
      <w:r w:rsidR="005F2278">
        <w:t>g</w:t>
      </w:r>
      <w:r w:rsidR="00F64DEB">
        <w:t>roßteils</w:t>
      </w:r>
      <w:proofErr w:type="spellEnd"/>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r w:rsidR="005D1275">
        <w:t xml:space="preserve"> Die Links zu den verwendeten Trainings- und Testdaten sind in der </w:t>
      </w:r>
      <w:r w:rsidR="005D1275">
        <w:lastRenderedPageBreak/>
        <w:t xml:space="preserve">„README“ Datei des Projects aufgelistet. Jeder Python Datei des Projekts wurde die passende Quelle zugeordnet, von welcher die Daten für den Trainingsprozess stammen. </w:t>
      </w:r>
      <w:r w:rsidR="0057199D">
        <w:t>Außerdem sind in den Python</w:t>
      </w:r>
      <w:r w:rsidR="00DD22CC">
        <w:t>-</w:t>
      </w:r>
      <w:r w:rsidR="0057199D">
        <w:t>Dateien an wichtigen Stellen erklärende Kommentare zu</w:t>
      </w:r>
      <w:r w:rsidR="00DD22CC">
        <w:t xml:space="preserve"> den durchgeführten Aktionen zu</w:t>
      </w:r>
      <w:r w:rsidR="0057199D">
        <w:t xml:space="preserve"> finden. </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5C0C2A5" w:rsidR="00825901" w:rsidRDefault="006B0983" w:rsidP="00C86BBD">
      <w:r>
        <w:t xml:space="preserve">Für </w:t>
      </w:r>
      <w:r w:rsidR="00A60D6A">
        <w:t>das Verwenden</w:t>
      </w:r>
      <w:r>
        <w:t xml:space="preserve"> der Modelle in der Webanwendung wurde Tensorflow.js verwendet. </w:t>
      </w:r>
      <w:r w:rsidR="00A60D6A">
        <w:t>Mit dieser Bibliothek ist es möglich</w:t>
      </w:r>
      <w:r w:rsidR="000E4321">
        <w:t>,</w:t>
      </w:r>
      <w:r w:rsidR="00A60D6A">
        <w:t xml:space="preserve">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777266" cy="1468881"/>
                    </a:xfrm>
                    <a:prstGeom prst="rect">
                      <a:avLst/>
                    </a:prstGeom>
                  </pic:spPr>
                </pic:pic>
              </a:graphicData>
            </a:graphic>
          </wp:inline>
        </w:drawing>
      </w:r>
    </w:p>
    <w:p w14:paraId="50828A1F" w14:textId="5CFFD5DD" w:rsidR="00825901" w:rsidRDefault="00CB1C49" w:rsidP="00CB1C49">
      <w:pPr>
        <w:pStyle w:val="Beschriftung"/>
      </w:pPr>
      <w:r>
        <w:t xml:space="preserve">Abbildung </w:t>
      </w:r>
      <w:fldSimple w:instr=" SEQ Abbildung \* ARABIC ">
        <w:r w:rsidR="003C29FD">
          <w:rPr>
            <w:noProof/>
          </w:rPr>
          <w:t>1</w:t>
        </w:r>
      </w:fldSimple>
      <w:r>
        <w:t>: Ergebnis Tensorflow.js Vorhersage</w:t>
      </w:r>
    </w:p>
    <w:p w14:paraId="38E07FF0" w14:textId="4EF7F607" w:rsidR="00BA3DAD" w:rsidRDefault="00825901" w:rsidP="00C86BBD">
      <w:r>
        <w:t>In diesem Beispiel wurde eine Vorhersage für die Zahlen 0 bis 9 gemacht</w:t>
      </w:r>
      <w:r w:rsidR="00F64DEB">
        <w:t xml:space="preserve">, wobei </w:t>
      </w:r>
      <w:r>
        <w:t>die Zahl 0 mit einer Wahrscheinlichkeit von 99,9</w:t>
      </w:r>
      <w:r w:rsidR="00F64DEB">
        <w:t>2</w:t>
      </w:r>
      <w:r>
        <w:t>% erkannt</w:t>
      </w:r>
      <w:r w:rsidR="00F64DEB">
        <w:t xml:space="preserve"> wurde</w:t>
      </w:r>
      <w:r>
        <w:t>.</w:t>
      </w:r>
      <w:r w:rsidR="0035351F">
        <w:tab/>
      </w:r>
      <w:r w:rsidR="00F52D3D">
        <w:br/>
        <w:t>Für die endgültige Auswertung und Überprüfung der Werte, welche das Modell zurückliefert,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w:t>
      </w:r>
      <w:r w:rsidR="004D40BA">
        <w:t xml:space="preserve"> </w:t>
      </w:r>
      <w:r w:rsidR="00BB59CC">
        <w:t>werden</w:t>
      </w:r>
      <w:r w:rsidR="004D40BA">
        <w:t xml:space="preserve"> z.B.</w:t>
      </w:r>
      <w:r w:rsidR="00BB59CC">
        <w:t xml:space="preserve"> 26 Indizes </w:t>
      </w:r>
      <w:r w:rsidR="004D40BA">
        <w:t xml:space="preserve">mit jeweils einer Wahrscheinlichkeit </w:t>
      </w:r>
      <w:r w:rsidR="00BB59CC">
        <w:t>zurückgegeben, welche danach den Buchstaben des Alphabets zugeordnet werden müssen.</w:t>
      </w:r>
    </w:p>
    <w:p w14:paraId="0F5AB58A" w14:textId="77777777" w:rsidR="000A7F7E" w:rsidRDefault="000A7F7E" w:rsidP="00C86BBD">
      <w:pPr>
        <w:sectPr w:rsidR="000A7F7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605DF328" w14:textId="0A91B769" w:rsidR="00BA3DAD" w:rsidRDefault="00BA3DAD" w:rsidP="00990C4A">
      <w:pPr>
        <w:pStyle w:val="berschrift1"/>
      </w:pPr>
      <w:r w:rsidRPr="00BA3DAD">
        <w:lastRenderedPageBreak/>
        <w:t>Account</w:t>
      </w:r>
      <w:r w:rsidR="00670F00">
        <w:t>-</w:t>
      </w:r>
      <w:r w:rsidRPr="00BA3DAD">
        <w:t>System</w:t>
      </w:r>
    </w:p>
    <w:p w14:paraId="0608D2B5" w14:textId="0E385703" w:rsidR="00BA3DAD" w:rsidRDefault="000612EC" w:rsidP="00C86BBD">
      <w:r>
        <w:t xml:space="preserve">Die </w:t>
      </w:r>
      <w:r w:rsidR="000E4321">
        <w:t>g</w:t>
      </w:r>
      <w:r>
        <w:t>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756" cy="3542417"/>
                    </a:xfrm>
                    <a:prstGeom prst="rect">
                      <a:avLst/>
                    </a:prstGeom>
                  </pic:spPr>
                </pic:pic>
              </a:graphicData>
            </a:graphic>
          </wp:inline>
        </w:drawing>
      </w:r>
    </w:p>
    <w:p w14:paraId="7E55384A" w14:textId="7E45756B" w:rsidR="009F17C2" w:rsidRDefault="009F17C2" w:rsidP="009F17C2">
      <w:pPr>
        <w:pStyle w:val="Beschriftung"/>
      </w:pPr>
      <w:r>
        <w:t xml:space="preserve">Abbildung </w:t>
      </w:r>
      <w:fldSimple w:instr=" SEQ Abbildung \* ARABIC ">
        <w:r w:rsidR="003C29FD">
          <w:rPr>
            <w:noProof/>
          </w:rPr>
          <w:t>2</w:t>
        </w:r>
      </w:fldSimple>
      <w:r>
        <w:t>: Datenbank Struktur und Beziehungen</w:t>
      </w:r>
    </w:p>
    <w:p w14:paraId="6240960A" w14:textId="1CCD6836" w:rsidR="009F17C2" w:rsidRDefault="009F17C2" w:rsidP="00C86BBD"/>
    <w:p w14:paraId="0F23915F" w14:textId="13D79CA1"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w:t>
      </w:r>
      <w:r w:rsidR="0001447D">
        <w:t>r</w:t>
      </w:r>
      <w:r w:rsidR="001D757C">
        <w:t xml:space="preserv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w:t>
      </w:r>
      <w:r w:rsidR="0001447D">
        <w:t xml:space="preserve">Das </w:t>
      </w:r>
      <w:r w:rsidR="0001447D">
        <w:lastRenderedPageBreak/>
        <w:t>Feld</w:t>
      </w:r>
      <w:r w:rsidR="005D38A1">
        <w:t xml:space="preserve"> „</w:t>
      </w:r>
      <w:proofErr w:type="spellStart"/>
      <w:r w:rsidR="005D38A1">
        <w:t>uuid</w:t>
      </w:r>
      <w:proofErr w:type="spellEnd"/>
      <w:r w:rsidR="005D38A1">
        <w:t xml:space="preserve">“ </w:t>
      </w:r>
      <w:r w:rsidR="0001447D">
        <w:t>enthält</w:t>
      </w:r>
      <w:r w:rsidR="005D38A1">
        <w:t xml:space="preserve"> eine Eindeutige ID, welche jede</w:t>
      </w:r>
      <w:r w:rsidR="0001447D">
        <w:t>r</w:t>
      </w:r>
      <w:r w:rsidR="005D38A1">
        <w:t xml:space="preserve">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0E4321">
        <w:t>P</w:t>
      </w:r>
      <w:r w:rsidR="002C4CDC">
        <w:t>rimär</w:t>
      </w:r>
      <w:r w:rsidR="000E4321">
        <w:t>s</w:t>
      </w:r>
      <w:r w:rsidR="005D38A1">
        <w:t>chlüssel, auf welchen von den anderen Tabellen mit Fremdschlüsseln referenziert werden kann.</w:t>
      </w:r>
      <w:r w:rsidR="0001447D">
        <w:t xml:space="preserve"> Durch diese </w:t>
      </w:r>
      <w:r w:rsidR="0033778D">
        <w:t>P</w:t>
      </w:r>
      <w:r w:rsidR="0001447D">
        <w:t>rimär</w:t>
      </w:r>
      <w:r w:rsidR="0033778D">
        <w:t>-</w:t>
      </w:r>
      <w:r w:rsidR="0001447D">
        <w:t xml:space="preserve"> und Frem</w:t>
      </w:r>
      <w:r w:rsidR="0033778D">
        <w:t>d</w:t>
      </w:r>
      <w:r w:rsidR="0001447D">
        <w:t xml:space="preserve">schlüssel Beziehungen wird die referenzielle </w:t>
      </w:r>
      <w:r w:rsidR="0033778D">
        <w:t>Integrität</w:t>
      </w:r>
      <w:r w:rsidR="0001447D">
        <w:t xml:space="preserve"> und die Konsistenz de</w:t>
      </w:r>
      <w:r w:rsidR="0033778D">
        <w:t>r</w:t>
      </w:r>
      <w:r w:rsidR="0001447D">
        <w:t xml:space="preserve"> Datenbank gewahrt.</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4D3454F7"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w:t>
      </w:r>
      <w:r w:rsidR="00D73A06">
        <w:t>n</w:t>
      </w:r>
      <w:r w:rsidR="00483E6D">
        <w:t>euronale Netze</w:t>
      </w:r>
      <w:r>
        <w:t xml:space="preserve">. Die </w:t>
      </w:r>
      <w:r w:rsidR="00483E6D">
        <w:t xml:space="preserve">Umsetzung dieses Features mit einem </w:t>
      </w:r>
      <w:r w:rsidR="00D73A06">
        <w:t>n</w:t>
      </w:r>
      <w:r w:rsidR="00483E6D">
        <w:t>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w:t>
      </w:r>
      <w:r w:rsidR="00993C0F">
        <w:t xml:space="preserve"> </w:t>
      </w:r>
      <w:r w:rsidR="00E16524">
        <w:lastRenderedPageBreak/>
        <w:t>Webseite wird ein Beispiel gezeigt, was dies auch nochmal</w:t>
      </w:r>
      <w:r w:rsidR="00F6569D">
        <w:t xml:space="preserve"> </w:t>
      </w:r>
      <w:r w:rsidR="00E16524">
        <w:t xml:space="preserve">verdeutlicht. </w:t>
      </w:r>
      <w:r w:rsidR="00993C0F">
        <w:tab/>
      </w:r>
      <w:r w:rsidR="00993C0F">
        <w:tab/>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9657" cy="4814342"/>
                    </a:xfrm>
                    <a:prstGeom prst="rect">
                      <a:avLst/>
                    </a:prstGeom>
                  </pic:spPr>
                </pic:pic>
              </a:graphicData>
            </a:graphic>
          </wp:inline>
        </w:drawing>
      </w:r>
    </w:p>
    <w:p w14:paraId="41F0B834" w14:textId="2B8B9AED" w:rsidR="005C7F63" w:rsidRDefault="00E16524" w:rsidP="00E16524">
      <w:pPr>
        <w:pStyle w:val="Beschriftung"/>
      </w:pPr>
      <w:r>
        <w:t xml:space="preserve">Abbildung </w:t>
      </w:r>
      <w:fldSimple w:instr=" SEQ Abbildung \* ARABIC ">
        <w:r w:rsidR="003C29FD">
          <w:rPr>
            <w:noProof/>
          </w:rPr>
          <w:t>3</w:t>
        </w:r>
      </w:fldSimple>
      <w:r>
        <w:t>: Resemble.js Bildvergleich Beispiel</w:t>
      </w:r>
    </w:p>
    <w:p w14:paraId="34F714D3" w14:textId="1CD7800E"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Wie zu sehen ist</w:t>
      </w:r>
      <w:r w:rsidR="003C70C0">
        <w:t>,</w:t>
      </w:r>
      <w:r w:rsidR="004C3C37">
        <w:t xml:space="preserve"> werden die Bilder </w:t>
      </w:r>
      <w:r w:rsidR="00DC42E9">
        <w:t>p</w:t>
      </w:r>
      <w:r w:rsidR="004C3C37">
        <w:t xml:space="preserve">ixelgenau verglichen, was bei einer Freihandzeichnung wie in unserem Fall zu schlechten Ergebnissen führen würde. </w:t>
      </w:r>
      <w:r w:rsidR="00D6768E">
        <w:t xml:space="preserve">Außerdem wird für die </w:t>
      </w:r>
      <w:r w:rsidR="003C70C0">
        <w:t>V</w:t>
      </w:r>
      <w:r w:rsidR="00D6768E">
        <w:t>erwend</w:t>
      </w:r>
      <w:r w:rsidR="003C70C0">
        <w:t>ung</w:t>
      </w:r>
      <w:r w:rsidR="00D6768E">
        <w:t xml:space="preserve">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w:t>
      </w:r>
      <w:r w:rsidR="003C70C0">
        <w:t>V</w:t>
      </w:r>
      <w:r w:rsidR="004B1943">
        <w:t xml:space="preserve">erwendung eines Bildvergleichs bzw. die Verwendung von Resemble.js für dieses Projekt nicht in Frage. </w:t>
      </w:r>
    </w:p>
    <w:p w14:paraId="763C2881" w14:textId="77777777" w:rsidR="00F8047F" w:rsidRDefault="00F8047F" w:rsidP="00C86BBD">
      <w:pPr>
        <w:sectPr w:rsidR="00F8047F">
          <w:pgSz w:w="11906" w:h="16838"/>
          <w:pgMar w:top="1417" w:right="1417" w:bottom="1134" w:left="1417" w:header="708" w:footer="708" w:gutter="0"/>
          <w:cols w:space="708"/>
          <w:docGrid w:linePitch="360"/>
        </w:sectPr>
      </w:pPr>
    </w:p>
    <w:p w14:paraId="0F985792" w14:textId="77777777" w:rsidR="00A952ED" w:rsidRDefault="00A952ED" w:rsidP="00A952ED">
      <w:pPr>
        <w:pStyle w:val="berschrift1"/>
      </w:pPr>
      <w:r>
        <w:lastRenderedPageBreak/>
        <w:t>Probleme und Herausforderungen:</w:t>
      </w:r>
    </w:p>
    <w:p w14:paraId="626444B8" w14:textId="77777777" w:rsidR="00A952ED" w:rsidRDefault="00A952ED" w:rsidP="00A952ED">
      <w:r>
        <w:t>In diesem Abschnitt wird auf Probleme und Herausforderungen eingegangen, die während der Entwicklung der Anwendung aufgetreten sind.</w:t>
      </w:r>
    </w:p>
    <w:p w14:paraId="3BAD2807" w14:textId="0E758FB1" w:rsidR="00A952ED" w:rsidRDefault="00A952ED" w:rsidP="00A952ED">
      <w:pPr>
        <w:pStyle w:val="berschrift2"/>
      </w:pPr>
      <w:r>
        <w:t xml:space="preserve">Daten / Datensätze für </w:t>
      </w:r>
      <w:proofErr w:type="spellStart"/>
      <w:r>
        <w:t>Machine</w:t>
      </w:r>
      <w:proofErr w:type="spellEnd"/>
      <w:r w:rsidR="008934DE">
        <w:t>-</w:t>
      </w:r>
      <w:r>
        <w:t>Learning</w:t>
      </w:r>
    </w:p>
    <w:p w14:paraId="0134CE49" w14:textId="1258601F" w:rsidR="00422C7F" w:rsidRDefault="00A952ED" w:rsidP="00A952ED">
      <w:pPr>
        <w:rPr>
          <w:lang w:eastAsia="ja-JP"/>
        </w:rPr>
      </w:pPr>
      <w:r>
        <w:rPr>
          <w:lang w:eastAsia="ja-JP"/>
        </w:rPr>
        <w:t xml:space="preserve">Um </w:t>
      </w:r>
      <w:r w:rsidR="00D73A06">
        <w:rPr>
          <w:lang w:eastAsia="ja-JP"/>
        </w:rPr>
        <w:t>n</w:t>
      </w:r>
      <w:r>
        <w:rPr>
          <w:lang w:eastAsia="ja-JP"/>
        </w:rPr>
        <w:t xml:space="preserve">euronale Netze trainieren zu können wird eine große Menge an relevanten Daten benötigt. Zusätzlich ist es in </w:t>
      </w:r>
      <w:r w:rsidR="008934DE">
        <w:rPr>
          <w:lang w:eastAsia="ja-JP"/>
        </w:rPr>
        <w:t>der</w:t>
      </w:r>
      <w:r>
        <w:rPr>
          <w:lang w:eastAsia="ja-JP"/>
        </w:rPr>
        <w:t xml:space="preserve"> Anwendung der Fall, dass das </w:t>
      </w:r>
      <w:r w:rsidR="00D73A06">
        <w:rPr>
          <w:lang w:eastAsia="ja-JP"/>
        </w:rPr>
        <w:t>n</w:t>
      </w:r>
      <w:r>
        <w:rPr>
          <w:lang w:eastAsia="ja-JP"/>
        </w:rPr>
        <w:t>euronale Netz handgezeichnete Bilder von Zahlen, Buchstaben etc. erkennen muss. Somit ist ein weiterer wichtiger Punkt</w:t>
      </w:r>
      <w:r w:rsidR="008934DE">
        <w:rPr>
          <w:lang w:eastAsia="ja-JP"/>
        </w:rPr>
        <w:t>,</w:t>
      </w:r>
      <w:r>
        <w:rPr>
          <w:lang w:eastAsia="ja-JP"/>
        </w:rPr>
        <w:t xml:space="preserve"> da</w:t>
      </w:r>
      <w:r w:rsidR="008934DE">
        <w:rPr>
          <w:lang w:eastAsia="ja-JP"/>
        </w:rPr>
        <w:t>s</w:t>
      </w:r>
      <w:r>
        <w:rPr>
          <w:lang w:eastAsia="ja-JP"/>
        </w:rPr>
        <w:t>s diese Trainings</w:t>
      </w:r>
      <w:r w:rsidR="008934DE">
        <w:rPr>
          <w:lang w:eastAsia="ja-JP"/>
        </w:rPr>
        <w:t>d</w:t>
      </w:r>
      <w:r>
        <w:rPr>
          <w:lang w:eastAsia="ja-JP"/>
        </w:rPr>
        <w:t xml:space="preserve">aten ebenfalls handgeschriebene Bilder </w:t>
      </w:r>
      <w:r w:rsidR="008934DE">
        <w:rPr>
          <w:lang w:eastAsia="ja-JP"/>
        </w:rPr>
        <w:t>enthalten, um zuverlässige Vorhersagen treffen zu können</w:t>
      </w:r>
      <w:r>
        <w:rPr>
          <w:lang w:eastAsia="ja-JP"/>
        </w:rPr>
        <w:t>. Hier</w:t>
      </w:r>
      <w:r w:rsidR="008934DE">
        <w:rPr>
          <w:lang w:eastAsia="ja-JP"/>
        </w:rPr>
        <w:t xml:space="preserve"> wurden </w:t>
      </w:r>
      <w:r>
        <w:rPr>
          <w:lang w:eastAsia="ja-JP"/>
        </w:rPr>
        <w:t xml:space="preserve">besonders im Bereich von geometrischen Formen keine richtig verlässlichen Daten gefunden. </w:t>
      </w:r>
      <w:r w:rsidR="008934DE">
        <w:rPr>
          <w:lang w:eastAsia="ja-JP"/>
        </w:rPr>
        <w:t>Es</w:t>
      </w:r>
      <w:r>
        <w:rPr>
          <w:lang w:eastAsia="ja-JP"/>
        </w:rPr>
        <w:t xml:space="preserve"> musste daher mit “fast“ perfekten</w:t>
      </w:r>
      <w:r w:rsidR="008934DE">
        <w:rPr>
          <w:lang w:eastAsia="ja-JP"/>
        </w:rPr>
        <w:t>, nicht handgezeichneten,</w:t>
      </w:r>
      <w:r>
        <w:rPr>
          <w:lang w:eastAsia="ja-JP"/>
        </w:rPr>
        <w:t xml:space="preserve"> Formen</w:t>
      </w:r>
      <w:r w:rsidR="008934DE">
        <w:rPr>
          <w:lang w:eastAsia="ja-JP"/>
        </w:rPr>
        <w:t xml:space="preserve"> gearbeitet werden</w:t>
      </w:r>
      <w:r>
        <w:rPr>
          <w:lang w:eastAsia="ja-JP"/>
        </w:rPr>
        <w:t>. Das führt zu dem Problem</w:t>
      </w:r>
      <w:r w:rsidR="008934DE">
        <w:rPr>
          <w:lang w:eastAsia="ja-JP"/>
        </w:rPr>
        <w:t>,</w:t>
      </w:r>
      <w:r>
        <w:rPr>
          <w:lang w:eastAsia="ja-JP"/>
        </w:rPr>
        <w:t xml:space="preserve"> das</w:t>
      </w:r>
      <w:r w:rsidR="008934DE">
        <w:rPr>
          <w:lang w:eastAsia="ja-JP"/>
        </w:rPr>
        <w:t>s</w:t>
      </w:r>
      <w:r>
        <w:rPr>
          <w:lang w:eastAsia="ja-JP"/>
        </w:rPr>
        <w:t xml:space="preserve"> handgeschriebene Bilder schwieriger für das Netz einzuordnen sind. Auch bei der Anzahl von Daten gibt es sehr starke Abweichungen. Zahlen und Buchstaben sind zwar weit verbreitet</w:t>
      </w:r>
      <w:r w:rsidR="00DD7C08">
        <w:rPr>
          <w:lang w:eastAsia="ja-JP"/>
        </w:rPr>
        <w:t>,</w:t>
      </w:r>
      <w:r>
        <w:rPr>
          <w:lang w:eastAsia="ja-JP"/>
        </w:rPr>
        <w:t xml:space="preserve"> allerdings gibt es </w:t>
      </w:r>
      <w:r w:rsidR="00DD7C08">
        <w:rPr>
          <w:lang w:eastAsia="ja-JP"/>
        </w:rPr>
        <w:t>zu komplexeren Daten</w:t>
      </w:r>
      <w:r>
        <w:rPr>
          <w:lang w:eastAsia="ja-JP"/>
        </w:rPr>
        <w:t xml:space="preserve"> / Formen / Zeichen etc. deutlich weniger Daten</w:t>
      </w:r>
      <w:r w:rsidR="00DD7C08">
        <w:rPr>
          <w:lang w:eastAsia="ja-JP"/>
        </w:rPr>
        <w:t>, welche frei zugänglich sind</w:t>
      </w:r>
      <w:r>
        <w:rPr>
          <w:lang w:eastAsia="ja-JP"/>
        </w:rPr>
        <w:t>. Da jeder Mensch eine andere Handschrift hat</w:t>
      </w:r>
      <w:r w:rsidR="003C70C0">
        <w:rPr>
          <w:lang w:eastAsia="ja-JP"/>
        </w:rPr>
        <w:t>,</w:t>
      </w:r>
      <w:r>
        <w:rPr>
          <w:lang w:eastAsia="ja-JP"/>
        </w:rPr>
        <w:t xml:space="preserve"> ist es jedoch wichtig möglichst viele Daten (mehrere Tausend pro Klasse) zu besitzen. Auch sind generell Daten für manche Kategorien nicht frei zugänglich, nicht vorhanden oder qualitativ </w:t>
      </w:r>
      <w:r w:rsidR="00FA5A25">
        <w:rPr>
          <w:lang w:eastAsia="ja-JP"/>
        </w:rPr>
        <w:t>unbrauchbar</w:t>
      </w:r>
      <w:r>
        <w:rPr>
          <w:lang w:eastAsia="ja-JP"/>
        </w:rPr>
        <w:t>.</w:t>
      </w:r>
    </w:p>
    <w:p w14:paraId="0669F291" w14:textId="77777777" w:rsidR="00A952ED" w:rsidRDefault="00A952ED" w:rsidP="00A952ED">
      <w:pPr>
        <w:pStyle w:val="berschrift2"/>
      </w:pPr>
      <w:r>
        <w:t>Daten Vorbereitung</w:t>
      </w:r>
    </w:p>
    <w:p w14:paraId="298B4AF7" w14:textId="3D345392" w:rsidR="00A952ED" w:rsidRDefault="00A952ED" w:rsidP="00A952ED">
      <w:pPr>
        <w:rPr>
          <w:lang w:eastAsia="ja-JP"/>
        </w:rPr>
      </w:pPr>
      <w:r>
        <w:rPr>
          <w:lang w:eastAsia="ja-JP"/>
        </w:rPr>
        <w:t>Auch die Vorbereitung der Daten war eine Herausforderung. Für</w:t>
      </w:r>
      <w:r w:rsidR="00913100">
        <w:rPr>
          <w:lang w:eastAsia="ja-JP"/>
        </w:rPr>
        <w:t xml:space="preserve"> das </w:t>
      </w:r>
      <w:r w:rsidR="00060660">
        <w:rPr>
          <w:lang w:eastAsia="ja-JP"/>
        </w:rPr>
        <w:t>Lernen</w:t>
      </w:r>
      <w:r>
        <w:rPr>
          <w:lang w:eastAsia="ja-JP"/>
        </w:rPr>
        <w:t xml:space="preserve"> </w:t>
      </w:r>
      <w:r w:rsidR="00060660">
        <w:rPr>
          <w:lang w:eastAsia="ja-JP"/>
        </w:rPr>
        <w:t>eines neuronalen Netzes</w:t>
      </w:r>
      <w:r>
        <w:rPr>
          <w:lang w:eastAsia="ja-JP"/>
        </w:rPr>
        <w:t xml:space="preserve"> ist z.B. auch</w:t>
      </w:r>
      <w:r w:rsidR="00913100">
        <w:rPr>
          <w:lang w:eastAsia="ja-JP"/>
        </w:rPr>
        <w:t xml:space="preserve"> die</w:t>
      </w:r>
      <w:r>
        <w:rPr>
          <w:lang w:eastAsia="ja-JP"/>
        </w:rPr>
        <w:t xml:space="preserve"> Farbe </w:t>
      </w:r>
      <w:r w:rsidR="00913100">
        <w:rPr>
          <w:lang w:eastAsia="ja-JP"/>
        </w:rPr>
        <w:t xml:space="preserve">der Bilddaten </w:t>
      </w:r>
      <w:r>
        <w:rPr>
          <w:lang w:eastAsia="ja-JP"/>
        </w:rPr>
        <w:t>entscheidend.</w:t>
      </w:r>
      <w:r w:rsidR="00060660">
        <w:rPr>
          <w:lang w:eastAsia="ja-JP"/>
        </w:rPr>
        <w:t xml:space="preserve"> Auch invertierte </w:t>
      </w:r>
      <w:r w:rsidR="003C70C0">
        <w:rPr>
          <w:lang w:eastAsia="ja-JP"/>
        </w:rPr>
        <w:t>s</w:t>
      </w:r>
      <w:r w:rsidR="00060660">
        <w:rPr>
          <w:lang w:eastAsia="ja-JP"/>
        </w:rPr>
        <w:t>chwarz-</w:t>
      </w:r>
      <w:r w:rsidR="003C70C0">
        <w:rPr>
          <w:lang w:eastAsia="ja-JP"/>
        </w:rPr>
        <w:t>w</w:t>
      </w:r>
      <w:r w:rsidR="00060660">
        <w:rPr>
          <w:lang w:eastAsia="ja-JP"/>
        </w:rPr>
        <w:t>eiß Werte können zu Problemen führen.</w:t>
      </w:r>
      <w:r>
        <w:rPr>
          <w:lang w:eastAsia="ja-JP"/>
        </w:rPr>
        <w:t xml:space="preserve"> Da die </w:t>
      </w:r>
      <w:r w:rsidR="00060660">
        <w:rPr>
          <w:lang w:eastAsia="ja-JP"/>
        </w:rPr>
        <w:t xml:space="preserve">erstellte </w:t>
      </w:r>
      <w:r>
        <w:rPr>
          <w:lang w:eastAsia="ja-JP"/>
        </w:rPr>
        <w:t xml:space="preserve">Anwendung einen </w:t>
      </w:r>
      <w:r w:rsidR="00060660">
        <w:rPr>
          <w:lang w:eastAsia="ja-JP"/>
        </w:rPr>
        <w:t>s</w:t>
      </w:r>
      <w:r>
        <w:rPr>
          <w:lang w:eastAsia="ja-JP"/>
        </w:rPr>
        <w:t>chwarzen Hintergrund</w:t>
      </w:r>
      <w:r w:rsidR="00060660">
        <w:rPr>
          <w:lang w:eastAsia="ja-JP"/>
        </w:rPr>
        <w:t xml:space="preserve"> und weiße Schrift</w:t>
      </w:r>
      <w:r>
        <w:rPr>
          <w:lang w:eastAsia="ja-JP"/>
        </w:rPr>
        <w:t xml:space="preserve"> </w:t>
      </w:r>
      <w:r w:rsidR="00060660">
        <w:rPr>
          <w:lang w:eastAsia="ja-JP"/>
        </w:rPr>
        <w:t>nutzt</w:t>
      </w:r>
      <w:r>
        <w:rPr>
          <w:lang w:eastAsia="ja-JP"/>
        </w:rPr>
        <w:t>, müssen die Trainings</w:t>
      </w:r>
      <w:r w:rsidR="00060660">
        <w:rPr>
          <w:lang w:eastAsia="ja-JP"/>
        </w:rPr>
        <w:t>d</w:t>
      </w:r>
      <w:r>
        <w:rPr>
          <w:lang w:eastAsia="ja-JP"/>
        </w:rPr>
        <w:t xml:space="preserve">aten </w:t>
      </w:r>
      <w:r w:rsidR="00060660">
        <w:rPr>
          <w:lang w:eastAsia="ja-JP"/>
        </w:rPr>
        <w:t xml:space="preserve">ebenfalls diese Eigenschaften </w:t>
      </w:r>
      <w:r w:rsidR="00457CDD">
        <w:rPr>
          <w:lang w:eastAsia="ja-JP"/>
        </w:rPr>
        <w:t>aufweisen,</w:t>
      </w:r>
      <w:r w:rsidR="00060660">
        <w:rPr>
          <w:lang w:eastAsia="ja-JP"/>
        </w:rPr>
        <w:t xml:space="preserve"> um gute Ergebnisse erzielen zu können.</w:t>
      </w:r>
      <w:r>
        <w:rPr>
          <w:lang w:eastAsia="ja-JP"/>
        </w:rPr>
        <w:t xml:space="preserve"> Allerdings sind </w:t>
      </w:r>
      <w:r w:rsidR="00457CDD">
        <w:rPr>
          <w:lang w:eastAsia="ja-JP"/>
        </w:rPr>
        <w:t>die D</w:t>
      </w:r>
      <w:r>
        <w:rPr>
          <w:lang w:eastAsia="ja-JP"/>
        </w:rPr>
        <w:t>aten dahingehen</w:t>
      </w:r>
      <w:r w:rsidR="00457CDD">
        <w:rPr>
          <w:lang w:eastAsia="ja-JP"/>
        </w:rPr>
        <w:t>d</w:t>
      </w:r>
      <w:r>
        <w:rPr>
          <w:lang w:eastAsia="ja-JP"/>
        </w:rPr>
        <w:t xml:space="preserve"> </w:t>
      </w:r>
      <w:r w:rsidR="00457CDD">
        <w:rPr>
          <w:lang w:eastAsia="ja-JP"/>
        </w:rPr>
        <w:t xml:space="preserve">oftmals </w:t>
      </w:r>
      <w:r>
        <w:rPr>
          <w:lang w:eastAsia="ja-JP"/>
        </w:rPr>
        <w:t xml:space="preserve">unterschiedlich und nicht </w:t>
      </w:r>
      <w:r w:rsidR="00457CDD">
        <w:rPr>
          <w:lang w:eastAsia="ja-JP"/>
        </w:rPr>
        <w:t>genormt.</w:t>
      </w:r>
      <w:r>
        <w:rPr>
          <w:lang w:eastAsia="ja-JP"/>
        </w:rPr>
        <w:t xml:space="preserve"> Eine Herausforderung war hierbei die Daten so zu bearbeiten</w:t>
      </w:r>
      <w:r w:rsidR="00457CDD">
        <w:rPr>
          <w:lang w:eastAsia="ja-JP"/>
        </w:rPr>
        <w:t>,</w:t>
      </w:r>
      <w:r>
        <w:rPr>
          <w:lang w:eastAsia="ja-JP"/>
        </w:rPr>
        <w:t xml:space="preserve"> das</w:t>
      </w:r>
      <w:r w:rsidR="00457CDD">
        <w:rPr>
          <w:lang w:eastAsia="ja-JP"/>
        </w:rPr>
        <w:t>s</w:t>
      </w:r>
      <w:r>
        <w:rPr>
          <w:lang w:eastAsia="ja-JP"/>
        </w:rPr>
        <w:t xml:space="preserve"> sie möglichst gut für </w:t>
      </w:r>
      <w:r w:rsidR="00457CDD">
        <w:rPr>
          <w:lang w:eastAsia="ja-JP"/>
        </w:rPr>
        <w:t xml:space="preserve">den vorliegenden </w:t>
      </w:r>
      <w:r>
        <w:rPr>
          <w:lang w:eastAsia="ja-JP"/>
        </w:rPr>
        <w:t xml:space="preserve">Anwendungszweck geeignet sind. </w:t>
      </w:r>
    </w:p>
    <w:p w14:paraId="0459AF51" w14:textId="41EC1F99" w:rsidR="004A249B" w:rsidRDefault="004A249B" w:rsidP="00A952ED">
      <w:pPr>
        <w:rPr>
          <w:lang w:eastAsia="ja-JP"/>
        </w:rPr>
      </w:pPr>
      <w:r>
        <w:rPr>
          <w:lang w:eastAsia="ja-JP"/>
        </w:rPr>
        <w:t xml:space="preserve">Die Daten liegen meist in unterschiedlichen Formaten und Formen vor und mussten entsprechend unterschiedlich importiert bzw. gelesen und verarbeitet werden. </w:t>
      </w:r>
    </w:p>
    <w:p w14:paraId="0C01C1BE" w14:textId="77777777" w:rsidR="00A952ED" w:rsidRDefault="00A952ED" w:rsidP="00A952ED">
      <w:pPr>
        <w:pStyle w:val="berschrift2"/>
      </w:pPr>
      <w:r>
        <w:t>Modelle und Training</w:t>
      </w:r>
    </w:p>
    <w:p w14:paraId="3A7248AD" w14:textId="70F79D3B" w:rsidR="00A952ED" w:rsidRDefault="00A952ED" w:rsidP="00A952ED">
      <w:pPr>
        <w:rPr>
          <w:lang w:eastAsia="ja-JP"/>
        </w:rPr>
      </w:pPr>
      <w:r>
        <w:rPr>
          <w:lang w:eastAsia="ja-JP"/>
        </w:rPr>
        <w:t xml:space="preserve">Auch musste für jede Kategorie ein eigenes </w:t>
      </w:r>
      <w:r w:rsidR="00D73A06">
        <w:rPr>
          <w:lang w:eastAsia="ja-JP"/>
        </w:rPr>
        <w:t>n</w:t>
      </w:r>
      <w:r>
        <w:rPr>
          <w:lang w:eastAsia="ja-JP"/>
        </w:rPr>
        <w:t xml:space="preserve">euronales Netz trainiert bzw. ein neues Modell erstellt werden. Dies hat viel Zeit in Anspruch genommen und erfordertet viel Code. </w:t>
      </w:r>
      <w:r w:rsidR="00274852">
        <w:rPr>
          <w:lang w:eastAsia="ja-JP"/>
        </w:rPr>
        <w:t>Es</w:t>
      </w:r>
      <w:r>
        <w:rPr>
          <w:lang w:eastAsia="ja-JP"/>
        </w:rPr>
        <w:t xml:space="preserve"> konnte auch nicht</w:t>
      </w:r>
      <w:r w:rsidR="00274852">
        <w:rPr>
          <w:lang w:eastAsia="ja-JP"/>
        </w:rPr>
        <w:t xml:space="preserve"> nur ein </w:t>
      </w:r>
      <w:r>
        <w:rPr>
          <w:lang w:eastAsia="ja-JP"/>
        </w:rPr>
        <w:t>Modell für alle Netz</w:t>
      </w:r>
      <w:r w:rsidR="00274852">
        <w:rPr>
          <w:lang w:eastAsia="ja-JP"/>
        </w:rPr>
        <w:t>e</w:t>
      </w:r>
      <w:r>
        <w:rPr>
          <w:lang w:eastAsia="ja-JP"/>
        </w:rPr>
        <w:t xml:space="preserve"> </w:t>
      </w:r>
      <w:r w:rsidR="00274852">
        <w:rPr>
          <w:lang w:eastAsia="ja-JP"/>
        </w:rPr>
        <w:t>genutzt werden,</w:t>
      </w:r>
      <w:r>
        <w:rPr>
          <w:lang w:eastAsia="ja-JP"/>
        </w:rPr>
        <w:t xml:space="preserve"> da </w:t>
      </w:r>
      <w:r w:rsidR="00274852">
        <w:rPr>
          <w:lang w:eastAsia="ja-JP"/>
        </w:rPr>
        <w:t>jedes Netz individuelle Anpassungen benötigt</w:t>
      </w:r>
      <w:r>
        <w:rPr>
          <w:lang w:eastAsia="ja-JP"/>
        </w:rPr>
        <w:t xml:space="preserve">. </w:t>
      </w:r>
      <w:r w:rsidR="00494F81">
        <w:rPr>
          <w:lang w:eastAsia="ja-JP"/>
        </w:rPr>
        <w:t>Als Grundlage</w:t>
      </w:r>
      <w:r>
        <w:rPr>
          <w:lang w:eastAsia="ja-JP"/>
        </w:rPr>
        <w:t xml:space="preserve"> wurde</w:t>
      </w:r>
      <w:r w:rsidR="00494F81">
        <w:rPr>
          <w:lang w:eastAsia="ja-JP"/>
        </w:rPr>
        <w:t xml:space="preserve"> ein</w:t>
      </w:r>
      <w:r>
        <w:rPr>
          <w:lang w:eastAsia="ja-JP"/>
        </w:rPr>
        <w:t xml:space="preserve"> Basismodell </w:t>
      </w:r>
      <w:r w:rsidR="00494F81">
        <w:rPr>
          <w:lang w:eastAsia="ja-JP"/>
        </w:rPr>
        <w:t>entwickelt,</w:t>
      </w:r>
      <w:r>
        <w:rPr>
          <w:lang w:eastAsia="ja-JP"/>
        </w:rPr>
        <w:t xml:space="preserve"> </w:t>
      </w:r>
      <w:r w:rsidR="00494F81">
        <w:rPr>
          <w:lang w:eastAsia="ja-JP"/>
        </w:rPr>
        <w:t>um</w:t>
      </w:r>
      <w:r>
        <w:rPr>
          <w:lang w:eastAsia="ja-JP"/>
        </w:rPr>
        <w:t xml:space="preserve"> dieses dann weiter auf die verschiedenen Daten </w:t>
      </w:r>
      <w:r w:rsidR="00494F81">
        <w:rPr>
          <w:lang w:eastAsia="ja-JP"/>
        </w:rPr>
        <w:t>anzupassen.</w:t>
      </w:r>
      <w:r>
        <w:rPr>
          <w:lang w:eastAsia="ja-JP"/>
        </w:rPr>
        <w:t xml:space="preserve"> </w:t>
      </w:r>
      <w:r w:rsidR="00494F81">
        <w:rPr>
          <w:lang w:eastAsia="ja-JP"/>
        </w:rPr>
        <w:t xml:space="preserve">Die Unterschiede liegen hier </w:t>
      </w:r>
      <w:r w:rsidR="008A73E3">
        <w:rPr>
          <w:lang w:eastAsia="ja-JP"/>
        </w:rPr>
        <w:t>h</w:t>
      </w:r>
      <w:r w:rsidR="00494F81">
        <w:rPr>
          <w:lang w:eastAsia="ja-JP"/>
        </w:rPr>
        <w:t>auptsächlich in der Anzahl der L</w:t>
      </w:r>
      <w:r>
        <w:rPr>
          <w:lang w:eastAsia="ja-JP"/>
        </w:rPr>
        <w:t xml:space="preserve">ayer </w:t>
      </w:r>
      <w:r w:rsidR="00494F81">
        <w:rPr>
          <w:lang w:eastAsia="ja-JP"/>
        </w:rPr>
        <w:t>und den verfügbaren Hyperparametern</w:t>
      </w:r>
      <w:r>
        <w:rPr>
          <w:lang w:eastAsia="ja-JP"/>
        </w:rPr>
        <w:t xml:space="preserve">. </w:t>
      </w:r>
    </w:p>
    <w:p w14:paraId="4D5AE698" w14:textId="0DF1AEE4" w:rsidR="00A952ED" w:rsidRDefault="00E3573F" w:rsidP="00A952ED">
      <w:pPr>
        <w:rPr>
          <w:lang w:eastAsia="ja-JP"/>
        </w:rPr>
      </w:pPr>
      <w:r>
        <w:rPr>
          <w:lang w:eastAsia="ja-JP"/>
        </w:rPr>
        <w:lastRenderedPageBreak/>
        <w:t xml:space="preserve">Ein weiterer Punkt, welcher </w:t>
      </w:r>
      <w:r w:rsidR="00A952ED">
        <w:rPr>
          <w:lang w:eastAsia="ja-JP"/>
        </w:rPr>
        <w:t xml:space="preserve">unterschätzt </w:t>
      </w:r>
      <w:r>
        <w:rPr>
          <w:lang w:eastAsia="ja-JP"/>
        </w:rPr>
        <w:t>wurde,</w:t>
      </w:r>
      <w:r w:rsidR="00A952ED">
        <w:rPr>
          <w:lang w:eastAsia="ja-JP"/>
        </w:rPr>
        <w:t xml:space="preserve"> ist</w:t>
      </w:r>
      <w:r>
        <w:rPr>
          <w:lang w:eastAsia="ja-JP"/>
        </w:rPr>
        <w:t xml:space="preserve"> die benötigte</w:t>
      </w:r>
      <w:r w:rsidR="00A952ED">
        <w:rPr>
          <w:lang w:eastAsia="ja-JP"/>
        </w:rPr>
        <w:t xml:space="preserve"> Zeit und </w:t>
      </w:r>
      <w:r>
        <w:rPr>
          <w:lang w:eastAsia="ja-JP"/>
        </w:rPr>
        <w:t>Rechenleistung,</w:t>
      </w:r>
      <w:r w:rsidR="00A952ED">
        <w:rPr>
          <w:lang w:eastAsia="ja-JP"/>
        </w:rPr>
        <w:t xml:space="preserve"> die das Trainieren einiger Modelle in Anspruch genommen hat. Da Hyperparameter hauptsächlich durch “Trial-and-Error“ angepasst werden mussten</w:t>
      </w:r>
      <w:r>
        <w:rPr>
          <w:lang w:eastAsia="ja-JP"/>
        </w:rPr>
        <w:t xml:space="preserve"> und hierfür viele</w:t>
      </w:r>
      <w:r w:rsidR="00A952ED">
        <w:rPr>
          <w:lang w:eastAsia="ja-JP"/>
        </w:rPr>
        <w:t xml:space="preserve"> Trainingstests durchlaufen </w:t>
      </w:r>
      <w:r>
        <w:rPr>
          <w:lang w:eastAsia="ja-JP"/>
        </w:rPr>
        <w:t>wurden</w:t>
      </w:r>
      <w:r w:rsidR="00A952ED">
        <w:rPr>
          <w:lang w:eastAsia="ja-JP"/>
        </w:rPr>
        <w:t xml:space="preserve">. Je nach Komplexität des Netzes und der anpassbaren Parameter sowie Anzahl an Trainingsdaten </w:t>
      </w:r>
      <w:r>
        <w:rPr>
          <w:lang w:eastAsia="ja-JP"/>
        </w:rPr>
        <w:t>dauerte</w:t>
      </w:r>
      <w:r w:rsidR="00A952ED">
        <w:rPr>
          <w:lang w:eastAsia="ja-JP"/>
        </w:rPr>
        <w:t xml:space="preserve"> ein </w:t>
      </w:r>
      <w:r>
        <w:rPr>
          <w:lang w:eastAsia="ja-JP"/>
        </w:rPr>
        <w:t>Trainingsdurchlauf zwischen</w:t>
      </w:r>
      <w:r w:rsidR="00A952ED">
        <w:rPr>
          <w:lang w:eastAsia="ja-JP"/>
        </w:rPr>
        <w:t xml:space="preserve"> </w:t>
      </w:r>
      <w:r>
        <w:rPr>
          <w:lang w:eastAsia="ja-JP"/>
        </w:rPr>
        <w:t>einer</w:t>
      </w:r>
      <w:r w:rsidR="00A952ED">
        <w:rPr>
          <w:lang w:eastAsia="ja-JP"/>
        </w:rPr>
        <w:t xml:space="preserve"> </w:t>
      </w:r>
      <w:r>
        <w:rPr>
          <w:lang w:eastAsia="ja-JP"/>
        </w:rPr>
        <w:t>und</w:t>
      </w:r>
      <w:r w:rsidR="00A952ED">
        <w:rPr>
          <w:lang w:eastAsia="ja-JP"/>
        </w:rPr>
        <w:t xml:space="preserve"> </w:t>
      </w:r>
      <w:r>
        <w:rPr>
          <w:lang w:eastAsia="ja-JP"/>
        </w:rPr>
        <w:t>fünf</w:t>
      </w:r>
      <w:r w:rsidR="00A952ED">
        <w:rPr>
          <w:lang w:eastAsia="ja-JP"/>
        </w:rPr>
        <w:t xml:space="preserve"> Stunden. Auch</w:t>
      </w:r>
      <w:r>
        <w:rPr>
          <w:lang w:eastAsia="ja-JP"/>
        </w:rPr>
        <w:t xml:space="preserve"> die </w:t>
      </w:r>
      <w:r w:rsidR="00A952ED">
        <w:rPr>
          <w:lang w:eastAsia="ja-JP"/>
        </w:rPr>
        <w:t xml:space="preserve">Rechenleistung </w:t>
      </w:r>
      <w:r>
        <w:rPr>
          <w:lang w:eastAsia="ja-JP"/>
        </w:rPr>
        <w:t>war be</w:t>
      </w:r>
      <w:r w:rsidR="00A952ED">
        <w:rPr>
          <w:lang w:eastAsia="ja-JP"/>
        </w:rPr>
        <w:t>schränkt,</w:t>
      </w:r>
      <w:r>
        <w:rPr>
          <w:lang w:eastAsia="ja-JP"/>
        </w:rPr>
        <w:t xml:space="preserve"> da die eigenen verfügbaren Ressourcen verwendet wurden.</w:t>
      </w:r>
      <w:r w:rsidR="00A952ED">
        <w:rPr>
          <w:lang w:eastAsia="ja-JP"/>
        </w:rPr>
        <w:t xml:space="preserve"> </w:t>
      </w:r>
      <w:r w:rsidR="00E943DF">
        <w:rPr>
          <w:lang w:eastAsia="ja-JP"/>
        </w:rPr>
        <w:t>Die Komplexität</w:t>
      </w:r>
      <w:r w:rsidR="00A952ED">
        <w:rPr>
          <w:lang w:eastAsia="ja-JP"/>
        </w:rPr>
        <w:t xml:space="preserve"> der Modelle </w:t>
      </w:r>
      <w:r w:rsidR="00CD3BB7">
        <w:rPr>
          <w:lang w:eastAsia="ja-JP"/>
        </w:rPr>
        <w:t xml:space="preserve">musste deshalb an einigen Punkten </w:t>
      </w:r>
      <w:r w:rsidR="00E943DF">
        <w:rPr>
          <w:lang w:eastAsia="ja-JP"/>
        </w:rPr>
        <w:t>eingeschränkt</w:t>
      </w:r>
      <w:r w:rsidR="00CD3BB7">
        <w:rPr>
          <w:lang w:eastAsia="ja-JP"/>
        </w:rPr>
        <w:t xml:space="preserve"> werden</w:t>
      </w:r>
      <w:r w:rsidR="00A952ED">
        <w:rPr>
          <w:lang w:eastAsia="ja-JP"/>
        </w:rPr>
        <w:t xml:space="preserve">. </w:t>
      </w:r>
      <w:r w:rsidR="00CD3BB7">
        <w:rPr>
          <w:lang w:eastAsia="ja-JP"/>
        </w:rPr>
        <w:t>Letztendlich</w:t>
      </w:r>
      <w:r w:rsidR="00A952ED">
        <w:rPr>
          <w:lang w:eastAsia="ja-JP"/>
        </w:rPr>
        <w:t xml:space="preserve"> führ</w:t>
      </w:r>
      <w:r w:rsidR="00CD3BB7">
        <w:rPr>
          <w:lang w:eastAsia="ja-JP"/>
        </w:rPr>
        <w:t>en diese Faktoren dazu,</w:t>
      </w:r>
      <w:r w:rsidR="00A952ED">
        <w:rPr>
          <w:lang w:eastAsia="ja-JP"/>
        </w:rPr>
        <w:t xml:space="preserve"> da</w:t>
      </w:r>
      <w:r w:rsidR="00CD3BB7">
        <w:rPr>
          <w:lang w:eastAsia="ja-JP"/>
        </w:rPr>
        <w:t>s</w:t>
      </w:r>
      <w:r w:rsidR="00A952ED">
        <w:rPr>
          <w:lang w:eastAsia="ja-JP"/>
        </w:rPr>
        <w:t xml:space="preserve">s in manchen Szenarien die Netze nicht immer </w:t>
      </w:r>
      <w:r w:rsidR="00CD3BB7">
        <w:rPr>
          <w:lang w:eastAsia="ja-JP"/>
        </w:rPr>
        <w:t>die korrekte</w:t>
      </w:r>
      <w:r w:rsidR="00A952ED">
        <w:rPr>
          <w:lang w:eastAsia="ja-JP"/>
        </w:rPr>
        <w:t xml:space="preserve"> </w:t>
      </w:r>
      <w:r w:rsidR="00CD3BB7">
        <w:rPr>
          <w:lang w:eastAsia="ja-JP"/>
        </w:rPr>
        <w:t>V</w:t>
      </w:r>
      <w:r w:rsidR="00A952ED">
        <w:rPr>
          <w:lang w:eastAsia="ja-JP"/>
        </w:rPr>
        <w:t xml:space="preserve">orhersage </w:t>
      </w:r>
      <w:r w:rsidR="00CD3BB7">
        <w:rPr>
          <w:lang w:eastAsia="ja-JP"/>
        </w:rPr>
        <w:t>treffen</w:t>
      </w:r>
      <w:r w:rsidR="00A952ED">
        <w:rPr>
          <w:lang w:eastAsia="ja-JP"/>
        </w:rPr>
        <w:t>. Besonders im Bereich der geometrischen Formen ist das Netz hinsichtlich der Genauigkeit noch nicht perfekt</w:t>
      </w:r>
      <w:r w:rsidR="00CD3BB7">
        <w:rPr>
          <w:lang w:eastAsia="ja-JP"/>
        </w:rPr>
        <w:t xml:space="preserve"> und </w:t>
      </w:r>
      <w:r w:rsidR="00A952ED">
        <w:rPr>
          <w:lang w:eastAsia="ja-JP"/>
        </w:rPr>
        <w:t>ungenau</w:t>
      </w:r>
      <w:r w:rsidR="00CD3BB7">
        <w:rPr>
          <w:lang w:eastAsia="ja-JP"/>
        </w:rPr>
        <w:t>, was letztendlich aber auch mit den nicht optimalen Trainingsdaten geschuldet ist.</w:t>
      </w:r>
      <w:r w:rsidR="00A952ED">
        <w:rPr>
          <w:lang w:eastAsia="ja-JP"/>
        </w:rPr>
        <w:t xml:space="preserve"> </w:t>
      </w:r>
      <w:r w:rsidR="00A952ED">
        <w:t xml:space="preserve"> </w:t>
      </w:r>
    </w:p>
    <w:p w14:paraId="340D38DF" w14:textId="7A4B8F23" w:rsidR="00A952ED" w:rsidRDefault="00A952ED" w:rsidP="00082B24">
      <w:pPr>
        <w:rPr>
          <w:rStyle w:val="berschrift1Zchn"/>
        </w:rPr>
      </w:pPr>
      <w:r>
        <w:rPr>
          <w:rStyle w:val="berschrift1Zchn"/>
        </w:rPr>
        <w:br w:type="page"/>
      </w:r>
    </w:p>
    <w:p w14:paraId="7238FA58" w14:textId="33B401F5" w:rsidR="00082B24" w:rsidRDefault="00082B24" w:rsidP="00082B24">
      <w:r w:rsidRPr="00A826AC">
        <w:rPr>
          <w:rStyle w:val="berschrift1Zchn"/>
        </w:rPr>
        <w:lastRenderedPageBreak/>
        <w:t>Ausblick</w:t>
      </w:r>
      <w:r>
        <w:t>:</w:t>
      </w:r>
    </w:p>
    <w:p w14:paraId="0EE8F1C4" w14:textId="404E289F" w:rsidR="00082B24" w:rsidRDefault="00082B24" w:rsidP="00082B24">
      <w:r>
        <w:t xml:space="preserve">In diesem Abschnitt </w:t>
      </w:r>
      <w:r w:rsidR="007421E5">
        <w:t xml:space="preserve">werden </w:t>
      </w:r>
      <w:r>
        <w:t>zukünftige Verbesserungen, Features/Funktionen und mögliche Technologie</w:t>
      </w:r>
      <w:r w:rsidR="00216C9B">
        <w:t>i</w:t>
      </w:r>
      <w:r>
        <w:t>ntegrationen vor</w:t>
      </w:r>
      <w:r w:rsidR="00216C9B">
        <w:t>ge</w:t>
      </w:r>
      <w:r>
        <w:t xml:space="preserve">stellt.  Nachdem </w:t>
      </w:r>
      <w:r w:rsidR="008344CE">
        <w:t>Funktionen</w:t>
      </w:r>
      <w:r>
        <w:t xml:space="preserve"> definiert </w:t>
      </w:r>
      <w:r w:rsidR="00202D46">
        <w:t>wurden</w:t>
      </w:r>
      <w:r>
        <w:t xml:space="preserve">, haben sich während der Umsetzung oder beim Testen der Anwendung weitere Ideen gebildet die </w:t>
      </w:r>
      <w:r w:rsidR="008344CE">
        <w:t>später</w:t>
      </w:r>
      <w:r>
        <w:t xml:space="preserve"> umgesetzt und integriert werden </w:t>
      </w:r>
      <w:r w:rsidR="00736DBB">
        <w:t>können</w:t>
      </w:r>
      <w:r>
        <w:t xml:space="preserve">. </w:t>
      </w:r>
      <w:r w:rsidR="00F50EF3">
        <w:t xml:space="preserve">Diese Inhalte und Funktionen werden </w:t>
      </w:r>
      <w:r w:rsidR="0057520B">
        <w:t>nachfolgend</w:t>
      </w:r>
      <w:r w:rsidR="00F50EF3">
        <w:t xml:space="preserve"> aufgelistet.</w:t>
      </w:r>
    </w:p>
    <w:p w14:paraId="198F9FFB" w14:textId="7E26C8E0" w:rsidR="00082B24" w:rsidRDefault="00082B24" w:rsidP="00082B24">
      <w:pPr>
        <w:pStyle w:val="berschrift2"/>
      </w:pPr>
      <w:r>
        <w:t>Weitere Lerninhalte:</w:t>
      </w:r>
    </w:p>
    <w:p w14:paraId="30F54112" w14:textId="04A295FE" w:rsidR="00F50EF3" w:rsidRPr="00F50EF3" w:rsidRDefault="00F50EF3" w:rsidP="00F50EF3">
      <w:pPr>
        <w:rPr>
          <w:lang w:eastAsia="ja-JP"/>
        </w:rPr>
      </w:pPr>
      <w:r>
        <w:rPr>
          <w:lang w:eastAsia="ja-JP"/>
        </w:rPr>
        <w:t xml:space="preserve">Die Anwendung wurde so aufgebaut das sich </w:t>
      </w:r>
      <w:r w:rsidR="0057520B">
        <w:rPr>
          <w:lang w:eastAsia="ja-JP"/>
        </w:rPr>
        <w:t>mit geringem Aufwand</w:t>
      </w:r>
      <w:r>
        <w:rPr>
          <w:lang w:eastAsia="ja-JP"/>
        </w:rPr>
        <w:t xml:space="preserve"> neue Lerninhalte hinzufügen lassen oder vorhandene erweitert werden können. </w:t>
      </w:r>
      <w:r w:rsidR="004E1217">
        <w:rPr>
          <w:lang w:eastAsia="ja-JP"/>
        </w:rPr>
        <w:t xml:space="preserve">So können komplexere Lerninhalte wie chinesische </w:t>
      </w:r>
      <w:proofErr w:type="spellStart"/>
      <w:r w:rsidR="004E1217">
        <w:t>Hànzì</w:t>
      </w:r>
      <w:proofErr w:type="spellEnd"/>
      <w:r w:rsidR="004E1217">
        <w:t xml:space="preserve"> oder alle japanischen Hiragana Zeichen hinzugefügt werden (aktuell nur 10 von 49). Auch </w:t>
      </w:r>
      <w:r w:rsidR="007D67AD">
        <w:t>komplexere</w:t>
      </w:r>
      <w:r w:rsidR="004E1217">
        <w:t xml:space="preserve"> geometrische Formen können hinzugefügt </w:t>
      </w:r>
      <w:r w:rsidR="00BA43E5">
        <w:t>werden,</w:t>
      </w:r>
      <w:r w:rsidR="004E1217">
        <w:t xml:space="preserve"> um</w:t>
      </w:r>
      <w:r w:rsidR="0057520B">
        <w:t xml:space="preserve"> die</w:t>
      </w:r>
      <w:r w:rsidR="004E1217">
        <w:t xml:space="preserve"> </w:t>
      </w:r>
      <w:r w:rsidR="00BA43E5">
        <w:t>Quizfragen interessanter zu gestalten.</w:t>
      </w:r>
    </w:p>
    <w:p w14:paraId="32680A0E" w14:textId="77777777" w:rsidR="00082B24" w:rsidRDefault="00082B24" w:rsidP="00082B24">
      <w:pPr>
        <w:pStyle w:val="berschrift2"/>
      </w:pPr>
      <w:r>
        <w:t>Zukünftige Funktionen:</w:t>
      </w:r>
    </w:p>
    <w:p w14:paraId="5C568ACF" w14:textId="20E00125" w:rsidR="00082B24" w:rsidRPr="00403BA6" w:rsidRDefault="00BA43E5" w:rsidP="00082B24">
      <w:r>
        <w:t xml:space="preserve">Funktionen, die nun aufgelistet werden, </w:t>
      </w:r>
      <w:r w:rsidR="00082B24">
        <w:t>wurden nicht in der Grundidee bzw. dem Konzept beachtet und wurden deshalb hintenangestellt. Weiterhin haben einige dieser Funktionen nicht in den gegebenen Zeitraum des Projekts gepasst</w:t>
      </w:r>
      <w:r>
        <w:t>, können allerdings trotzdem sehr sinnvoll sein</w:t>
      </w:r>
      <w:r w:rsidR="00082B24">
        <w:t>.</w:t>
      </w:r>
    </w:p>
    <w:p w14:paraId="7F180B3A" w14:textId="54A1C445" w:rsidR="00082B24" w:rsidRPr="00AC4B47" w:rsidRDefault="00082B24" w:rsidP="00461664">
      <w:pPr>
        <w:pStyle w:val="berschrift3"/>
        <w:numPr>
          <w:ilvl w:val="0"/>
          <w:numId w:val="1"/>
        </w:numPr>
      </w:pPr>
      <w:r>
        <w:t>Musterlösung</w:t>
      </w:r>
    </w:p>
    <w:p w14:paraId="58739CB7" w14:textId="6753951C" w:rsidR="00082B24" w:rsidRDefault="00082B24" w:rsidP="00082B24">
      <w:r>
        <w:t xml:space="preserve">Aktuell erhält der Nutzer eine Rückmeldung von dem System, ob </w:t>
      </w:r>
      <w:r w:rsidR="0057520B">
        <w:t>die abgegeben</w:t>
      </w:r>
      <w:r>
        <w:t xml:space="preserve"> Antwort</w:t>
      </w:r>
      <w:r w:rsidR="00BA43E5">
        <w:t xml:space="preserve"> </w:t>
      </w:r>
      <w:r>
        <w:t xml:space="preserve">richtig war oder nicht. Als “Quality </w:t>
      </w:r>
      <w:proofErr w:type="spellStart"/>
      <w:r>
        <w:t>of</w:t>
      </w:r>
      <w:proofErr w:type="spellEnd"/>
      <w:r>
        <w:t xml:space="preserve"> Life“ Funktion könnte nach der </w:t>
      </w:r>
      <w:r w:rsidR="0057520B">
        <w:t>Rückmeldung</w:t>
      </w:r>
      <w:r>
        <w:t xml:space="preserve"> des Systems eine Art Musterbild angezeigt werden. Dieses Musterbild repräsentiert dann die optimale Lösung. </w:t>
      </w:r>
      <w:r w:rsidR="00001EBF">
        <w:t xml:space="preserve">Hierdurch kann der Nutzer besser nachvollziehen </w:t>
      </w:r>
      <w:r>
        <w:t xml:space="preserve">was er falsch </w:t>
      </w:r>
      <w:r w:rsidR="00BA43E5">
        <w:t>gezeichnet</w:t>
      </w:r>
      <w:r>
        <w:t xml:space="preserve"> hat.</w:t>
      </w:r>
    </w:p>
    <w:p w14:paraId="66500101" w14:textId="1F33AE35" w:rsidR="00082B24" w:rsidRDefault="00082B24" w:rsidP="00461664">
      <w:pPr>
        <w:pStyle w:val="berschrift3"/>
        <w:numPr>
          <w:ilvl w:val="0"/>
          <w:numId w:val="1"/>
        </w:numPr>
      </w:pPr>
      <w:r>
        <w:t>Detaillierte Konfiguration von Lernplänen</w:t>
      </w:r>
    </w:p>
    <w:p w14:paraId="26436C1D" w14:textId="42EF17B4" w:rsidR="00082B24" w:rsidRPr="00403BA6" w:rsidRDefault="00082B24" w:rsidP="00082B24">
      <w:r>
        <w:t>Eine weitere Funktion, die hinzugefügt werden könnte, ist eine Erweiterung von</w:t>
      </w:r>
      <w:r w:rsidR="00E35038">
        <w:t xml:space="preserve"> den</w:t>
      </w:r>
      <w:r>
        <w:t xml:space="preserve"> Lernplänen. </w:t>
      </w:r>
      <w:r w:rsidR="00BA43E5">
        <w:t>Allgemein geht es hierbei um mehr Konfigurationsmöglichkeiten von Lernplänen. Man könnte</w:t>
      </w:r>
      <w:r>
        <w:t xml:space="preserve"> Lernpläne aus mehreren Kategorien</w:t>
      </w:r>
      <w:r w:rsidR="00E35038">
        <w:t xml:space="preserve"> kombiniert</w:t>
      </w:r>
      <w:r>
        <w:t xml:space="preserve"> erstell</w:t>
      </w:r>
      <w:r w:rsidR="00216C9B">
        <w:t>en</w:t>
      </w:r>
      <w:r>
        <w:t xml:space="preserve"> oder die Häufigkeit von einzelnen Quizfragen </w:t>
      </w:r>
      <w:r w:rsidR="00461664">
        <w:t>anpassen</w:t>
      </w:r>
      <w:r>
        <w:t>.</w:t>
      </w:r>
    </w:p>
    <w:p w14:paraId="03976BD5" w14:textId="5C0BE4B3" w:rsidR="00082B24" w:rsidRDefault="00082B24" w:rsidP="00461664">
      <w:pPr>
        <w:pStyle w:val="berschrift3"/>
        <w:numPr>
          <w:ilvl w:val="0"/>
          <w:numId w:val="1"/>
        </w:numPr>
      </w:pPr>
      <w:r>
        <w:t>Datensatz Erstellung von vertrauenswürdigen Personen</w:t>
      </w:r>
    </w:p>
    <w:p w14:paraId="63106EF1" w14:textId="48D2C101" w:rsidR="00082B24" w:rsidRPr="006A6853" w:rsidRDefault="00082B24" w:rsidP="00082B24">
      <w:r>
        <w:t xml:space="preserve">Wie </w:t>
      </w:r>
      <w:r w:rsidR="009C79D8">
        <w:t xml:space="preserve">im Kapitel </w:t>
      </w:r>
      <w:r>
        <w:t xml:space="preserve">Probleme &amp; Herausforderungen erwähnt wurde ist es nicht einfach Datensätze zu finden. Für diese Funktion kann man vertrauenswürdigen Personen die Möglichkeit geben bei der Erstellung von Datensätzen mitzuwirken. Dabei würden diesen Personen dann Musterlösungen vorgegeben, die sie dann nachzeichnen sollen. Diese Zeichnungen werden dann </w:t>
      </w:r>
      <w:r w:rsidR="00461664">
        <w:t xml:space="preserve">gelabelt, </w:t>
      </w:r>
      <w:r>
        <w:t xml:space="preserve">gespeichert und könnten dann zum Trainieren neuer Modelle genutzt werden. </w:t>
      </w:r>
    </w:p>
    <w:p w14:paraId="087D05F8" w14:textId="748DBB47" w:rsidR="00082B24" w:rsidRPr="00403BA6" w:rsidRDefault="00461664" w:rsidP="00461664">
      <w:pPr>
        <w:pStyle w:val="berschrift3"/>
        <w:numPr>
          <w:ilvl w:val="0"/>
          <w:numId w:val="1"/>
        </w:numPr>
      </w:pPr>
      <w:r>
        <w:lastRenderedPageBreak/>
        <w:t>Manuelle</w:t>
      </w:r>
      <w:r w:rsidR="00082B24">
        <w:t xml:space="preserve"> Überprüfung</w:t>
      </w:r>
    </w:p>
    <w:p w14:paraId="3F5ABC95" w14:textId="1B710C2B" w:rsidR="00082B24" w:rsidRPr="006A6853" w:rsidRDefault="00082B24" w:rsidP="00082B24">
      <w:r>
        <w:t xml:space="preserve">Ein </w:t>
      </w:r>
      <w:r w:rsidR="00D73A06">
        <w:t>n</w:t>
      </w:r>
      <w:r>
        <w:t xml:space="preserve">euronales Netz </w:t>
      </w:r>
      <w:r w:rsidR="00461664">
        <w:t>ist nicht</w:t>
      </w:r>
      <w:r>
        <w:t xml:space="preserve"> </w:t>
      </w:r>
      <w:r w:rsidR="00461664">
        <w:t>fehlerfrei</w:t>
      </w:r>
      <w:r>
        <w:t xml:space="preserve"> und es kann durchaus vorkommen, dass </w:t>
      </w:r>
      <w:r w:rsidR="009C79D8">
        <w:t>f</w:t>
      </w:r>
      <w:r>
        <w:t>alsche Entscheidung</w:t>
      </w:r>
      <w:r w:rsidR="009C79D8">
        <w:t>en</w:t>
      </w:r>
      <w:r>
        <w:t xml:space="preserve"> getroffen</w:t>
      </w:r>
      <w:r w:rsidR="009C79D8">
        <w:t xml:space="preserve"> werden</w:t>
      </w:r>
      <w:r>
        <w:t>. Hier könnte eine zusätzliche Einstellung eingefügt werden, die es Nutzer</w:t>
      </w:r>
      <w:r w:rsidR="009C79D8">
        <w:t>n</w:t>
      </w:r>
      <w:r>
        <w:t xml:space="preserve"> ermöglicht nach der Überprüfung seine eigene Antwort noch einmal zu </w:t>
      </w:r>
      <w:r w:rsidR="00216C9B">
        <w:t>w</w:t>
      </w:r>
      <w:r>
        <w:t xml:space="preserve">erten. Wird die Antwort </w:t>
      </w:r>
      <w:r w:rsidR="00C67B01">
        <w:t>entgegen</w:t>
      </w:r>
      <w:r>
        <w:t xml:space="preserve"> der Entscheidung des Netzes als richtig eingestuft</w:t>
      </w:r>
      <w:r w:rsidR="00C67B01">
        <w:t>,</w:t>
      </w:r>
      <w:r>
        <w:t xml:space="preserve"> kann dieses Bild dazu genutzt werden das Modell weiter zu trainieren und zu </w:t>
      </w:r>
      <w:r w:rsidR="00461664">
        <w:t>verbessern, um solche Fehler</w:t>
      </w:r>
      <w:r w:rsidR="00C67B01">
        <w:t xml:space="preserve"> zukünftig</w:t>
      </w:r>
      <w:r w:rsidR="00461664">
        <w:t xml:space="preserve"> zu verhindern</w:t>
      </w:r>
      <w:r>
        <w:t>.</w:t>
      </w:r>
    </w:p>
    <w:p w14:paraId="17017088" w14:textId="77777777" w:rsidR="00082B24" w:rsidRDefault="00082B24" w:rsidP="00461664">
      <w:pPr>
        <w:pStyle w:val="berschrift2"/>
      </w:pPr>
      <w:r>
        <w:t>Weitere Technologien</w:t>
      </w:r>
    </w:p>
    <w:p w14:paraId="25492D02" w14:textId="6F7BD198" w:rsidR="005969E4" w:rsidRPr="00D7034F" w:rsidRDefault="00082B24" w:rsidP="003D226F">
      <w:r>
        <w:t>Wie vorher schon beschrieben wurde</w:t>
      </w:r>
      <w:r w:rsidR="00216C9B">
        <w:t>,</w:t>
      </w:r>
      <w:r>
        <w:t xml:space="preserve"> ist ein klassischer Bildvergleich nicht sehr praktikabel für diese Anwendung. Jedoch kann man </w:t>
      </w:r>
      <w:r w:rsidR="00461664">
        <w:t>gewisse</w:t>
      </w:r>
      <w:r>
        <w:t xml:space="preserve"> Vorverarbeitung</w:t>
      </w:r>
      <w:r w:rsidR="00461664">
        <w:t xml:space="preserve"> eines eingehenden Bildes</w:t>
      </w:r>
      <w:r>
        <w:t xml:space="preserve"> umsetzen und auch versuchen den klassischen Bildvergleich “gütiger“ zu werten bzw. zu gestalten</w:t>
      </w:r>
      <w:r w:rsidR="00216C9B">
        <w:t>,</w:t>
      </w:r>
      <w:r>
        <w:t xml:space="preserve"> </w:t>
      </w:r>
      <w:r w:rsidR="00461664">
        <w:t>so</w:t>
      </w:r>
      <w:r>
        <w:t>das</w:t>
      </w:r>
      <w:r w:rsidR="00461664">
        <w:t>s</w:t>
      </w:r>
      <w:r>
        <w:t xml:space="preserve"> minimale Abweichungen oder andere Positionen nicht so stark gewichtet werden. Sinnvoll ist diese Technologie </w:t>
      </w:r>
      <w:r w:rsidR="00461664">
        <w:t>dahingehen</w:t>
      </w:r>
      <w:r w:rsidR="00216C9B">
        <w:t>d</w:t>
      </w:r>
      <w:r w:rsidR="00461664">
        <w:t>,</w:t>
      </w:r>
      <w:r>
        <w:t xml:space="preserve"> wenn es keine </w:t>
      </w:r>
      <w:r w:rsidR="00461664">
        <w:t xml:space="preserve">oder nur wenige </w:t>
      </w:r>
      <w:r>
        <w:t xml:space="preserve">Datensätze für </w:t>
      </w:r>
      <w:proofErr w:type="spellStart"/>
      <w:r>
        <w:t>Machine</w:t>
      </w:r>
      <w:proofErr w:type="spellEnd"/>
      <w:r w:rsidR="00341720">
        <w:t>-</w:t>
      </w:r>
      <w:r>
        <w:t>Learning gibt</w:t>
      </w:r>
      <w:r w:rsidR="00461664">
        <w:t>.</w:t>
      </w:r>
    </w:p>
    <w:sectPr w:rsidR="005969E4" w:rsidRPr="00D703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5869" w14:textId="77777777" w:rsidR="006E4F82" w:rsidRDefault="006E4F82" w:rsidP="00EF0C27">
      <w:pPr>
        <w:spacing w:after="0" w:line="240" w:lineRule="auto"/>
      </w:pPr>
      <w:r>
        <w:separator/>
      </w:r>
    </w:p>
  </w:endnote>
  <w:endnote w:type="continuationSeparator" w:id="0">
    <w:p w14:paraId="72E9D7BC" w14:textId="77777777" w:rsidR="006E4F82" w:rsidRDefault="006E4F82"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5A609" w14:textId="77777777" w:rsidR="006E4F82" w:rsidRDefault="006E4F82" w:rsidP="00EF0C27">
      <w:pPr>
        <w:spacing w:after="0" w:line="240" w:lineRule="auto"/>
      </w:pPr>
      <w:r>
        <w:separator/>
      </w:r>
    </w:p>
  </w:footnote>
  <w:footnote w:type="continuationSeparator" w:id="0">
    <w:p w14:paraId="7EFCE93B" w14:textId="77777777" w:rsidR="006E4F82" w:rsidRDefault="006E4F82"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6A9"/>
    <w:multiLevelType w:val="hybridMultilevel"/>
    <w:tmpl w:val="3F24DB8E"/>
    <w:lvl w:ilvl="0" w:tplc="E312E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15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01EBF"/>
    <w:rsid w:val="0001447D"/>
    <w:rsid w:val="00056879"/>
    <w:rsid w:val="00060660"/>
    <w:rsid w:val="000612EC"/>
    <w:rsid w:val="00082B24"/>
    <w:rsid w:val="00090AE3"/>
    <w:rsid w:val="000A7F7E"/>
    <w:rsid w:val="000E03D4"/>
    <w:rsid w:val="000E4321"/>
    <w:rsid w:val="000F2D8C"/>
    <w:rsid w:val="000F6A42"/>
    <w:rsid w:val="001322CB"/>
    <w:rsid w:val="00136054"/>
    <w:rsid w:val="001819D8"/>
    <w:rsid w:val="001D12FF"/>
    <w:rsid w:val="001D19D3"/>
    <w:rsid w:val="001D5D01"/>
    <w:rsid w:val="001D61F6"/>
    <w:rsid w:val="001D757C"/>
    <w:rsid w:val="001E62F3"/>
    <w:rsid w:val="001E6FED"/>
    <w:rsid w:val="001F229B"/>
    <w:rsid w:val="00202D46"/>
    <w:rsid w:val="00211DD1"/>
    <w:rsid w:val="00214C9C"/>
    <w:rsid w:val="00216C9B"/>
    <w:rsid w:val="002370EC"/>
    <w:rsid w:val="00240CE3"/>
    <w:rsid w:val="002743A8"/>
    <w:rsid w:val="00274852"/>
    <w:rsid w:val="0028679A"/>
    <w:rsid w:val="002B3D45"/>
    <w:rsid w:val="002C4CDC"/>
    <w:rsid w:val="002C7A6D"/>
    <w:rsid w:val="003360E0"/>
    <w:rsid w:val="0033778D"/>
    <w:rsid w:val="00341720"/>
    <w:rsid w:val="00350B00"/>
    <w:rsid w:val="0035351F"/>
    <w:rsid w:val="00376790"/>
    <w:rsid w:val="0038757B"/>
    <w:rsid w:val="003C0BB1"/>
    <w:rsid w:val="003C231E"/>
    <w:rsid w:val="003C29FD"/>
    <w:rsid w:val="003C70C0"/>
    <w:rsid w:val="003D226F"/>
    <w:rsid w:val="003E1CC7"/>
    <w:rsid w:val="003E3AA6"/>
    <w:rsid w:val="003E4469"/>
    <w:rsid w:val="0041243D"/>
    <w:rsid w:val="00422C7F"/>
    <w:rsid w:val="00457CDD"/>
    <w:rsid w:val="00461664"/>
    <w:rsid w:val="00481849"/>
    <w:rsid w:val="00483E6D"/>
    <w:rsid w:val="00494F81"/>
    <w:rsid w:val="004A249B"/>
    <w:rsid w:val="004A6C5B"/>
    <w:rsid w:val="004B1943"/>
    <w:rsid w:val="004B662E"/>
    <w:rsid w:val="004C3C37"/>
    <w:rsid w:val="004D40BA"/>
    <w:rsid w:val="004E1217"/>
    <w:rsid w:val="004E5200"/>
    <w:rsid w:val="005315A5"/>
    <w:rsid w:val="005368CE"/>
    <w:rsid w:val="0057199D"/>
    <w:rsid w:val="005735AB"/>
    <w:rsid w:val="005744BE"/>
    <w:rsid w:val="0057520B"/>
    <w:rsid w:val="00592BD7"/>
    <w:rsid w:val="005969E4"/>
    <w:rsid w:val="005C7F63"/>
    <w:rsid w:val="005D1275"/>
    <w:rsid w:val="005D38A1"/>
    <w:rsid w:val="005F2278"/>
    <w:rsid w:val="005F36F3"/>
    <w:rsid w:val="00611E75"/>
    <w:rsid w:val="0062182B"/>
    <w:rsid w:val="00624BB1"/>
    <w:rsid w:val="00644D8D"/>
    <w:rsid w:val="00670F00"/>
    <w:rsid w:val="00682F34"/>
    <w:rsid w:val="006A6B7E"/>
    <w:rsid w:val="006B0983"/>
    <w:rsid w:val="006B7269"/>
    <w:rsid w:val="006E380D"/>
    <w:rsid w:val="006E4F82"/>
    <w:rsid w:val="006E5AF8"/>
    <w:rsid w:val="006F208D"/>
    <w:rsid w:val="007022A1"/>
    <w:rsid w:val="00717D4C"/>
    <w:rsid w:val="00736DBB"/>
    <w:rsid w:val="007421E5"/>
    <w:rsid w:val="0074264D"/>
    <w:rsid w:val="00784AF7"/>
    <w:rsid w:val="007C3480"/>
    <w:rsid w:val="007C7EF8"/>
    <w:rsid w:val="007D67AD"/>
    <w:rsid w:val="0080659C"/>
    <w:rsid w:val="008079CE"/>
    <w:rsid w:val="00825901"/>
    <w:rsid w:val="008344CE"/>
    <w:rsid w:val="00846152"/>
    <w:rsid w:val="00884B81"/>
    <w:rsid w:val="008934DE"/>
    <w:rsid w:val="008A73E3"/>
    <w:rsid w:val="008F5172"/>
    <w:rsid w:val="00913100"/>
    <w:rsid w:val="00925BC6"/>
    <w:rsid w:val="00946F08"/>
    <w:rsid w:val="00953077"/>
    <w:rsid w:val="00990C4A"/>
    <w:rsid w:val="00993C0F"/>
    <w:rsid w:val="009C79D8"/>
    <w:rsid w:val="009F17C2"/>
    <w:rsid w:val="00A15000"/>
    <w:rsid w:val="00A3465D"/>
    <w:rsid w:val="00A60D6A"/>
    <w:rsid w:val="00A65BAE"/>
    <w:rsid w:val="00A952ED"/>
    <w:rsid w:val="00AA7E6D"/>
    <w:rsid w:val="00B176DB"/>
    <w:rsid w:val="00B226BD"/>
    <w:rsid w:val="00B775E2"/>
    <w:rsid w:val="00B81240"/>
    <w:rsid w:val="00B903AA"/>
    <w:rsid w:val="00B92E1F"/>
    <w:rsid w:val="00BA3DAD"/>
    <w:rsid w:val="00BA43E5"/>
    <w:rsid w:val="00BB59CC"/>
    <w:rsid w:val="00BD41C6"/>
    <w:rsid w:val="00C1495D"/>
    <w:rsid w:val="00C67B01"/>
    <w:rsid w:val="00C71239"/>
    <w:rsid w:val="00C86BBD"/>
    <w:rsid w:val="00CA17BA"/>
    <w:rsid w:val="00CB1C49"/>
    <w:rsid w:val="00CB466B"/>
    <w:rsid w:val="00CC2F38"/>
    <w:rsid w:val="00CD03D2"/>
    <w:rsid w:val="00CD3BB7"/>
    <w:rsid w:val="00CE7B62"/>
    <w:rsid w:val="00CF2CD6"/>
    <w:rsid w:val="00D03299"/>
    <w:rsid w:val="00D6768E"/>
    <w:rsid w:val="00D7034F"/>
    <w:rsid w:val="00D73A06"/>
    <w:rsid w:val="00D81A75"/>
    <w:rsid w:val="00D86EBD"/>
    <w:rsid w:val="00DB0558"/>
    <w:rsid w:val="00DC42E9"/>
    <w:rsid w:val="00DC46B6"/>
    <w:rsid w:val="00DD1445"/>
    <w:rsid w:val="00DD22CC"/>
    <w:rsid w:val="00DD7C08"/>
    <w:rsid w:val="00E0353C"/>
    <w:rsid w:val="00E16524"/>
    <w:rsid w:val="00E35038"/>
    <w:rsid w:val="00E3573F"/>
    <w:rsid w:val="00E375E0"/>
    <w:rsid w:val="00E668F5"/>
    <w:rsid w:val="00E84803"/>
    <w:rsid w:val="00E943DF"/>
    <w:rsid w:val="00EC0C10"/>
    <w:rsid w:val="00EC5EF7"/>
    <w:rsid w:val="00ED42EB"/>
    <w:rsid w:val="00EF0C27"/>
    <w:rsid w:val="00EF1976"/>
    <w:rsid w:val="00F11B22"/>
    <w:rsid w:val="00F30F27"/>
    <w:rsid w:val="00F50EF3"/>
    <w:rsid w:val="00F52D3D"/>
    <w:rsid w:val="00F64DEB"/>
    <w:rsid w:val="00F6569D"/>
    <w:rsid w:val="00F659A4"/>
    <w:rsid w:val="00F8047F"/>
    <w:rsid w:val="00F81574"/>
    <w:rsid w:val="00F964B2"/>
    <w:rsid w:val="00FA2C13"/>
    <w:rsid w:val="00FA5A25"/>
    <w:rsid w:val="00FA73D6"/>
    <w:rsid w:val="00FC6401"/>
    <w:rsid w:val="00FE6243"/>
    <w:rsid w:val="00FE7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3A8"/>
    <w:pPr>
      <w:spacing w:line="360" w:lineRule="auto"/>
      <w:jc w:val="both"/>
    </w:pPr>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2170</Words>
  <Characters>13677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3</cp:revision>
  <cp:lastPrinted>2022-08-07T16:59:00Z</cp:lastPrinted>
  <dcterms:created xsi:type="dcterms:W3CDTF">2022-08-07T16:13:00Z</dcterms:created>
  <dcterms:modified xsi:type="dcterms:W3CDTF">2022-08-07T17:01:00Z</dcterms:modified>
</cp:coreProperties>
</file>