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98E0" w14:textId="244360D8" w:rsidR="003C6920" w:rsidRDefault="003C6920" w:rsidP="00043101">
      <w:pPr>
        <w:jc w:val="center"/>
      </w:pPr>
      <w:r w:rsidRPr="003C6920">
        <w:rPr>
          <w:rFonts w:asciiTheme="majorHAnsi" w:hAnsiTheme="majorHAnsi"/>
          <w:sz w:val="56"/>
          <w:szCs w:val="56"/>
        </w:rPr>
        <w:t xml:space="preserve">Hoe werkt Google </w:t>
      </w:r>
      <w:proofErr w:type="spellStart"/>
      <w:r w:rsidRPr="003C6920">
        <w:rPr>
          <w:rFonts w:asciiTheme="majorHAnsi" w:hAnsiTheme="majorHAnsi"/>
          <w:sz w:val="56"/>
          <w:szCs w:val="56"/>
        </w:rPr>
        <w:t>Maps</w:t>
      </w:r>
      <w:proofErr w:type="spellEnd"/>
      <w:r w:rsidRPr="003C6920">
        <w:rPr>
          <w:rFonts w:asciiTheme="majorHAnsi" w:hAnsiTheme="majorHAnsi"/>
          <w:sz w:val="56"/>
          <w:szCs w:val="56"/>
        </w:rPr>
        <w:t xml:space="preserve"> API en wat zijn de alternatieven?</w:t>
      </w:r>
    </w:p>
    <w:p w14:paraId="0480B859" w14:textId="77777777" w:rsidR="003C6920" w:rsidRDefault="003C6920" w:rsidP="003C6920"/>
    <w:p w14:paraId="592CE242" w14:textId="77777777" w:rsidR="003C6920" w:rsidRDefault="003C6920" w:rsidP="003C6920">
      <w:r>
        <w:t>Door:</w:t>
      </w:r>
      <w:r>
        <w:tab/>
      </w:r>
    </w:p>
    <w:p w14:paraId="29F0D319" w14:textId="50C2EBAE" w:rsidR="003C6920" w:rsidRPr="00B85FD2" w:rsidRDefault="003C6920" w:rsidP="003C6920">
      <w:pPr>
        <w:pStyle w:val="ListParagraph"/>
        <w:numPr>
          <w:ilvl w:val="0"/>
          <w:numId w:val="3"/>
        </w:numPr>
      </w:pPr>
      <w:r>
        <w:t xml:space="preserve"> </w:t>
      </w:r>
      <w:r w:rsidR="00043101">
        <w:t>Twan van Winssen</w:t>
      </w:r>
      <w:r>
        <w:t xml:space="preserve"> </w:t>
      </w:r>
    </w:p>
    <w:p w14:paraId="16DF26BF" w14:textId="77777777" w:rsidR="003C6920" w:rsidRDefault="003C6920" w:rsidP="003C6920">
      <w:r>
        <w:t>Datum:</w:t>
      </w:r>
    </w:p>
    <w:p w14:paraId="09DE3DDD" w14:textId="1A13DC3E" w:rsidR="003C6920" w:rsidRDefault="00AD435C" w:rsidP="003C6920">
      <w:pPr>
        <w:pStyle w:val="ListParagraph"/>
        <w:numPr>
          <w:ilvl w:val="0"/>
          <w:numId w:val="3"/>
        </w:numPr>
      </w:pPr>
      <w:r>
        <w:t>23</w:t>
      </w:r>
      <w:r w:rsidR="003C6920">
        <w:t>-03-2020</w:t>
      </w:r>
    </w:p>
    <w:p w14:paraId="2DF7FDE9" w14:textId="77777777" w:rsidR="003C6920" w:rsidRDefault="003C6920" w:rsidP="003C6920">
      <w:r>
        <w:t>Module:</w:t>
      </w:r>
    </w:p>
    <w:p w14:paraId="1DD49715" w14:textId="77777777" w:rsidR="003C6920" w:rsidRDefault="003C6920" w:rsidP="003C6920">
      <w:pPr>
        <w:pStyle w:val="ListParagraph"/>
        <w:numPr>
          <w:ilvl w:val="0"/>
          <w:numId w:val="3"/>
        </w:numPr>
        <w:rPr>
          <w:lang w:val="en-US"/>
        </w:rPr>
      </w:pPr>
      <w:r w:rsidRPr="00F61574">
        <w:rPr>
          <w:lang w:val="en-US"/>
        </w:rPr>
        <w:t>BM07 Cross Platform App D</w:t>
      </w:r>
      <w:r>
        <w:rPr>
          <w:lang w:val="en-US"/>
        </w:rPr>
        <w:t>evelopment</w:t>
      </w:r>
    </w:p>
    <w:p w14:paraId="7FB4C662" w14:textId="77777777" w:rsidR="003C6920" w:rsidRDefault="003C6920" w:rsidP="003C6920">
      <w:pPr>
        <w:rPr>
          <w:lang w:val="en-US"/>
        </w:rPr>
      </w:pPr>
    </w:p>
    <w:p w14:paraId="552BA1ED" w14:textId="77777777" w:rsidR="003C6920" w:rsidRPr="00767778" w:rsidRDefault="003C6920" w:rsidP="003C692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169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EFD28C" w14:textId="77777777" w:rsidR="003C6920" w:rsidRDefault="003C6920" w:rsidP="003C6920">
          <w:pPr>
            <w:pStyle w:val="TOCHeading"/>
          </w:pPr>
          <w:r>
            <w:t>Inhoudsopgave</w:t>
          </w:r>
        </w:p>
        <w:p w14:paraId="47BE5862" w14:textId="690D3B41" w:rsidR="003C6920" w:rsidRPr="003A0157" w:rsidRDefault="003C6920" w:rsidP="003C6920">
          <w:pPr>
            <w:rPr>
              <w:lang w:val="en-US"/>
            </w:rPr>
          </w:pPr>
          <w:r>
            <w:fldChar w:fldCharType="begin"/>
          </w:r>
          <w:r w:rsidRPr="003A015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AD435C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C518BB4" w14:textId="77777777" w:rsidR="003C6920" w:rsidRPr="003A0157" w:rsidRDefault="003C6920" w:rsidP="003C6920">
      <w:pPr>
        <w:rPr>
          <w:lang w:val="en-US"/>
        </w:rPr>
      </w:pPr>
    </w:p>
    <w:p w14:paraId="0F696C02" w14:textId="77777777" w:rsidR="003C6920" w:rsidRPr="003A0157" w:rsidRDefault="003C6920" w:rsidP="003C6920">
      <w:pPr>
        <w:rPr>
          <w:lang w:val="en-US"/>
        </w:rPr>
      </w:pPr>
    </w:p>
    <w:p w14:paraId="5A6146B1" w14:textId="77777777" w:rsidR="003C6920" w:rsidRPr="003A0157" w:rsidRDefault="003C6920" w:rsidP="003C6920">
      <w:pPr>
        <w:rPr>
          <w:lang w:val="en-US"/>
        </w:rPr>
      </w:pPr>
    </w:p>
    <w:p w14:paraId="60E1D675" w14:textId="77777777" w:rsidR="003C6920" w:rsidRPr="003A0157" w:rsidRDefault="003C6920" w:rsidP="003C6920">
      <w:pPr>
        <w:rPr>
          <w:lang w:val="en-US"/>
        </w:rPr>
      </w:pPr>
    </w:p>
    <w:p w14:paraId="52ED1E65" w14:textId="77777777" w:rsidR="003C6920" w:rsidRPr="003A0157" w:rsidRDefault="003C6920" w:rsidP="003C6920">
      <w:pPr>
        <w:rPr>
          <w:lang w:val="en-US"/>
        </w:rPr>
      </w:pPr>
    </w:p>
    <w:p w14:paraId="6DB3E500" w14:textId="77777777" w:rsidR="003C6920" w:rsidRPr="003A0157" w:rsidRDefault="003C6920" w:rsidP="003C6920">
      <w:pPr>
        <w:rPr>
          <w:lang w:val="en-US"/>
        </w:rPr>
      </w:pPr>
    </w:p>
    <w:p w14:paraId="296528D0" w14:textId="77777777" w:rsidR="003C6920" w:rsidRPr="003A0157" w:rsidRDefault="003C6920" w:rsidP="003C6920">
      <w:pPr>
        <w:rPr>
          <w:lang w:val="en-US"/>
        </w:rPr>
      </w:pPr>
    </w:p>
    <w:p w14:paraId="28DB7820" w14:textId="77777777" w:rsidR="003C6920" w:rsidRPr="003A0157" w:rsidRDefault="003C6920" w:rsidP="003C6920">
      <w:pPr>
        <w:rPr>
          <w:lang w:val="en-US"/>
        </w:rPr>
      </w:pPr>
    </w:p>
    <w:p w14:paraId="4A887AF5" w14:textId="77777777" w:rsidR="000C71C4" w:rsidRPr="003A0157" w:rsidRDefault="000C71C4">
      <w:pPr>
        <w:rPr>
          <w:lang w:val="en-US"/>
        </w:rPr>
      </w:pPr>
      <w:r w:rsidRPr="003A0157">
        <w:rPr>
          <w:lang w:val="en-US"/>
        </w:rPr>
        <w:br w:type="page"/>
      </w:r>
    </w:p>
    <w:p w14:paraId="0120F194" w14:textId="67B73EAB" w:rsidR="003A0157" w:rsidRDefault="00155912" w:rsidP="003A0157">
      <w:pPr>
        <w:pStyle w:val="Heading1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lastRenderedPageBreak/>
        <w:t xml:space="preserve">Wat doet een </w:t>
      </w:r>
      <w:proofErr w:type="spellStart"/>
      <w:r>
        <w:rPr>
          <w:rFonts w:eastAsia="Times New Roman"/>
          <w:lang w:eastAsia="nl-NL"/>
        </w:rPr>
        <w:t>Maps</w:t>
      </w:r>
      <w:proofErr w:type="spellEnd"/>
      <w:r>
        <w:rPr>
          <w:rFonts w:eastAsia="Times New Roman"/>
          <w:lang w:eastAsia="nl-NL"/>
        </w:rPr>
        <w:t xml:space="preserve"> </w:t>
      </w:r>
      <w:r w:rsidR="00DA6600">
        <w:rPr>
          <w:rFonts w:eastAsia="Times New Roman"/>
          <w:lang w:eastAsia="nl-NL"/>
        </w:rPr>
        <w:t>API?</w:t>
      </w:r>
    </w:p>
    <w:p w14:paraId="7F18D489" w14:textId="0EE160CB" w:rsidR="00512CC0" w:rsidRDefault="00D3486E" w:rsidP="00512CC0">
      <w:pPr>
        <w:pStyle w:val="NoSpacing"/>
      </w:pPr>
      <w:r>
        <w:t xml:space="preserve">Wanneer je een </w:t>
      </w:r>
      <w:r w:rsidR="00512CC0">
        <w:t xml:space="preserve">kaart </w:t>
      </w:r>
      <w:r>
        <w:t>wil toev</w:t>
      </w:r>
      <w:r w:rsidR="00FB50E4">
        <w:t>oegen</w:t>
      </w:r>
      <w:r w:rsidR="00512CC0">
        <w:t xml:space="preserve"> aan je app of website kan je gebruik maken van een </w:t>
      </w:r>
      <w:proofErr w:type="spellStart"/>
      <w:r w:rsidR="00512CC0">
        <w:t>Maps</w:t>
      </w:r>
      <w:proofErr w:type="spellEnd"/>
      <w:r w:rsidR="00512CC0">
        <w:t xml:space="preserve"> API. Een API (Application Programming Interface) zorgt er namelijk voor dat je een plug-in van een ander systeem of software kan gebruiken en zo dus toegang krijgt tot in dit geval een kaart.</w:t>
      </w:r>
      <w:r w:rsidR="009A641D">
        <w:t xml:space="preserve"> Je hoeft dan dus </w:t>
      </w:r>
      <w:r w:rsidR="00340F49">
        <w:t xml:space="preserve">niet zelf een kaart te gaan maken, maar kan van een andere software een </w:t>
      </w:r>
      <w:r w:rsidR="00D436B4">
        <w:t xml:space="preserve">goede gedetailleerde kaart krijgen met </w:t>
      </w:r>
      <w:r w:rsidR="00D355BC">
        <w:t xml:space="preserve">(afhangend van welke je gebruikt) </w:t>
      </w:r>
      <w:r w:rsidR="008D1198">
        <w:t>verschillende extra opties.</w:t>
      </w:r>
    </w:p>
    <w:p w14:paraId="7BEC0A99" w14:textId="295F7FAD" w:rsidR="00DA6600" w:rsidRDefault="00DA6600" w:rsidP="00DA6600">
      <w:pPr>
        <w:rPr>
          <w:lang w:eastAsia="nl-NL"/>
        </w:rPr>
      </w:pPr>
    </w:p>
    <w:p w14:paraId="09137068" w14:textId="171DFF3F" w:rsidR="00C82367" w:rsidRDefault="00DA6600" w:rsidP="006E46C9">
      <w:pPr>
        <w:pStyle w:val="Heading1"/>
        <w:rPr>
          <w:lang w:eastAsia="nl-NL"/>
        </w:rPr>
      </w:pPr>
      <w:r>
        <w:rPr>
          <w:lang w:eastAsia="nl-NL"/>
        </w:rPr>
        <w:t xml:space="preserve">Hoe werkt </w:t>
      </w:r>
      <w:r w:rsidR="008648D4">
        <w:rPr>
          <w:lang w:eastAsia="nl-NL"/>
        </w:rPr>
        <w:t xml:space="preserve">de Google </w:t>
      </w:r>
      <w:proofErr w:type="spellStart"/>
      <w:r w:rsidR="008648D4">
        <w:rPr>
          <w:lang w:eastAsia="nl-NL"/>
        </w:rPr>
        <w:t>Maps</w:t>
      </w:r>
      <w:proofErr w:type="spellEnd"/>
      <w:r w:rsidR="008648D4">
        <w:rPr>
          <w:lang w:eastAsia="nl-NL"/>
        </w:rPr>
        <w:t xml:space="preserve"> API</w:t>
      </w:r>
    </w:p>
    <w:p w14:paraId="47C02012" w14:textId="63031A43" w:rsidR="00512CC0" w:rsidRDefault="00512CC0" w:rsidP="00512CC0">
      <w:pPr>
        <w:pStyle w:val="NoSpacing"/>
      </w:pPr>
      <w:r>
        <w:t xml:space="preserve">De </w:t>
      </w:r>
      <w:r w:rsidR="00E17BF6">
        <w:t xml:space="preserve">map </w:t>
      </w:r>
      <w:r>
        <w:t>API van Google geeft je 3 opties</w:t>
      </w:r>
      <w:r w:rsidR="004C4582">
        <w:t xml:space="preserve"> in soorten </w:t>
      </w:r>
      <w:proofErr w:type="spellStart"/>
      <w:r w:rsidR="004416D1">
        <w:t>maps</w:t>
      </w:r>
      <w:proofErr w:type="spellEnd"/>
      <w:r w:rsidR="004416D1">
        <w:t xml:space="preserve"> die je kan gebruiken, namelijk</w:t>
      </w:r>
      <w:r>
        <w:t xml:space="preserve"> kaarten, routes en plaatsen. Met </w:t>
      </w:r>
      <w:r w:rsidR="00E17BF6">
        <w:t>‘</w:t>
      </w:r>
      <w:r>
        <w:t>kaarten</w:t>
      </w:r>
      <w:r w:rsidR="00E17BF6">
        <w:t>’</w:t>
      </w:r>
      <w:r>
        <w:t xml:space="preserve"> kan je gebruik maken van </w:t>
      </w:r>
      <w:r w:rsidR="000465B8">
        <w:t>statische en dynamische kaarten</w:t>
      </w:r>
      <w:r>
        <w:t xml:space="preserve"> en ook van Street View</w:t>
      </w:r>
      <w:r w:rsidR="000D44B6">
        <w:t xml:space="preserve"> opties</w:t>
      </w:r>
      <w:r>
        <w:t xml:space="preserve">. </w:t>
      </w:r>
      <w:r w:rsidR="00D02D74">
        <w:t xml:space="preserve">Met </w:t>
      </w:r>
      <w:r w:rsidR="00E17BF6">
        <w:t>‘</w:t>
      </w:r>
      <w:r>
        <w:t>Routes</w:t>
      </w:r>
      <w:r w:rsidR="00E17BF6">
        <w:t>’</w:t>
      </w:r>
      <w:r>
        <w:t xml:space="preserve"> </w:t>
      </w:r>
      <w:r w:rsidR="00D02D74">
        <w:t>krijgt de gebrui</w:t>
      </w:r>
      <w:r w:rsidR="0009756F">
        <w:t xml:space="preserve">ker </w:t>
      </w:r>
      <w:r w:rsidR="00151BA4">
        <w:t>een</w:t>
      </w:r>
      <w:r>
        <w:t xml:space="preserve"> routebeschrijvingen met verkeersupdates en </w:t>
      </w:r>
      <w:r w:rsidR="000A12D3">
        <w:t>‘</w:t>
      </w:r>
      <w:r>
        <w:t>plaatsen</w:t>
      </w:r>
      <w:r w:rsidR="000A12D3">
        <w:t>’</w:t>
      </w:r>
      <w:r>
        <w:t xml:space="preserve"> zorgt ervoor dat ze bijvoorbeeld plaatsen kunnen zoeken</w:t>
      </w:r>
      <w:r w:rsidR="00BC2E6C">
        <w:t xml:space="preserve"> op verschillende manier</w:t>
      </w:r>
      <w:r w:rsidR="00133FA5">
        <w:t>en</w:t>
      </w:r>
      <w:r>
        <w:t xml:space="preserve"> en door middel van GPS hun huidige locatie kunnen vinden.</w:t>
      </w:r>
    </w:p>
    <w:p w14:paraId="5C0B512E" w14:textId="5BD40616" w:rsidR="00133FA5" w:rsidRDefault="00512CC0" w:rsidP="00512CC0">
      <w:pPr>
        <w:pStyle w:val="NoSpacing"/>
      </w:pPr>
      <w:r>
        <w:t xml:space="preserve">Om gebruik te maken van de Google </w:t>
      </w:r>
      <w:proofErr w:type="spellStart"/>
      <w:r>
        <w:t>Maps</w:t>
      </w:r>
      <w:proofErr w:type="spellEnd"/>
      <w:r>
        <w:t xml:space="preserve"> API moet je een API </w:t>
      </w:r>
      <w:proofErr w:type="spellStart"/>
      <w:r>
        <w:t>key</w:t>
      </w:r>
      <w:proofErr w:type="spellEnd"/>
      <w:r>
        <w:t xml:space="preserve"> aanvragen. Dat kan je doen met je Google account op hun </w:t>
      </w:r>
      <w:proofErr w:type="spellStart"/>
      <w:r>
        <w:t>developers</w:t>
      </w:r>
      <w:proofErr w:type="spellEnd"/>
      <w:r>
        <w:t xml:space="preserve"> website. </w:t>
      </w:r>
      <w:r w:rsidR="00941509">
        <w:t xml:space="preserve">Om hier mee te beginnen </w:t>
      </w:r>
      <w:r w:rsidR="00AC6759">
        <w:t>ga je naa</w:t>
      </w:r>
      <w:r w:rsidR="00817E75">
        <w:t xml:space="preserve">r hun </w:t>
      </w:r>
      <w:proofErr w:type="spellStart"/>
      <w:r w:rsidR="00817E75">
        <w:t>maps</w:t>
      </w:r>
      <w:proofErr w:type="spellEnd"/>
      <w:r w:rsidR="00817E75">
        <w:t xml:space="preserve"> API gedeelte van de site</w:t>
      </w:r>
      <w:r w:rsidR="00925306">
        <w:t xml:space="preserve">. Klik daar op </w:t>
      </w:r>
      <w:r w:rsidR="00617D38">
        <w:t>‘Aan de slag’</w:t>
      </w:r>
      <w:r w:rsidR="00817E75">
        <w:t xml:space="preserve"> en dan k</w:t>
      </w:r>
      <w:r w:rsidR="00FA4870">
        <w:t xml:space="preserve">rijg je de vervolgstappen te zien om de </w:t>
      </w:r>
      <w:r w:rsidR="00817E75">
        <w:t xml:space="preserve">API </w:t>
      </w:r>
      <w:proofErr w:type="spellStart"/>
      <w:r w:rsidR="00FA4870">
        <w:t>key</w:t>
      </w:r>
      <w:proofErr w:type="spellEnd"/>
      <w:r w:rsidR="00FA4870">
        <w:t xml:space="preserve"> aan te </w:t>
      </w:r>
      <w:r w:rsidR="002A11C0">
        <w:t>vr</w:t>
      </w:r>
      <w:r w:rsidR="00FA4870">
        <w:t>a</w:t>
      </w:r>
      <w:r w:rsidR="002A11C0">
        <w:t>g</w:t>
      </w:r>
      <w:r w:rsidR="00FA4870">
        <w:t>en.</w:t>
      </w:r>
    </w:p>
    <w:p w14:paraId="309B3CF0" w14:textId="637EE904" w:rsidR="00512CC0" w:rsidRDefault="00512CC0" w:rsidP="00512CC0">
      <w:pPr>
        <w:pStyle w:val="NoSpacing"/>
      </w:pPr>
      <w:r>
        <w:t xml:space="preserve">Het gebruik van de Google </w:t>
      </w:r>
      <w:proofErr w:type="spellStart"/>
      <w:r>
        <w:t>maps</w:t>
      </w:r>
      <w:proofErr w:type="spellEnd"/>
      <w:r>
        <w:t xml:space="preserve"> API is in principe niet gratis. </w:t>
      </w:r>
      <w:r w:rsidR="002B3B3E">
        <w:t>Je betaal</w:t>
      </w:r>
      <w:r w:rsidR="000210C6">
        <w:t>t</w:t>
      </w:r>
      <w:r w:rsidR="002B3B3E">
        <w:t xml:space="preserve"> hier voor het aantal keer dat de onderdelen van de API </w:t>
      </w:r>
      <w:r w:rsidR="001D2443">
        <w:t xml:space="preserve">die jij nodig hebt gebruikt worden door de gebruikers van de applicatie. </w:t>
      </w:r>
      <w:r>
        <w:t>Maa</w:t>
      </w:r>
      <w:r w:rsidR="00BA5A2F">
        <w:t xml:space="preserve">r bij de </w:t>
      </w:r>
      <w:proofErr w:type="spellStart"/>
      <w:r w:rsidR="00BA5A2F">
        <w:t>maps</w:t>
      </w:r>
      <w:proofErr w:type="spellEnd"/>
      <w:r w:rsidR="00BA5A2F">
        <w:t xml:space="preserve"> API van Google krijg je </w:t>
      </w:r>
      <w:r>
        <w:t>in eerste instantie $200 aan tegoed</w:t>
      </w:r>
      <w:r w:rsidR="002276B2">
        <w:t xml:space="preserve">. Dat betekent dat je dus </w:t>
      </w:r>
      <w:r w:rsidR="000269B2">
        <w:t xml:space="preserve">tot bedrag van $200 gratis gebruik kan maken van de </w:t>
      </w:r>
      <w:r w:rsidR="00D7536F">
        <w:t xml:space="preserve">API en als je boven dit bedrag uit komt hoef je </w:t>
      </w:r>
      <w:r w:rsidR="005637CF">
        <w:t xml:space="preserve">er </w:t>
      </w:r>
      <w:r w:rsidR="00D7536F">
        <w:t xml:space="preserve">pas echt </w:t>
      </w:r>
      <w:r w:rsidR="005637CF">
        <w:t xml:space="preserve">voor </w:t>
      </w:r>
      <w:r w:rsidR="00D7536F">
        <w:t>te gaan betalen</w:t>
      </w:r>
      <w:r w:rsidR="005637CF">
        <w:t>. Hierdoor</w:t>
      </w:r>
      <w:r w:rsidR="00D7536F">
        <w:t xml:space="preserve"> </w:t>
      </w:r>
      <w:r>
        <w:t>is het in veel gevallen voor kleine apps en websites vaak toch gratis. Zolang dat niet boven de $200 dollar komt dan is het gratis.</w:t>
      </w:r>
      <w:r w:rsidR="004A078F">
        <w:t xml:space="preserve"> Voor de preci</w:t>
      </w:r>
      <w:r w:rsidR="00EC4FF7">
        <w:t xml:space="preserve">eze kosten voor welke onderdelen </w:t>
      </w:r>
    </w:p>
    <w:p w14:paraId="4B587D70" w14:textId="4FD0D64B" w:rsidR="00512CC0" w:rsidRDefault="00817E75" w:rsidP="00512CC0">
      <w:pPr>
        <w:pStyle w:val="NoSpacing"/>
        <w:rPr>
          <w:rFonts w:eastAsia="Times New Roman"/>
          <w:color w:val="000000"/>
          <w:sz w:val="24"/>
          <w:szCs w:val="24"/>
          <w:lang w:eastAsia="nl-NL"/>
        </w:rPr>
      </w:pPr>
      <w:hyperlink r:id="rId9" w:history="1">
        <w:r w:rsidRPr="00AD5932">
          <w:rPr>
            <w:rStyle w:val="Hyperlink"/>
          </w:rPr>
          <w:t>https://cloud.google.com/maps-platform/pricing/sheet?hl=nl</w:t>
        </w:r>
      </w:hyperlink>
    </w:p>
    <w:p w14:paraId="5CD27BEE" w14:textId="11E95060" w:rsidR="008648D4" w:rsidRDefault="008648D4" w:rsidP="008648D4">
      <w:pPr>
        <w:rPr>
          <w:lang w:eastAsia="nl-NL"/>
        </w:rPr>
      </w:pPr>
    </w:p>
    <w:p w14:paraId="07E5EB1E" w14:textId="00104073" w:rsidR="0052370B" w:rsidRDefault="008648D4" w:rsidP="00512CC0">
      <w:pPr>
        <w:pStyle w:val="Heading1"/>
        <w:rPr>
          <w:lang w:eastAsia="nl-NL"/>
        </w:rPr>
      </w:pPr>
      <w:r>
        <w:rPr>
          <w:lang w:eastAsia="nl-NL"/>
        </w:rPr>
        <w:t xml:space="preserve">Wat zijn de </w:t>
      </w:r>
      <w:r w:rsidR="00A92342">
        <w:rPr>
          <w:lang w:eastAsia="nl-NL"/>
        </w:rPr>
        <w:t xml:space="preserve">Alternatieven van de Google </w:t>
      </w:r>
      <w:proofErr w:type="spellStart"/>
      <w:r w:rsidR="00A92342">
        <w:rPr>
          <w:lang w:eastAsia="nl-NL"/>
        </w:rPr>
        <w:t>Maps</w:t>
      </w:r>
      <w:proofErr w:type="spellEnd"/>
      <w:r w:rsidR="00A92342">
        <w:rPr>
          <w:lang w:eastAsia="nl-NL"/>
        </w:rPr>
        <w:t xml:space="preserve"> API?</w:t>
      </w:r>
    </w:p>
    <w:p w14:paraId="1DE126A8" w14:textId="2C89E5F5" w:rsidR="0052370B" w:rsidRDefault="0052370B" w:rsidP="0052370B">
      <w:pPr>
        <w:pStyle w:val="NoSpacing"/>
        <w:rPr>
          <w:b/>
          <w:bCs/>
          <w:sz w:val="24"/>
          <w:szCs w:val="24"/>
        </w:rPr>
      </w:pPr>
      <w:r w:rsidRPr="0052370B">
        <w:rPr>
          <w:b/>
          <w:bCs/>
          <w:sz w:val="24"/>
          <w:szCs w:val="24"/>
        </w:rPr>
        <w:t>BING MAPS</w:t>
      </w:r>
    </w:p>
    <w:p w14:paraId="4147C00B" w14:textId="7FB276F6" w:rsidR="00744F11" w:rsidRDefault="00015E90" w:rsidP="0052370B">
      <w:pPr>
        <w:pStyle w:val="NoSpacing"/>
        <w:rPr>
          <w:sz w:val="24"/>
          <w:szCs w:val="24"/>
          <w:lang w:val="en-US"/>
        </w:rPr>
      </w:pPr>
      <w:r w:rsidRPr="00C87BA8">
        <w:rPr>
          <w:sz w:val="24"/>
          <w:szCs w:val="24"/>
          <w:lang w:val="en-US"/>
        </w:rPr>
        <w:t>De Bing map</w:t>
      </w:r>
      <w:r w:rsidR="00C87BA8" w:rsidRPr="00C87BA8">
        <w:rPr>
          <w:sz w:val="24"/>
          <w:szCs w:val="24"/>
          <w:lang w:val="en-US"/>
        </w:rPr>
        <w:t>s API i</w:t>
      </w:r>
      <w:r w:rsidR="00C87BA8">
        <w:rPr>
          <w:sz w:val="24"/>
          <w:szCs w:val="24"/>
          <w:lang w:val="en-US"/>
        </w:rPr>
        <w:t xml:space="preserve">s </w:t>
      </w:r>
    </w:p>
    <w:p w14:paraId="7C8AA7DC" w14:textId="315E31AD" w:rsidR="00AF5EC8" w:rsidRPr="001F6F59" w:rsidRDefault="001F6F59" w:rsidP="0052370B">
      <w:pPr>
        <w:pStyle w:val="NoSpacing"/>
        <w:rPr>
          <w:sz w:val="24"/>
          <w:szCs w:val="24"/>
        </w:rPr>
      </w:pPr>
      <w:r w:rsidRPr="001F6F59">
        <w:rPr>
          <w:sz w:val="24"/>
          <w:szCs w:val="24"/>
        </w:rPr>
        <w:t xml:space="preserve">Met de Bing </w:t>
      </w:r>
      <w:proofErr w:type="spellStart"/>
      <w:r w:rsidRPr="001F6F59">
        <w:rPr>
          <w:sz w:val="24"/>
          <w:szCs w:val="24"/>
        </w:rPr>
        <w:t>maps</w:t>
      </w:r>
      <w:proofErr w:type="spellEnd"/>
      <w:r w:rsidRPr="001F6F59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PI </w:t>
      </w:r>
    </w:p>
    <w:p w14:paraId="30A455BE" w14:textId="3E579409" w:rsidR="0052370B" w:rsidRDefault="0052370B" w:rsidP="0052370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 w:rsidRPr="0052370B"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functionaliteiten met gratis account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370B" w:rsidRPr="0052370B" w14:paraId="2EB0E10B" w14:textId="77777777" w:rsidTr="0052370B">
        <w:tc>
          <w:tcPr>
            <w:tcW w:w="0" w:type="auto"/>
            <w:hideMark/>
          </w:tcPr>
          <w:p w14:paraId="47148610" w14:textId="77777777" w:rsidR="0052370B" w:rsidRPr="0052370B" w:rsidRDefault="0052370B" w:rsidP="0052370B">
            <w:pPr>
              <w:spacing w:line="360" w:lineRule="atLeast"/>
              <w:rPr>
                <w:rFonts w:eastAsia="Times New Roman" w:cs="Times New Roman"/>
                <w:lang w:val="en-US" w:eastAsia="nl-NL"/>
              </w:rPr>
            </w:pPr>
            <w:r w:rsidRPr="0052370B">
              <w:rPr>
                <w:rFonts w:eastAsia="Times New Roman" w:cs="Times New Roman"/>
                <w:lang w:val="en-US" w:eastAsia="nl-NL"/>
              </w:rPr>
              <w:t>What is your</w:t>
            </w:r>
            <w:r w:rsidRPr="0052370B">
              <w:rPr>
                <w:rFonts w:eastAsia="Times New Roman" w:cs="Times New Roman"/>
                <w:lang w:val="en-US" w:eastAsia="nl-NL"/>
              </w:rPr>
              <w:br/>
              <w:t>application type?</w:t>
            </w:r>
          </w:p>
        </w:tc>
        <w:tc>
          <w:tcPr>
            <w:tcW w:w="0" w:type="auto"/>
            <w:hideMark/>
          </w:tcPr>
          <w:p w14:paraId="7967EB2D" w14:textId="77777777" w:rsidR="0052370B" w:rsidRPr="0052370B" w:rsidRDefault="0052370B" w:rsidP="0052370B">
            <w:pPr>
              <w:spacing w:line="360" w:lineRule="atLeast"/>
              <w:rPr>
                <w:rFonts w:eastAsia="Times New Roman" w:cs="Times New Roman"/>
                <w:lang w:val="en-US" w:eastAsia="nl-NL"/>
              </w:rPr>
            </w:pPr>
            <w:r w:rsidRPr="0052370B">
              <w:rPr>
                <w:rFonts w:eastAsia="Times New Roman" w:cs="Times New Roman"/>
                <w:lang w:val="en-US" w:eastAsia="nl-NL"/>
              </w:rPr>
              <w:t>What is the anticipated usage</w:t>
            </w:r>
            <w:r w:rsidRPr="0052370B">
              <w:rPr>
                <w:rFonts w:eastAsia="Times New Roman" w:cs="Times New Roman"/>
                <w:lang w:val="en-US" w:eastAsia="nl-NL"/>
              </w:rPr>
              <w:br/>
              <w:t>for this application?</w:t>
            </w:r>
          </w:p>
        </w:tc>
        <w:tc>
          <w:tcPr>
            <w:tcW w:w="0" w:type="auto"/>
            <w:hideMark/>
          </w:tcPr>
          <w:p w14:paraId="22B6159C" w14:textId="77777777" w:rsidR="0052370B" w:rsidRPr="0052370B" w:rsidRDefault="0052370B" w:rsidP="0052370B">
            <w:pPr>
              <w:spacing w:line="360" w:lineRule="atLeast"/>
              <w:rPr>
                <w:rFonts w:eastAsia="Times New Roman" w:cs="Times New Roman"/>
                <w:lang w:eastAsia="nl-NL"/>
              </w:rPr>
            </w:pPr>
            <w:r w:rsidRPr="0052370B">
              <w:rPr>
                <w:rFonts w:eastAsia="Times New Roman" w:cs="Times New Roman"/>
                <w:lang w:eastAsia="nl-NL"/>
              </w:rPr>
              <w:t>Type of</w:t>
            </w:r>
            <w:r w:rsidRPr="0052370B">
              <w:rPr>
                <w:rFonts w:eastAsia="Times New Roman" w:cs="Times New Roman"/>
                <w:lang w:eastAsia="nl-NL"/>
              </w:rPr>
              <w:br/>
            </w:r>
            <w:proofErr w:type="spellStart"/>
            <w:r w:rsidRPr="0052370B">
              <w:rPr>
                <w:rFonts w:eastAsia="Times New Roman" w:cs="Times New Roman"/>
                <w:lang w:eastAsia="nl-NL"/>
              </w:rPr>
              <w:t>license</w:t>
            </w:r>
            <w:proofErr w:type="spellEnd"/>
          </w:p>
        </w:tc>
        <w:tc>
          <w:tcPr>
            <w:tcW w:w="0" w:type="auto"/>
            <w:hideMark/>
          </w:tcPr>
          <w:p w14:paraId="3E67C9AE" w14:textId="77777777" w:rsidR="0052370B" w:rsidRPr="0052370B" w:rsidRDefault="0052370B" w:rsidP="0052370B">
            <w:pPr>
              <w:spacing w:line="360" w:lineRule="atLeast"/>
              <w:rPr>
                <w:rFonts w:eastAsia="Times New Roman" w:cs="Times New Roman"/>
                <w:lang w:eastAsia="nl-NL"/>
              </w:rPr>
            </w:pPr>
            <w:r w:rsidRPr="0052370B">
              <w:rPr>
                <w:rFonts w:eastAsia="Times New Roman" w:cs="Times New Roman"/>
                <w:lang w:eastAsia="nl-NL"/>
              </w:rPr>
              <w:t>Next</w:t>
            </w:r>
            <w:r w:rsidRPr="0052370B">
              <w:rPr>
                <w:rFonts w:eastAsia="Times New Roman" w:cs="Times New Roman"/>
                <w:lang w:eastAsia="nl-NL"/>
              </w:rPr>
              <w:br/>
              <w:t>steps</w:t>
            </w:r>
          </w:p>
        </w:tc>
      </w:tr>
      <w:tr w:rsidR="0052370B" w:rsidRPr="0052370B" w14:paraId="7D7A81CA" w14:textId="77777777" w:rsidTr="0052370B">
        <w:tc>
          <w:tcPr>
            <w:tcW w:w="2265" w:type="dxa"/>
            <w:vMerge w:val="restart"/>
            <w:hideMark/>
          </w:tcPr>
          <w:p w14:paraId="32DA4334" w14:textId="77777777" w:rsidR="0052370B" w:rsidRPr="0052370B" w:rsidRDefault="0052370B" w:rsidP="0052370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370B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Mobile App</w:t>
            </w:r>
          </w:p>
        </w:tc>
        <w:tc>
          <w:tcPr>
            <w:tcW w:w="2265" w:type="dxa"/>
            <w:hideMark/>
          </w:tcPr>
          <w:p w14:paraId="7A5102FF" w14:textId="77777777" w:rsidR="0052370B" w:rsidRPr="0052370B" w:rsidRDefault="0052370B" w:rsidP="0052370B">
            <w:pPr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2370B">
              <w:rPr>
                <w:rFonts w:ascii="Calibri" w:eastAsia="Times New Roman" w:hAnsi="Calibri" w:cs="Calibri"/>
                <w:color w:val="000000"/>
                <w:lang w:val="en-US" w:eastAsia="nl-NL"/>
              </w:rPr>
              <w:t>Less than 125,000 </w:t>
            </w:r>
            <w:hyperlink r:id="rId10" w:history="1">
              <w:r w:rsidRPr="0052370B">
                <w:rPr>
                  <w:rFonts w:ascii="Calibri" w:eastAsia="Times New Roman" w:hAnsi="Calibri" w:cs="Calibri"/>
                  <w:color w:val="0078D7"/>
                  <w:u w:val="single"/>
                  <w:lang w:val="en-US" w:eastAsia="nl-NL"/>
                </w:rPr>
                <w:t>billable transactions</w:t>
              </w:r>
            </w:hyperlink>
            <w:r w:rsidRPr="0052370B">
              <w:rPr>
                <w:rFonts w:ascii="Calibri" w:eastAsia="Times New Roman" w:hAnsi="Calibri" w:cs="Calibri"/>
                <w:color w:val="000000"/>
                <w:lang w:val="en-US" w:eastAsia="nl-NL"/>
              </w:rPr>
              <w:t> per calendar year</w:t>
            </w:r>
          </w:p>
        </w:tc>
        <w:tc>
          <w:tcPr>
            <w:tcW w:w="2266" w:type="dxa"/>
            <w:hideMark/>
          </w:tcPr>
          <w:p w14:paraId="10ECDA10" w14:textId="77777777" w:rsidR="0052370B" w:rsidRPr="0052370B" w:rsidRDefault="0052370B" w:rsidP="0052370B">
            <w:pPr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2370B">
              <w:rPr>
                <w:rFonts w:ascii="Calibri" w:eastAsia="Times New Roman" w:hAnsi="Calibri" w:cs="Calibri"/>
                <w:color w:val="000000"/>
                <w:lang w:val="en-US" w:eastAsia="nl-NL"/>
              </w:rPr>
              <w:t>Applications using up to 125,000 billable transactions per calendar year qualify for limited website and mobile app terms within the Bing Maps API Terms of Use.</w:t>
            </w:r>
          </w:p>
        </w:tc>
        <w:tc>
          <w:tcPr>
            <w:tcW w:w="2266" w:type="dxa"/>
            <w:hideMark/>
          </w:tcPr>
          <w:p w14:paraId="6976612A" w14:textId="77777777" w:rsidR="0052370B" w:rsidRPr="0052370B" w:rsidRDefault="0052370B" w:rsidP="0052370B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370B">
              <w:rPr>
                <w:rFonts w:ascii="Calibri" w:eastAsia="Times New Roman" w:hAnsi="Calibri" w:cs="Calibri"/>
                <w:color w:val="000000"/>
                <w:lang w:val="en-US" w:eastAsia="nl-NL"/>
              </w:rPr>
              <w:t>Create a </w:t>
            </w:r>
            <w:hyperlink r:id="rId11" w:history="1">
              <w:r w:rsidRPr="0052370B">
                <w:rPr>
                  <w:rFonts w:ascii="Calibri" w:eastAsia="Times New Roman" w:hAnsi="Calibri" w:cs="Calibri"/>
                  <w:color w:val="0078D7"/>
                  <w:u w:val="single"/>
                  <w:lang w:val="en-US" w:eastAsia="nl-NL"/>
                </w:rPr>
                <w:t>Bing Maps account</w:t>
              </w:r>
            </w:hyperlink>
            <w:r w:rsidRPr="0052370B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 and Basic Bing Maps key to authenticate your application. </w:t>
            </w:r>
            <w:proofErr w:type="spellStart"/>
            <w:r w:rsidRPr="0052370B">
              <w:rPr>
                <w:rFonts w:ascii="Calibri" w:eastAsia="Times New Roman" w:hAnsi="Calibri" w:cs="Calibri"/>
                <w:color w:val="000000"/>
                <w:lang w:eastAsia="nl-NL"/>
              </w:rPr>
              <w:t>Please</w:t>
            </w:r>
            <w:proofErr w:type="spellEnd"/>
            <w:r w:rsidRPr="0052370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review </w:t>
            </w:r>
            <w:proofErr w:type="spellStart"/>
            <w:r w:rsidRPr="0052370B">
              <w:rPr>
                <w:rFonts w:ascii="Calibri" w:eastAsia="Times New Roman" w:hAnsi="Calibri" w:cs="Calibri"/>
                <w:color w:val="000000"/>
                <w:lang w:eastAsia="nl-NL"/>
              </w:rPr>
              <w:t>the</w:t>
            </w:r>
            <w:proofErr w:type="spellEnd"/>
            <w:r w:rsidRPr="0052370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Limited License </w:t>
            </w:r>
            <w:proofErr w:type="spellStart"/>
            <w:r w:rsidRPr="0052370B">
              <w:rPr>
                <w:rFonts w:ascii="Calibri" w:eastAsia="Times New Roman" w:hAnsi="Calibri" w:cs="Calibri"/>
                <w:color w:val="000000"/>
                <w:lang w:eastAsia="nl-NL"/>
              </w:rPr>
              <w:t>Use</w:t>
            </w:r>
            <w:proofErr w:type="spellEnd"/>
            <w:r w:rsidRPr="0052370B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52370B">
              <w:rPr>
                <w:rFonts w:ascii="Calibri" w:eastAsia="Times New Roman" w:hAnsi="Calibri" w:cs="Calibri"/>
                <w:color w:val="000000"/>
                <w:lang w:eastAsia="nl-NL"/>
              </w:rPr>
              <w:t>terms</w:t>
            </w:r>
            <w:proofErr w:type="spellEnd"/>
          </w:p>
        </w:tc>
      </w:tr>
      <w:tr w:rsidR="0052370B" w:rsidRPr="00F304AE" w14:paraId="11F5FFC8" w14:textId="77777777" w:rsidTr="0052370B">
        <w:tc>
          <w:tcPr>
            <w:tcW w:w="0" w:type="auto"/>
            <w:vMerge/>
            <w:hideMark/>
          </w:tcPr>
          <w:p w14:paraId="5FD2140C" w14:textId="77777777" w:rsidR="0052370B" w:rsidRPr="0052370B" w:rsidRDefault="0052370B" w:rsidP="0052370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</w:p>
        </w:tc>
        <w:tc>
          <w:tcPr>
            <w:tcW w:w="2265" w:type="dxa"/>
            <w:hideMark/>
          </w:tcPr>
          <w:p w14:paraId="1957FF55" w14:textId="77777777" w:rsidR="0052370B" w:rsidRPr="0052370B" w:rsidRDefault="0052370B" w:rsidP="0052370B">
            <w:pPr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2370B">
              <w:rPr>
                <w:rFonts w:ascii="Calibri" w:eastAsia="Times New Roman" w:hAnsi="Calibri" w:cs="Calibri"/>
                <w:color w:val="000000"/>
                <w:lang w:val="en-US" w:eastAsia="nl-NL"/>
              </w:rPr>
              <w:t>More than 125,000 </w:t>
            </w:r>
            <w:hyperlink r:id="rId12" w:history="1">
              <w:r w:rsidRPr="0052370B">
                <w:rPr>
                  <w:rFonts w:ascii="Calibri" w:eastAsia="Times New Roman" w:hAnsi="Calibri" w:cs="Calibri"/>
                  <w:color w:val="0078D7"/>
                  <w:u w:val="single"/>
                  <w:lang w:val="en-US" w:eastAsia="nl-NL"/>
                </w:rPr>
                <w:t>billable transactions</w:t>
              </w:r>
            </w:hyperlink>
            <w:r w:rsidRPr="0052370B">
              <w:rPr>
                <w:rFonts w:ascii="Calibri" w:eastAsia="Times New Roman" w:hAnsi="Calibri" w:cs="Calibri"/>
                <w:color w:val="000000"/>
                <w:lang w:val="en-US" w:eastAsia="nl-NL"/>
              </w:rPr>
              <w:t> per calendar year</w:t>
            </w:r>
          </w:p>
        </w:tc>
        <w:tc>
          <w:tcPr>
            <w:tcW w:w="2266" w:type="dxa"/>
            <w:hideMark/>
          </w:tcPr>
          <w:p w14:paraId="5FEB13BA" w14:textId="77777777" w:rsidR="0052370B" w:rsidRPr="0052370B" w:rsidRDefault="0052370B" w:rsidP="0052370B">
            <w:pPr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2370B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Applications using more than 125,000 billable transactions per calendar year </w:t>
            </w:r>
            <w:r w:rsidRPr="0052370B">
              <w:rPr>
                <w:rFonts w:ascii="Calibri" w:eastAsia="Times New Roman" w:hAnsi="Calibri" w:cs="Calibri"/>
                <w:color w:val="000000"/>
                <w:lang w:val="en-US" w:eastAsia="nl-NL"/>
              </w:rPr>
              <w:lastRenderedPageBreak/>
              <w:t>need Bing Maps Transaction subscription license for the number of billable transactions that will be used.</w:t>
            </w:r>
          </w:p>
        </w:tc>
        <w:tc>
          <w:tcPr>
            <w:tcW w:w="2266" w:type="dxa"/>
            <w:hideMark/>
          </w:tcPr>
          <w:p w14:paraId="5860BB15" w14:textId="77777777" w:rsidR="0052370B" w:rsidRPr="0052370B" w:rsidRDefault="0052370B" w:rsidP="0052370B">
            <w:pPr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2370B">
              <w:rPr>
                <w:rFonts w:ascii="Calibri" w:eastAsia="Times New Roman" w:hAnsi="Calibri" w:cs="Calibri"/>
                <w:color w:val="000000"/>
                <w:lang w:val="en-US" w:eastAsia="nl-NL"/>
              </w:rPr>
              <w:lastRenderedPageBreak/>
              <w:t>Fill out the </w:t>
            </w:r>
            <w:hyperlink r:id="rId13" w:anchor="request-quote" w:history="1">
              <w:r w:rsidRPr="0052370B">
                <w:rPr>
                  <w:rFonts w:ascii="Calibri" w:eastAsia="Times New Roman" w:hAnsi="Calibri" w:cs="Calibri"/>
                  <w:color w:val="0078D7"/>
                  <w:u w:val="single"/>
                  <w:lang w:val="en-US" w:eastAsia="nl-NL"/>
                </w:rPr>
                <w:t>Request for Quote form</w:t>
              </w:r>
            </w:hyperlink>
            <w:r w:rsidRPr="0052370B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 to have a Bing Maps representative assist </w:t>
            </w:r>
            <w:r w:rsidRPr="0052370B">
              <w:rPr>
                <w:rFonts w:ascii="Calibri" w:eastAsia="Times New Roman" w:hAnsi="Calibri" w:cs="Calibri"/>
                <w:color w:val="000000"/>
                <w:lang w:val="en-US" w:eastAsia="nl-NL"/>
              </w:rPr>
              <w:lastRenderedPageBreak/>
              <w:t>you with your licensing options.</w:t>
            </w:r>
          </w:p>
        </w:tc>
      </w:tr>
    </w:tbl>
    <w:p w14:paraId="40D6FF5A" w14:textId="1F98D47D" w:rsidR="0052370B" w:rsidRDefault="00F304AE" w:rsidP="005237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hyperlink r:id="rId14" w:history="1">
        <w:r w:rsidRPr="00F304AE">
          <w:rPr>
            <w:rStyle w:val="Hyperlink"/>
            <w:lang w:val="en-US"/>
          </w:rPr>
          <w:t>https://www.microsoft.com/en-us/maps/licensing/licensing-options</w:t>
        </w:r>
      </w:hyperlink>
    </w:p>
    <w:p w14:paraId="08E7A911" w14:textId="77777777" w:rsidR="00F304AE" w:rsidRDefault="00F304AE" w:rsidP="0052370B">
      <w:pPr>
        <w:spacing w:after="0" w:line="240" w:lineRule="auto"/>
        <w:textAlignment w:val="baseline"/>
        <w:rPr>
          <w:rStyle w:val="Strong"/>
          <w:rFonts w:ascii="Helvetica" w:hAnsi="Helvetica"/>
          <w:color w:val="000000"/>
          <w:sz w:val="23"/>
          <w:szCs w:val="23"/>
          <w:shd w:val="clear" w:color="auto" w:fill="FFFFFF"/>
          <w:lang w:val="en-US"/>
        </w:rPr>
      </w:pPr>
    </w:p>
    <w:p w14:paraId="4EC6B6F2" w14:textId="77777777" w:rsidR="00F304AE" w:rsidRDefault="00F304AE" w:rsidP="0052370B">
      <w:pPr>
        <w:spacing w:after="0" w:line="240" w:lineRule="auto"/>
        <w:textAlignment w:val="baseline"/>
        <w:rPr>
          <w:rStyle w:val="Strong"/>
          <w:rFonts w:ascii="Helvetica" w:hAnsi="Helvetica"/>
          <w:color w:val="000000"/>
          <w:sz w:val="23"/>
          <w:szCs w:val="23"/>
          <w:shd w:val="clear" w:color="auto" w:fill="FFFFFF"/>
          <w:lang w:val="en-US"/>
        </w:rPr>
      </w:pPr>
    </w:p>
    <w:p w14:paraId="64756B22" w14:textId="3A4D9E82" w:rsidR="0052370B" w:rsidRPr="0052370B" w:rsidRDefault="0052370B" w:rsidP="005237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 w:rsidRPr="0052370B">
        <w:rPr>
          <w:rStyle w:val="Strong"/>
          <w:rFonts w:ascii="Helvetica" w:hAnsi="Helvetica"/>
          <w:color w:val="000000"/>
          <w:sz w:val="23"/>
          <w:szCs w:val="23"/>
          <w:shd w:val="clear" w:color="auto" w:fill="FFFFFF"/>
          <w:lang w:val="en-US"/>
        </w:rPr>
        <w:t>(c) Limited website and mobile app use.</w:t>
      </w:r>
      <w:r w:rsidRPr="0052370B">
        <w:rPr>
          <w:rFonts w:ascii="Helvetica" w:hAnsi="Helvetica"/>
          <w:color w:val="000000"/>
          <w:sz w:val="23"/>
          <w:szCs w:val="23"/>
          <w:shd w:val="clear" w:color="auto" w:fill="FFFFFF"/>
          <w:lang w:val="en-US"/>
        </w:rPr>
        <w:t> If you are using the Services in an Application for commercial, non-commercial (except for Education or Non-profit use) or government use under these TOU, without entering into Standard Terms, then your Application must be available on a website or a mobile app running in a non-Microsoft Windows operating system, and must not exceed (</w:t>
      </w:r>
      <w:proofErr w:type="spellStart"/>
      <w:r w:rsidRPr="0052370B">
        <w:rPr>
          <w:rFonts w:ascii="Helvetica" w:hAnsi="Helvetica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52370B">
        <w:rPr>
          <w:rFonts w:ascii="Helvetica" w:hAnsi="Helvetica"/>
          <w:color w:val="000000"/>
          <w:sz w:val="23"/>
          <w:szCs w:val="23"/>
          <w:shd w:val="clear" w:color="auto" w:fill="FFFFFF"/>
          <w:lang w:val="en-US"/>
        </w:rPr>
        <w:t>) 125,000 cumulative Billable Transactions (which will be free of charge) as defined in the Documentation, per calendar year or (ii) 5 queries per second, calculated as the sum of client-side and server-side queries. If your use will exceed these limits, please contact us to license additional transactions. You are responsible for obtaining End Users' express permission (opt-in) to use End Users' personally identifying information, including End Users' location information, and providing a mechanism through which End Users can opt-out of the use of their personally identifiable and location information. Your use of the Content in the Services is subject to the </w:t>
      </w:r>
      <w:hyperlink r:id="rId15" w:history="1">
        <w:r w:rsidRPr="0052370B">
          <w:rPr>
            <w:rStyle w:val="Hyperlink"/>
            <w:rFonts w:ascii="Helvetica" w:hAnsi="Helvetica"/>
            <w:color w:val="0078D7"/>
            <w:sz w:val="23"/>
            <w:szCs w:val="23"/>
            <w:u w:val="none"/>
            <w:shd w:val="clear" w:color="auto" w:fill="FFFFFF"/>
            <w:lang w:val="en-US"/>
          </w:rPr>
          <w:t>Mobile Brand Guidelines</w:t>
        </w:r>
      </w:hyperlink>
      <w:r w:rsidRPr="0052370B">
        <w:rPr>
          <w:rFonts w:ascii="Helvetica" w:hAnsi="Helvetica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28A9D986" w14:textId="77777777" w:rsidR="0052370B" w:rsidRPr="0052370B" w:rsidRDefault="0052370B" w:rsidP="005237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</w:p>
    <w:p w14:paraId="05EBA796" w14:textId="77777777" w:rsidR="0052370B" w:rsidRPr="0052370B" w:rsidRDefault="0052370B" w:rsidP="005237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 w:rsidRPr="0052370B"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 xml:space="preserve">2. ondersteunen ze </w:t>
      </w:r>
      <w:proofErr w:type="spellStart"/>
      <w:r w:rsidRPr="0052370B"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xamarin</w:t>
      </w:r>
      <w:proofErr w:type="spellEnd"/>
      <w:r w:rsidRPr="0052370B"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?</w:t>
      </w:r>
    </w:p>
    <w:p w14:paraId="6B261AAD" w14:textId="77777777" w:rsidR="0052370B" w:rsidRPr="0052370B" w:rsidRDefault="0052370B" w:rsidP="005237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 w:rsidRPr="0052370B"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3. welke plannen hebben ze, hoeveel kosten deze per maand/jaar?</w:t>
      </w:r>
    </w:p>
    <w:p w14:paraId="6297FFDB" w14:textId="77777777" w:rsidR="0052370B" w:rsidRPr="0052370B" w:rsidRDefault="0052370B" w:rsidP="0052370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 w:rsidRPr="0052370B"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 xml:space="preserve">4. welke functionaliteiten hebben de </w:t>
      </w:r>
      <w:proofErr w:type="spellStart"/>
      <w:r w:rsidRPr="0052370B"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maps</w:t>
      </w:r>
      <w:proofErr w:type="spellEnd"/>
    </w:p>
    <w:p w14:paraId="65D0FEA2" w14:textId="29979905" w:rsidR="0052370B" w:rsidRDefault="0052370B" w:rsidP="0052370B">
      <w:pPr>
        <w:pStyle w:val="NoSpacing"/>
      </w:pPr>
    </w:p>
    <w:p w14:paraId="37D614BB" w14:textId="2AE62174" w:rsidR="0052370B" w:rsidRDefault="0052370B" w:rsidP="0052370B">
      <w:pPr>
        <w:pStyle w:val="NoSpacing"/>
      </w:pPr>
    </w:p>
    <w:p w14:paraId="599E189C" w14:textId="31B7ECD3" w:rsidR="0052370B" w:rsidRDefault="0052370B" w:rsidP="0052370B">
      <w:pPr>
        <w:pStyle w:val="NoSpacing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OpenLayers</w:t>
      </w:r>
      <w:proofErr w:type="spellEnd"/>
    </w:p>
    <w:p w14:paraId="2F9653FA" w14:textId="0C060D4C" w:rsidR="0052370B" w:rsidRDefault="00D01824" w:rsidP="00D34359">
      <w:pPr>
        <w:pStyle w:val="NoSpacing"/>
        <w:rPr>
          <w:lang w:val="en-US"/>
        </w:rPr>
      </w:pPr>
      <w:r>
        <w:rPr>
          <w:sz w:val="24"/>
          <w:szCs w:val="24"/>
        </w:rPr>
        <w:t xml:space="preserve">Met </w:t>
      </w:r>
      <w:proofErr w:type="spellStart"/>
      <w:r w:rsidR="00D159D5">
        <w:rPr>
          <w:sz w:val="24"/>
          <w:szCs w:val="24"/>
        </w:rPr>
        <w:t>Openlayers</w:t>
      </w:r>
      <w:proofErr w:type="spellEnd"/>
      <w:r w:rsidR="00D159D5">
        <w:rPr>
          <w:sz w:val="24"/>
          <w:szCs w:val="24"/>
        </w:rPr>
        <w:t xml:space="preserve"> </w:t>
      </w:r>
      <w:r>
        <w:rPr>
          <w:sz w:val="24"/>
          <w:szCs w:val="24"/>
        </w:rPr>
        <w:t>kan je op elke website en app</w:t>
      </w:r>
      <w:r w:rsidR="00BC4948">
        <w:rPr>
          <w:sz w:val="24"/>
          <w:szCs w:val="24"/>
        </w:rPr>
        <w:t>licatie</w:t>
      </w:r>
      <w:r>
        <w:rPr>
          <w:sz w:val="24"/>
          <w:szCs w:val="24"/>
        </w:rPr>
        <w:t xml:space="preserve"> </w:t>
      </w:r>
      <w:r w:rsidR="00BC4948">
        <w:rPr>
          <w:sz w:val="24"/>
          <w:szCs w:val="24"/>
        </w:rPr>
        <w:t xml:space="preserve">makkelijk een kaart toevoegen. Het een </w:t>
      </w:r>
      <w:r w:rsidR="00204876">
        <w:rPr>
          <w:sz w:val="24"/>
          <w:szCs w:val="24"/>
        </w:rPr>
        <w:t xml:space="preserve">Open Source code en doordoor is het gebruik van deze </w:t>
      </w:r>
      <w:r w:rsidR="003E71A5">
        <w:rPr>
          <w:sz w:val="24"/>
          <w:szCs w:val="24"/>
        </w:rPr>
        <w:t xml:space="preserve">API geheel gratis. De opties van </w:t>
      </w:r>
      <w:proofErr w:type="spellStart"/>
      <w:r w:rsidR="003E71A5">
        <w:rPr>
          <w:sz w:val="24"/>
          <w:szCs w:val="24"/>
        </w:rPr>
        <w:t>OpenLayers</w:t>
      </w:r>
      <w:proofErr w:type="spellEnd"/>
      <w:r w:rsidR="003E71A5">
        <w:rPr>
          <w:sz w:val="24"/>
          <w:szCs w:val="24"/>
        </w:rPr>
        <w:t xml:space="preserve"> zijn </w:t>
      </w:r>
      <w:r w:rsidR="003F017E">
        <w:rPr>
          <w:sz w:val="24"/>
          <w:szCs w:val="24"/>
        </w:rPr>
        <w:t xml:space="preserve">het toevoegen van </w:t>
      </w:r>
      <w:proofErr w:type="spellStart"/>
      <w:r w:rsidR="00DE5E92">
        <w:rPr>
          <w:sz w:val="24"/>
          <w:szCs w:val="24"/>
        </w:rPr>
        <w:t>tiled</w:t>
      </w:r>
      <w:proofErr w:type="spellEnd"/>
      <w:r w:rsidR="00DE5E92">
        <w:rPr>
          <w:sz w:val="24"/>
          <w:szCs w:val="24"/>
        </w:rPr>
        <w:t xml:space="preserve"> </w:t>
      </w:r>
      <w:proofErr w:type="spellStart"/>
      <w:r w:rsidR="00DE5E92">
        <w:rPr>
          <w:sz w:val="24"/>
          <w:szCs w:val="24"/>
        </w:rPr>
        <w:t>maps</w:t>
      </w:r>
      <w:proofErr w:type="spellEnd"/>
      <w:r w:rsidR="003F017E">
        <w:rPr>
          <w:sz w:val="24"/>
          <w:szCs w:val="24"/>
        </w:rPr>
        <w:t xml:space="preserve">, </w:t>
      </w:r>
      <w:r w:rsidR="00C12FDB">
        <w:rPr>
          <w:sz w:val="24"/>
          <w:szCs w:val="24"/>
        </w:rPr>
        <w:t xml:space="preserve">vector </w:t>
      </w:r>
      <w:proofErr w:type="spellStart"/>
      <w:r w:rsidR="00C12FDB">
        <w:rPr>
          <w:sz w:val="24"/>
          <w:szCs w:val="24"/>
        </w:rPr>
        <w:t>maps</w:t>
      </w:r>
      <w:proofErr w:type="spellEnd"/>
      <w:r w:rsidR="00C12FDB">
        <w:rPr>
          <w:sz w:val="24"/>
          <w:szCs w:val="24"/>
        </w:rPr>
        <w:t xml:space="preserve"> en </w:t>
      </w:r>
      <w:r w:rsidR="00E46F85">
        <w:rPr>
          <w:sz w:val="24"/>
          <w:szCs w:val="24"/>
        </w:rPr>
        <w:t>kunnen markers toegevoegd worden aan de kaarten</w:t>
      </w:r>
    </w:p>
    <w:p w14:paraId="59F88B76" w14:textId="2F0B2455" w:rsidR="0052370B" w:rsidRDefault="0052370B" w:rsidP="0052370B">
      <w:pPr>
        <w:pStyle w:val="NoSpacing"/>
        <w:rPr>
          <w:lang w:val="en-US"/>
        </w:rPr>
      </w:pPr>
    </w:p>
    <w:p w14:paraId="515B6BCD" w14:textId="44B2C652" w:rsidR="0052370B" w:rsidRDefault="0052370B" w:rsidP="0052370B">
      <w:pPr>
        <w:pStyle w:val="NoSpacing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TomTom</w:t>
      </w:r>
    </w:p>
    <w:p w14:paraId="7AFF682B" w14:textId="690CC4EF" w:rsidR="00246E69" w:rsidRDefault="00246E69" w:rsidP="0052370B">
      <w:pPr>
        <w:pStyle w:val="NoSpacing"/>
      </w:pPr>
      <w:r>
        <w:t xml:space="preserve">TomTom </w:t>
      </w:r>
      <w:r w:rsidR="00526E90">
        <w:t>is natuurlijk vooral bekend van zijn navigatiesystemen</w:t>
      </w:r>
      <w:r w:rsidR="00624D30">
        <w:t xml:space="preserve">. Ze hebben ook een </w:t>
      </w:r>
      <w:proofErr w:type="spellStart"/>
      <w:r w:rsidR="00624D30">
        <w:t>Maps</w:t>
      </w:r>
      <w:proofErr w:type="spellEnd"/>
      <w:r w:rsidR="00624D30">
        <w:t xml:space="preserve"> API die gebruikt kan worden op websites en applicaties</w:t>
      </w:r>
      <w:r w:rsidR="00E54E2A">
        <w:t xml:space="preserve">. </w:t>
      </w:r>
      <w:r w:rsidR="005B7148">
        <w:t xml:space="preserve">Deze API kan gratis gebruikt </w:t>
      </w:r>
      <w:r w:rsidR="00176B0C">
        <w:t xml:space="preserve">tot 2500 </w:t>
      </w:r>
      <w:proofErr w:type="spellStart"/>
      <w:r w:rsidR="00176B0C">
        <w:t>request</w:t>
      </w:r>
      <w:r w:rsidR="00660653">
        <w:t>s</w:t>
      </w:r>
      <w:proofErr w:type="spellEnd"/>
      <w:r w:rsidR="00660653">
        <w:t xml:space="preserve"> per dag. </w:t>
      </w:r>
      <w:r w:rsidR="008945E3">
        <w:t>Als je meer nodig hebt dan kan je dat via TomTom verkrijgen en dat kost</w:t>
      </w:r>
      <w:r w:rsidR="009F1909">
        <w:t xml:space="preserve"> €0,50 per 1000 </w:t>
      </w:r>
      <w:proofErr w:type="spellStart"/>
      <w:r w:rsidR="009F1909">
        <w:t>request</w:t>
      </w:r>
      <w:proofErr w:type="spellEnd"/>
      <w:r w:rsidR="004B3248">
        <w:t xml:space="preserve"> en</w:t>
      </w:r>
      <w:r w:rsidR="009F1909">
        <w:t xml:space="preserve"> </w:t>
      </w:r>
      <w:r w:rsidR="004B3248">
        <w:t>hoe meer je daarna gebruikt, hoe goedkoper het wordt.</w:t>
      </w:r>
    </w:p>
    <w:p w14:paraId="0A7FCCCE" w14:textId="47BF0446" w:rsidR="0052370B" w:rsidRPr="00DB3948" w:rsidRDefault="00D34359" w:rsidP="0052370B">
      <w:pPr>
        <w:pStyle w:val="NoSpacing"/>
      </w:pPr>
      <w:r w:rsidRPr="00DB3948">
        <w:t xml:space="preserve">De opties van </w:t>
      </w:r>
      <w:r w:rsidR="00DB3948" w:rsidRPr="00DB3948">
        <w:t>TomTom zijn</w:t>
      </w:r>
      <w:r w:rsidR="0052370B" w:rsidRPr="00DB3948">
        <w:t xml:space="preserve"> </w:t>
      </w:r>
      <w:proofErr w:type="spellStart"/>
      <w:r w:rsidR="0052370B" w:rsidRPr="00DB3948">
        <w:rPr>
          <w:shd w:val="clear" w:color="auto" w:fill="FFFFFF"/>
        </w:rPr>
        <w:t>Tiled</w:t>
      </w:r>
      <w:proofErr w:type="spellEnd"/>
      <w:r w:rsidR="0052370B" w:rsidRPr="00DB3948">
        <w:rPr>
          <w:shd w:val="clear" w:color="auto" w:fill="FFFFFF"/>
        </w:rPr>
        <w:t xml:space="preserve"> </w:t>
      </w:r>
      <w:proofErr w:type="spellStart"/>
      <w:r w:rsidR="0052370B" w:rsidRPr="00DB3948">
        <w:rPr>
          <w:shd w:val="clear" w:color="auto" w:fill="FFFFFF"/>
        </w:rPr>
        <w:t>maps</w:t>
      </w:r>
      <w:proofErr w:type="spellEnd"/>
      <w:r w:rsidR="0052370B" w:rsidRPr="00DB3948">
        <w:rPr>
          <w:shd w:val="clear" w:color="auto" w:fill="FFFFFF"/>
        </w:rPr>
        <w:t xml:space="preserve">, vector </w:t>
      </w:r>
      <w:proofErr w:type="spellStart"/>
      <w:r w:rsidR="0052370B" w:rsidRPr="00DB3948">
        <w:rPr>
          <w:shd w:val="clear" w:color="auto" w:fill="FFFFFF"/>
        </w:rPr>
        <w:t>maps</w:t>
      </w:r>
      <w:proofErr w:type="spellEnd"/>
      <w:r w:rsidR="0052370B" w:rsidRPr="00DB3948">
        <w:rPr>
          <w:shd w:val="clear" w:color="auto" w:fill="FFFFFF"/>
        </w:rPr>
        <w:t xml:space="preserve">, </w:t>
      </w:r>
      <w:r w:rsidR="00DB3948" w:rsidRPr="00DB3948">
        <w:rPr>
          <w:shd w:val="clear" w:color="auto" w:fill="FFFFFF"/>
        </w:rPr>
        <w:t>en je kan markers toevoegen aan</w:t>
      </w:r>
      <w:r w:rsidR="00DB3948">
        <w:rPr>
          <w:shd w:val="clear" w:color="auto" w:fill="FFFFFF"/>
        </w:rPr>
        <w:t xml:space="preserve"> je kaart. Verder </w:t>
      </w:r>
      <w:r w:rsidR="00775EB8">
        <w:rPr>
          <w:shd w:val="clear" w:color="auto" w:fill="FFFFFF"/>
        </w:rPr>
        <w:t xml:space="preserve">kan je ook op locaties zoeken en gezien </w:t>
      </w:r>
      <w:r w:rsidR="00165246">
        <w:rPr>
          <w:shd w:val="clear" w:color="auto" w:fill="FFFFFF"/>
        </w:rPr>
        <w:t xml:space="preserve">TomTom gericht is op verkeerd </w:t>
      </w:r>
      <w:r w:rsidR="005E0B20">
        <w:rPr>
          <w:shd w:val="clear" w:color="auto" w:fill="FFFFFF"/>
        </w:rPr>
        <w:t>kan je de routes zoeken en de verkeersdrukte zien.</w:t>
      </w:r>
      <w:r w:rsidR="005E1588">
        <w:rPr>
          <w:shd w:val="clear" w:color="auto" w:fill="FFFFFF"/>
        </w:rPr>
        <w:t xml:space="preserve"> Ook is </w:t>
      </w:r>
      <w:proofErr w:type="spellStart"/>
      <w:r w:rsidR="005E1588">
        <w:rPr>
          <w:shd w:val="clear" w:color="auto" w:fill="FFFFFF"/>
        </w:rPr>
        <w:t>Geotr</w:t>
      </w:r>
      <w:r w:rsidR="00C801AF">
        <w:rPr>
          <w:shd w:val="clear" w:color="auto" w:fill="FFFFFF"/>
        </w:rPr>
        <w:t>acking</w:t>
      </w:r>
      <w:proofErr w:type="spellEnd"/>
      <w:r w:rsidR="00C801AF">
        <w:rPr>
          <w:shd w:val="clear" w:color="auto" w:fill="FFFFFF"/>
        </w:rPr>
        <w:t xml:space="preserve"> en </w:t>
      </w:r>
      <w:proofErr w:type="spellStart"/>
      <w:r w:rsidR="00C801AF">
        <w:rPr>
          <w:shd w:val="clear" w:color="auto" w:fill="FFFFFF"/>
        </w:rPr>
        <w:t>Geofencing</w:t>
      </w:r>
      <w:proofErr w:type="spellEnd"/>
      <w:r w:rsidR="00C801AF">
        <w:rPr>
          <w:shd w:val="clear" w:color="auto" w:fill="FFFFFF"/>
        </w:rPr>
        <w:t xml:space="preserve"> mogelijk</w:t>
      </w:r>
    </w:p>
    <w:p w14:paraId="7B8EA7C4" w14:textId="2AC6FA5F" w:rsidR="0052370B" w:rsidRPr="00DB3948" w:rsidRDefault="0052370B" w:rsidP="0052370B">
      <w:pPr>
        <w:pStyle w:val="NoSpacing"/>
        <w:rPr>
          <w:b/>
          <w:bCs/>
          <w:sz w:val="24"/>
          <w:szCs w:val="24"/>
        </w:rPr>
      </w:pPr>
    </w:p>
    <w:p w14:paraId="2E7FE535" w14:textId="70307B62" w:rsidR="0052370B" w:rsidRDefault="0052370B" w:rsidP="0052370B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Mapbox</w:t>
      </w:r>
      <w:proofErr w:type="spellEnd"/>
    </w:p>
    <w:p w14:paraId="2BA8C2AC" w14:textId="2859FF87" w:rsidR="00066505" w:rsidRPr="004E4598" w:rsidRDefault="00066505" w:rsidP="0052370B">
      <w:pPr>
        <w:pStyle w:val="NoSpacing"/>
        <w:rPr>
          <w:lang w:val="en-US"/>
        </w:rPr>
      </w:pPr>
      <w:proofErr w:type="spellStart"/>
      <w:r>
        <w:t>Mapbox</w:t>
      </w:r>
      <w:proofErr w:type="spellEnd"/>
      <w:r>
        <w:t xml:space="preserve"> is een </w:t>
      </w:r>
      <w:r w:rsidR="00DA4264">
        <w:t xml:space="preserve">platform gericht op kaarten voor </w:t>
      </w:r>
      <w:r w:rsidR="00020592">
        <w:t xml:space="preserve">mobiele en web applicaties. </w:t>
      </w:r>
      <w:r w:rsidR="000A5377">
        <w:t xml:space="preserve">Deze API is gratis te gebruiken tot 50.000 </w:t>
      </w:r>
      <w:proofErr w:type="spellStart"/>
      <w:r w:rsidR="000A5377">
        <w:t>requests</w:t>
      </w:r>
      <w:proofErr w:type="spellEnd"/>
      <w:r w:rsidR="000A5377">
        <w:t xml:space="preserve"> per dag. </w:t>
      </w:r>
      <w:proofErr w:type="spellStart"/>
      <w:r w:rsidR="000A5377" w:rsidRPr="004E4598">
        <w:rPr>
          <w:lang w:val="en-US"/>
        </w:rPr>
        <w:t>Daarna</w:t>
      </w:r>
      <w:proofErr w:type="spellEnd"/>
      <w:r w:rsidR="000A5377" w:rsidRPr="004E4598">
        <w:rPr>
          <w:lang w:val="en-US"/>
        </w:rPr>
        <w:t xml:space="preserve"> </w:t>
      </w:r>
      <w:proofErr w:type="spellStart"/>
      <w:r w:rsidR="000A5377" w:rsidRPr="004E4598">
        <w:rPr>
          <w:lang w:val="en-US"/>
        </w:rPr>
        <w:t>kost</w:t>
      </w:r>
      <w:proofErr w:type="spellEnd"/>
      <w:r w:rsidR="000A5377" w:rsidRPr="004E4598">
        <w:rPr>
          <w:lang w:val="en-US"/>
        </w:rPr>
        <w:t xml:space="preserve"> </w:t>
      </w:r>
      <w:r w:rsidR="00317CAF" w:rsidRPr="004E4598">
        <w:rPr>
          <w:lang w:val="en-US"/>
        </w:rPr>
        <w:t xml:space="preserve">het $0,50 per 1000 requests. </w:t>
      </w:r>
    </w:p>
    <w:p w14:paraId="73D90139" w14:textId="06951C24" w:rsidR="0052370B" w:rsidRPr="00493D03" w:rsidRDefault="004E4598" w:rsidP="0052370B">
      <w:pPr>
        <w:pStyle w:val="NoSpacing"/>
      </w:pPr>
      <w:r w:rsidRPr="00493D03">
        <w:t xml:space="preserve">De opties die te gebruiken zijn met </w:t>
      </w:r>
      <w:proofErr w:type="spellStart"/>
      <w:r w:rsidR="00493D03" w:rsidRPr="00493D03">
        <w:t>Mapbox</w:t>
      </w:r>
      <w:proofErr w:type="spellEnd"/>
      <w:r w:rsidR="00493D03" w:rsidRPr="00493D03">
        <w:t xml:space="preserve"> zijn</w:t>
      </w:r>
      <w:r w:rsidR="00493D03">
        <w:t xml:space="preserve"> </w:t>
      </w:r>
      <w:proofErr w:type="spellStart"/>
      <w:r w:rsidR="00493D03">
        <w:t>t</w:t>
      </w:r>
      <w:r w:rsidR="0052370B" w:rsidRPr="00493D03">
        <w:t>iled</w:t>
      </w:r>
      <w:proofErr w:type="spellEnd"/>
      <w:r w:rsidR="0052370B" w:rsidRPr="00493D03">
        <w:t xml:space="preserve"> </w:t>
      </w:r>
      <w:proofErr w:type="spellStart"/>
      <w:r w:rsidR="0052370B" w:rsidRPr="00493D03">
        <w:t>maps</w:t>
      </w:r>
      <w:proofErr w:type="spellEnd"/>
      <w:r w:rsidR="0052370B" w:rsidRPr="00493D03">
        <w:t xml:space="preserve">, vector </w:t>
      </w:r>
      <w:proofErr w:type="spellStart"/>
      <w:r w:rsidR="0052370B" w:rsidRPr="00493D03">
        <w:t>maps</w:t>
      </w:r>
      <w:proofErr w:type="spellEnd"/>
      <w:r w:rsidR="00493D03">
        <w:t xml:space="preserve"> </w:t>
      </w:r>
      <w:r w:rsidR="00A03B20">
        <w:t>en</w:t>
      </w:r>
      <w:r w:rsidR="0052370B" w:rsidRPr="00493D03">
        <w:t xml:space="preserve"> markers</w:t>
      </w:r>
      <w:r w:rsidR="00A03B20">
        <w:t xml:space="preserve"> op kaarten plaatsen. Ook kan je op locatie en naar routes zoeken.</w:t>
      </w:r>
    </w:p>
    <w:p w14:paraId="402A7092" w14:textId="77777777" w:rsidR="0052370B" w:rsidRPr="00493D03" w:rsidRDefault="0052370B" w:rsidP="0052370B">
      <w:pPr>
        <w:pStyle w:val="NoSpacing"/>
        <w:rPr>
          <w:b/>
          <w:bCs/>
          <w:sz w:val="24"/>
          <w:szCs w:val="24"/>
        </w:rPr>
      </w:pPr>
    </w:p>
    <w:p w14:paraId="00BFD829" w14:textId="1891F91F" w:rsidR="0052370B" w:rsidRDefault="0052370B" w:rsidP="0052370B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HERE</w:t>
      </w:r>
    </w:p>
    <w:p w14:paraId="330ECFB0" w14:textId="3AD79865" w:rsidR="0052370B" w:rsidRPr="0083312B" w:rsidRDefault="001F6F59" w:rsidP="0052370B">
      <w:pPr>
        <w:pStyle w:val="NoSpacing"/>
        <w:rPr>
          <w:lang w:val="en-US"/>
        </w:rPr>
      </w:pPr>
      <w:hyperlink r:id="rId16" w:history="1">
        <w:r w:rsidR="0052370B" w:rsidRPr="0052370B">
          <w:rPr>
            <w:rStyle w:val="Hyperlink"/>
            <w:lang w:val="en-US"/>
          </w:rPr>
          <w:t>https://www.here.com/products/mapping</w:t>
        </w:r>
      </w:hyperlink>
    </w:p>
    <w:p w14:paraId="7BFE3AD2" w14:textId="3F431837" w:rsidR="0052370B" w:rsidRDefault="0052370B" w:rsidP="0052370B">
      <w:pPr>
        <w:pStyle w:val="NoSpacing"/>
        <w:rPr>
          <w:lang w:val="en-US"/>
        </w:rPr>
      </w:pPr>
      <w:r w:rsidRPr="0052370B">
        <w:rPr>
          <w:lang w:val="en-US"/>
        </w:rPr>
        <w:lastRenderedPageBreak/>
        <w:t xml:space="preserve">Gratis tot 250.000 request per </w:t>
      </w:r>
      <w:proofErr w:type="spellStart"/>
      <w:r w:rsidRPr="0052370B">
        <w:rPr>
          <w:lang w:val="en-US"/>
        </w:rPr>
        <w:t>m</w:t>
      </w:r>
      <w:r>
        <w:rPr>
          <w:lang w:val="en-US"/>
        </w:rPr>
        <w:t>aand</w:t>
      </w:r>
      <w:proofErr w:type="spellEnd"/>
    </w:p>
    <w:p w14:paraId="0C04B90B" w14:textId="14A41CB7" w:rsidR="0052370B" w:rsidRPr="0052370B" w:rsidRDefault="0052370B" w:rsidP="0052370B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>
        <w:rPr>
          <w:lang w:val="en-US"/>
        </w:rPr>
        <w:t>Daarna</w:t>
      </w:r>
      <w:proofErr w:type="spellEnd"/>
      <w:r>
        <w:rPr>
          <w:lang w:val="en-US"/>
        </w:rPr>
        <w:t xml:space="preserve"> 1$ per 1000 request</w:t>
      </w:r>
    </w:p>
    <w:p w14:paraId="264565A7" w14:textId="652BFD47" w:rsidR="0052370B" w:rsidRDefault="0052370B" w:rsidP="0052370B">
      <w:pPr>
        <w:pStyle w:val="NoSpacing"/>
        <w:rPr>
          <w:lang w:val="en-US"/>
        </w:rPr>
      </w:pPr>
      <w:r>
        <w:rPr>
          <w:lang w:val="en-US"/>
        </w:rPr>
        <w:t xml:space="preserve">Features: </w:t>
      </w:r>
      <w:r w:rsidRPr="0052370B">
        <w:rPr>
          <w:lang w:val="en-US"/>
        </w:rPr>
        <w:t>Tiled maps, vector maps, markers, location search, route finding, custom maps, map visualizations, public transit</w:t>
      </w:r>
    </w:p>
    <w:p w14:paraId="63A06C2D" w14:textId="1C62DCF5" w:rsidR="007669CF" w:rsidRDefault="007669CF" w:rsidP="0052370B">
      <w:pPr>
        <w:pStyle w:val="NoSpacing"/>
        <w:rPr>
          <w:lang w:val="en-US"/>
        </w:rPr>
      </w:pPr>
    </w:p>
    <w:p w14:paraId="17C357FB" w14:textId="432111B4" w:rsidR="007669CF" w:rsidRDefault="007669CF" w:rsidP="0052370B">
      <w:pPr>
        <w:pStyle w:val="NoSpacing"/>
        <w:rPr>
          <w:lang w:val="en-US"/>
        </w:rPr>
      </w:pPr>
    </w:p>
    <w:p w14:paraId="66B0FF8E" w14:textId="2F48CA45" w:rsidR="00DE1250" w:rsidRDefault="00DE1250" w:rsidP="0052370B">
      <w:pPr>
        <w:pStyle w:val="NoSpacing"/>
        <w:rPr>
          <w:lang w:val="en-US"/>
        </w:rPr>
      </w:pPr>
    </w:p>
    <w:p w14:paraId="1684912F" w14:textId="76C282ED" w:rsidR="00DE1250" w:rsidRDefault="00DE1250" w:rsidP="0052370B">
      <w:pPr>
        <w:pStyle w:val="NoSpacing"/>
        <w:rPr>
          <w:lang w:val="en-US"/>
        </w:rPr>
      </w:pPr>
    </w:p>
    <w:p w14:paraId="1F25A98C" w14:textId="02E6259F" w:rsidR="00DE1250" w:rsidRDefault="00DE1250" w:rsidP="0052370B">
      <w:pPr>
        <w:pStyle w:val="NoSpacing"/>
        <w:rPr>
          <w:lang w:val="en-US"/>
        </w:rPr>
      </w:pPr>
    </w:p>
    <w:p w14:paraId="523DFC5C" w14:textId="2F0726B9" w:rsidR="00DE1250" w:rsidRDefault="00DE1250" w:rsidP="0052370B">
      <w:pPr>
        <w:pStyle w:val="NoSpacing"/>
        <w:rPr>
          <w:lang w:val="en-US"/>
        </w:rPr>
      </w:pPr>
    </w:p>
    <w:p w14:paraId="406554C2" w14:textId="20A236D4" w:rsidR="00DE1250" w:rsidRDefault="00E46F85" w:rsidP="0052370B">
      <w:pPr>
        <w:pStyle w:val="NoSpacing"/>
        <w:rPr>
          <w:lang w:val="en-US"/>
        </w:rPr>
      </w:pPr>
      <w:r>
        <w:rPr>
          <w:lang w:val="en-US"/>
        </w:rPr>
        <w:t>Links:</w:t>
      </w:r>
    </w:p>
    <w:p w14:paraId="2D7DF433" w14:textId="77777777" w:rsidR="00E46F85" w:rsidRPr="00064B26" w:rsidRDefault="00E46F85" w:rsidP="00E46F85">
      <w:pPr>
        <w:pStyle w:val="NoSpacing"/>
        <w:rPr>
          <w:lang w:val="en-US"/>
        </w:rPr>
      </w:pPr>
      <w:hyperlink r:id="rId17" w:history="1">
        <w:r w:rsidRPr="00064B26">
          <w:rPr>
            <w:rStyle w:val="Hyperlink"/>
            <w:lang w:val="en-US"/>
          </w:rPr>
          <w:t>https://openlayers.org/</w:t>
        </w:r>
      </w:hyperlink>
    </w:p>
    <w:p w14:paraId="3CEBC53A" w14:textId="2D366E83" w:rsidR="00DE1250" w:rsidRDefault="00064B26" w:rsidP="0052370B">
      <w:pPr>
        <w:pStyle w:val="NoSpacing"/>
        <w:rPr>
          <w:lang w:val="en-US"/>
        </w:rPr>
      </w:pPr>
      <w:hyperlink r:id="rId18" w:history="1">
        <w:r w:rsidRPr="00AD5932">
          <w:rPr>
            <w:rStyle w:val="Hyperlink"/>
            <w:lang w:val="en-US"/>
          </w:rPr>
          <w:t>https://developer.tomtom.com/products/maps-api?gclid=EAIaIQobChMIg6qht9_x6AIVFuJ3Ch3qggFSEAAYASAAEgJrRPD_BwE</w:t>
        </w:r>
      </w:hyperlink>
    </w:p>
    <w:p w14:paraId="3AD1A33F" w14:textId="77777777" w:rsidR="004E4598" w:rsidRPr="00066505" w:rsidRDefault="004E4598" w:rsidP="004E4598">
      <w:pPr>
        <w:pStyle w:val="NoSpacing"/>
      </w:pPr>
      <w:hyperlink r:id="rId19" w:history="1">
        <w:r w:rsidRPr="00066505">
          <w:rPr>
            <w:rStyle w:val="Hyperlink"/>
          </w:rPr>
          <w:t>www.Ma</w:t>
        </w:r>
        <w:r w:rsidRPr="00066505">
          <w:rPr>
            <w:rStyle w:val="Hyperlink"/>
          </w:rPr>
          <w:t>p</w:t>
        </w:r>
        <w:r w:rsidRPr="00066505">
          <w:rPr>
            <w:rStyle w:val="Hyperlink"/>
          </w:rPr>
          <w:t>box.com</w:t>
        </w:r>
      </w:hyperlink>
    </w:p>
    <w:p w14:paraId="553EC170" w14:textId="77777777" w:rsidR="00064B26" w:rsidRDefault="00064B26" w:rsidP="0052370B">
      <w:pPr>
        <w:pStyle w:val="NoSpacing"/>
        <w:rPr>
          <w:lang w:val="en-US"/>
        </w:rPr>
      </w:pPr>
    </w:p>
    <w:p w14:paraId="059A64FC" w14:textId="0F20C076" w:rsidR="00DE1250" w:rsidRDefault="00DE1250" w:rsidP="0052370B">
      <w:pPr>
        <w:pStyle w:val="NoSpacing"/>
        <w:rPr>
          <w:lang w:val="en-US"/>
        </w:rPr>
      </w:pPr>
    </w:p>
    <w:p w14:paraId="76842915" w14:textId="47291000" w:rsidR="00DE1250" w:rsidRDefault="00DE1250" w:rsidP="0052370B">
      <w:pPr>
        <w:pStyle w:val="NoSpacing"/>
        <w:rPr>
          <w:lang w:val="en-US"/>
        </w:rPr>
      </w:pPr>
    </w:p>
    <w:p w14:paraId="0D57B621" w14:textId="78F2D991" w:rsidR="00DE1250" w:rsidRDefault="00DE1250" w:rsidP="0052370B">
      <w:pPr>
        <w:pStyle w:val="NoSpacing"/>
        <w:rPr>
          <w:lang w:val="en-US"/>
        </w:rPr>
      </w:pPr>
    </w:p>
    <w:p w14:paraId="179177C1" w14:textId="42ABE621" w:rsidR="00DE1250" w:rsidRDefault="00DE1250" w:rsidP="0052370B">
      <w:pPr>
        <w:pStyle w:val="NoSpacing"/>
        <w:rPr>
          <w:lang w:val="en-US"/>
        </w:rPr>
      </w:pPr>
    </w:p>
    <w:p w14:paraId="57A8509C" w14:textId="6F295B98" w:rsidR="00DE1250" w:rsidRDefault="00DE1250" w:rsidP="0052370B">
      <w:pPr>
        <w:pStyle w:val="NoSpacing"/>
        <w:rPr>
          <w:lang w:val="en-US"/>
        </w:rPr>
      </w:pPr>
    </w:p>
    <w:p w14:paraId="20ABB7C7" w14:textId="76B613F3" w:rsidR="00DE1250" w:rsidRDefault="00DE1250" w:rsidP="0052370B">
      <w:pPr>
        <w:pStyle w:val="NoSpacing"/>
        <w:rPr>
          <w:lang w:val="en-US"/>
        </w:rPr>
      </w:pPr>
    </w:p>
    <w:p w14:paraId="42283622" w14:textId="1BB17CB6" w:rsidR="00DE1250" w:rsidRDefault="00DE1250" w:rsidP="0052370B">
      <w:pPr>
        <w:pStyle w:val="NoSpacing"/>
        <w:rPr>
          <w:lang w:val="en-US"/>
        </w:rPr>
      </w:pPr>
    </w:p>
    <w:p w14:paraId="030A1B1A" w14:textId="35BE64C6" w:rsidR="00DE1250" w:rsidRDefault="00DE1250" w:rsidP="0052370B">
      <w:pPr>
        <w:pStyle w:val="NoSpacing"/>
        <w:rPr>
          <w:lang w:val="en-US"/>
        </w:rPr>
      </w:pPr>
    </w:p>
    <w:p w14:paraId="642CDFD7" w14:textId="289418C5" w:rsidR="00DE1250" w:rsidRDefault="00DE1250" w:rsidP="0052370B">
      <w:pPr>
        <w:pStyle w:val="NoSpacing"/>
        <w:rPr>
          <w:lang w:val="en-US"/>
        </w:rPr>
      </w:pPr>
    </w:p>
    <w:p w14:paraId="5486F2FD" w14:textId="5824C14E" w:rsidR="00DE1250" w:rsidRDefault="00DE1250" w:rsidP="0052370B">
      <w:pPr>
        <w:pStyle w:val="NoSpacing"/>
        <w:rPr>
          <w:lang w:val="en-US"/>
        </w:rPr>
      </w:pPr>
    </w:p>
    <w:p w14:paraId="1518AEAC" w14:textId="6EF1AE16" w:rsidR="00DE1250" w:rsidRDefault="00DE1250" w:rsidP="0052370B">
      <w:pPr>
        <w:pStyle w:val="NoSpacing"/>
        <w:rPr>
          <w:lang w:val="en-US"/>
        </w:rPr>
      </w:pPr>
    </w:p>
    <w:p w14:paraId="48B06546" w14:textId="3229FBD5" w:rsidR="00DE1250" w:rsidRDefault="00DE1250" w:rsidP="0052370B">
      <w:pPr>
        <w:pStyle w:val="NoSpacing"/>
        <w:rPr>
          <w:lang w:val="en-US"/>
        </w:rPr>
      </w:pPr>
    </w:p>
    <w:p w14:paraId="0FAEE636" w14:textId="43C25233" w:rsidR="00DE1250" w:rsidRDefault="00DE1250" w:rsidP="0052370B">
      <w:pPr>
        <w:pStyle w:val="NoSpacing"/>
        <w:rPr>
          <w:lang w:val="en-US"/>
        </w:rPr>
      </w:pPr>
    </w:p>
    <w:p w14:paraId="10D84B4B" w14:textId="54CD2AC7" w:rsidR="00DE1250" w:rsidRDefault="00DE1250" w:rsidP="0052370B">
      <w:pPr>
        <w:pStyle w:val="NoSpacing"/>
        <w:rPr>
          <w:lang w:val="en-US"/>
        </w:rPr>
      </w:pPr>
    </w:p>
    <w:p w14:paraId="5DEEE66A" w14:textId="310A4D58" w:rsidR="00DE1250" w:rsidRDefault="00DE1250" w:rsidP="0052370B">
      <w:pPr>
        <w:pStyle w:val="NoSpacing"/>
        <w:rPr>
          <w:lang w:val="en-US"/>
        </w:rPr>
      </w:pPr>
    </w:p>
    <w:p w14:paraId="734604D4" w14:textId="60342D61" w:rsidR="00DE1250" w:rsidRDefault="00DE1250" w:rsidP="0052370B">
      <w:pPr>
        <w:pStyle w:val="NoSpacing"/>
        <w:rPr>
          <w:lang w:val="en-US"/>
        </w:rPr>
      </w:pPr>
    </w:p>
    <w:p w14:paraId="323B038C" w14:textId="691D5F32" w:rsidR="00DE1250" w:rsidRPr="00FD485F" w:rsidRDefault="00DE1250" w:rsidP="0052370B">
      <w:pPr>
        <w:pStyle w:val="NoSpacing"/>
      </w:pPr>
      <w:r w:rsidRPr="00FD485F">
        <w:t>Extended abstract</w:t>
      </w:r>
    </w:p>
    <w:p w14:paraId="26D9FEBF" w14:textId="516A090A" w:rsidR="00DE1250" w:rsidRDefault="008A519E" w:rsidP="0052370B">
      <w:pPr>
        <w:pStyle w:val="NoSpacing"/>
      </w:pPr>
      <w:r>
        <w:t>Hoe werk</w:t>
      </w:r>
      <w:r w:rsidR="0083312B">
        <w:t>t</w:t>
      </w:r>
      <w:r>
        <w:t xml:space="preserve"> Google </w:t>
      </w:r>
      <w:proofErr w:type="spellStart"/>
      <w:r>
        <w:t>Maps</w:t>
      </w:r>
      <w:proofErr w:type="spellEnd"/>
      <w:r>
        <w:t xml:space="preserve"> API en wat zijn de alternatieven?</w:t>
      </w:r>
    </w:p>
    <w:p w14:paraId="3F930921" w14:textId="3105B31E" w:rsidR="00B02F3C" w:rsidRDefault="005C69FD" w:rsidP="0052370B">
      <w:pPr>
        <w:pStyle w:val="NoSpacing"/>
      </w:pPr>
      <w:r>
        <w:t xml:space="preserve">Om een kaart toe te voegen </w:t>
      </w:r>
      <w:r w:rsidR="002F2B27">
        <w:t xml:space="preserve">aan je app of website </w:t>
      </w:r>
      <w:r w:rsidR="00F2604C">
        <w:t xml:space="preserve">kan je </w:t>
      </w:r>
      <w:r w:rsidR="0030493E">
        <w:t xml:space="preserve">gebruik maken van </w:t>
      </w:r>
      <w:r w:rsidR="00F2604C">
        <w:t xml:space="preserve">een </w:t>
      </w:r>
      <w:proofErr w:type="spellStart"/>
      <w:r w:rsidR="00F2604C">
        <w:t>Maps</w:t>
      </w:r>
      <w:proofErr w:type="spellEnd"/>
      <w:r w:rsidR="00F2604C">
        <w:t xml:space="preserve"> API toe te voegen.</w:t>
      </w:r>
      <w:r w:rsidR="00642EE2">
        <w:t xml:space="preserve"> </w:t>
      </w:r>
      <w:r w:rsidR="0002238C">
        <w:t>Een API</w:t>
      </w:r>
      <w:r w:rsidR="00144CE0">
        <w:t xml:space="preserve"> (Application Programming Interface) </w:t>
      </w:r>
      <w:r w:rsidR="00DC1FFB">
        <w:t xml:space="preserve">zorgt er namelijk voor dat je een </w:t>
      </w:r>
      <w:r w:rsidR="00E42F80">
        <w:t>plug</w:t>
      </w:r>
      <w:r w:rsidR="001E00E7">
        <w:t>-</w:t>
      </w:r>
      <w:r w:rsidR="00E42F80">
        <w:t xml:space="preserve">in </w:t>
      </w:r>
      <w:r w:rsidR="00AC199E">
        <w:t>van een ander systeem of software kan gebruiken</w:t>
      </w:r>
      <w:r w:rsidR="00155FCE">
        <w:t xml:space="preserve"> en zo dus toegang krijgt tot in dit geval een kaart.</w:t>
      </w:r>
      <w:r w:rsidR="003A1A60" w:rsidRPr="003A1A60">
        <w:t xml:space="preserve"> </w:t>
      </w:r>
      <w:sdt>
        <w:sdtPr>
          <w:id w:val="1924131975"/>
          <w:citation/>
        </w:sdtPr>
        <w:sdtEndPr/>
        <w:sdtContent>
          <w:r w:rsidR="003A1A60">
            <w:fldChar w:fldCharType="begin"/>
          </w:r>
          <w:r w:rsidR="003A1A60">
            <w:instrText xml:space="preserve">CITATION van20 \l 1043 </w:instrText>
          </w:r>
          <w:r w:rsidR="003A1A60">
            <w:fldChar w:fldCharType="separate"/>
          </w:r>
          <w:r w:rsidR="003A1A60">
            <w:rPr>
              <w:noProof/>
            </w:rPr>
            <w:t>(van Winssen, 2020)</w:t>
          </w:r>
          <w:r w:rsidR="003A1A60">
            <w:fldChar w:fldCharType="end"/>
          </w:r>
        </w:sdtContent>
      </w:sdt>
    </w:p>
    <w:p w14:paraId="71C4D7AA" w14:textId="56F563BE" w:rsidR="007B6611" w:rsidRDefault="00F36ABE" w:rsidP="0052370B">
      <w:pPr>
        <w:pStyle w:val="NoSpacing"/>
      </w:pPr>
      <w:r>
        <w:t>De</w:t>
      </w:r>
      <w:r w:rsidR="007B6611">
        <w:t xml:space="preserve"> API van </w:t>
      </w:r>
      <w:r w:rsidR="00B91ECC">
        <w:t>G</w:t>
      </w:r>
      <w:r w:rsidR="007B6611">
        <w:t xml:space="preserve">oogle </w:t>
      </w:r>
      <w:r>
        <w:t xml:space="preserve">geeft je 3 opties, </w:t>
      </w:r>
      <w:r w:rsidR="0010760D">
        <w:t xml:space="preserve">kaarten, routes en </w:t>
      </w:r>
      <w:r w:rsidR="00A466A2">
        <w:t xml:space="preserve">plaatsen. </w:t>
      </w:r>
      <w:r w:rsidR="00770EEA">
        <w:t>Met kaarten</w:t>
      </w:r>
      <w:r w:rsidR="000910BB">
        <w:t xml:space="preserve"> </w:t>
      </w:r>
      <w:r w:rsidR="00770EEA">
        <w:t xml:space="preserve">kan </w:t>
      </w:r>
      <w:r w:rsidR="00900913">
        <w:t xml:space="preserve">je gebruik maken van </w:t>
      </w:r>
      <w:proofErr w:type="spellStart"/>
      <w:r w:rsidR="000A06E2">
        <w:t>m</w:t>
      </w:r>
      <w:r w:rsidR="00900913">
        <w:t>aps</w:t>
      </w:r>
      <w:proofErr w:type="spellEnd"/>
      <w:r w:rsidR="00900913">
        <w:t xml:space="preserve"> </w:t>
      </w:r>
      <w:r w:rsidR="008A7858">
        <w:t xml:space="preserve">en ook van Street View. </w:t>
      </w:r>
      <w:r w:rsidR="00285A9E">
        <w:t xml:space="preserve">Routes heeft als opties dat je </w:t>
      </w:r>
      <w:r w:rsidR="00BA5B56">
        <w:t xml:space="preserve">routebeschrijvingen </w:t>
      </w:r>
      <w:r w:rsidR="00DC150B">
        <w:t xml:space="preserve">te krijgen </w:t>
      </w:r>
      <w:r w:rsidR="00633F19">
        <w:t>met verkeersupdates</w:t>
      </w:r>
      <w:r w:rsidR="00807478">
        <w:t xml:space="preserve"> en </w:t>
      </w:r>
      <w:r w:rsidR="000910BB">
        <w:t>p</w:t>
      </w:r>
      <w:r w:rsidR="00837468">
        <w:t xml:space="preserve">laatsen zorgt ervoor dat </w:t>
      </w:r>
      <w:r w:rsidR="00172476">
        <w:t xml:space="preserve">ze bijvoorbeeld plaatsen kunnen zoeken </w:t>
      </w:r>
      <w:r w:rsidR="00D155B7">
        <w:t xml:space="preserve">en door middel van GPS </w:t>
      </w:r>
      <w:r w:rsidR="00BE37C7">
        <w:t>hun huidige locatie kunnen vinden.</w:t>
      </w:r>
    </w:p>
    <w:p w14:paraId="1F00569B" w14:textId="0D85ADE4" w:rsidR="00880054" w:rsidRDefault="00880054" w:rsidP="0052370B">
      <w:pPr>
        <w:pStyle w:val="NoSpacing"/>
      </w:pPr>
      <w:r>
        <w:t>Om gebruik te maken van</w:t>
      </w:r>
      <w:r w:rsidR="0041079F">
        <w:t xml:space="preserve"> de</w:t>
      </w:r>
      <w:r>
        <w:t xml:space="preserve"> </w:t>
      </w:r>
      <w:r w:rsidR="0041079F">
        <w:t xml:space="preserve">Google </w:t>
      </w:r>
      <w:proofErr w:type="spellStart"/>
      <w:r w:rsidR="0041079F">
        <w:t>Maps</w:t>
      </w:r>
      <w:proofErr w:type="spellEnd"/>
      <w:r w:rsidR="0041079F">
        <w:t xml:space="preserve"> API </w:t>
      </w:r>
      <w:r w:rsidR="00745EE6">
        <w:t xml:space="preserve">moet je een </w:t>
      </w:r>
      <w:r w:rsidR="00A66F4A">
        <w:t xml:space="preserve">API </w:t>
      </w:r>
      <w:proofErr w:type="spellStart"/>
      <w:r w:rsidR="00A66F4A">
        <w:t>key</w:t>
      </w:r>
      <w:proofErr w:type="spellEnd"/>
      <w:r w:rsidR="00742592">
        <w:t xml:space="preserve"> aanvragen. Dat kan </w:t>
      </w:r>
      <w:r w:rsidR="00B06FBF">
        <w:t xml:space="preserve">je doen </w:t>
      </w:r>
      <w:r w:rsidR="00742592">
        <w:t>met</w:t>
      </w:r>
      <w:r w:rsidR="00944FE8">
        <w:t xml:space="preserve"> </w:t>
      </w:r>
      <w:r w:rsidR="004318DE">
        <w:t>je Google account</w:t>
      </w:r>
      <w:r w:rsidR="00356501">
        <w:t xml:space="preserve"> op </w:t>
      </w:r>
      <w:r w:rsidR="003F21D7">
        <w:t xml:space="preserve">hun </w:t>
      </w:r>
      <w:proofErr w:type="spellStart"/>
      <w:r w:rsidR="003F21D7">
        <w:t>developers</w:t>
      </w:r>
      <w:proofErr w:type="spellEnd"/>
      <w:r w:rsidR="003F21D7">
        <w:t xml:space="preserve"> website.</w:t>
      </w:r>
      <w:r w:rsidR="00F7719C">
        <w:t xml:space="preserve"> </w:t>
      </w:r>
      <w:r w:rsidR="00DB5026">
        <w:t xml:space="preserve">Het gebruik </w:t>
      </w:r>
      <w:r w:rsidR="003D44A4">
        <w:t xml:space="preserve">van </w:t>
      </w:r>
      <w:r w:rsidR="00C842AF">
        <w:t xml:space="preserve">de </w:t>
      </w:r>
      <w:r w:rsidR="003D44A4">
        <w:t xml:space="preserve">Google </w:t>
      </w:r>
      <w:proofErr w:type="spellStart"/>
      <w:r w:rsidR="003D44A4">
        <w:t>map</w:t>
      </w:r>
      <w:r w:rsidR="00C842AF">
        <w:t>s</w:t>
      </w:r>
      <w:proofErr w:type="spellEnd"/>
      <w:r w:rsidR="00C842AF">
        <w:t xml:space="preserve"> API is in principe niet gratis. </w:t>
      </w:r>
      <w:r w:rsidR="005337BB">
        <w:t xml:space="preserve">Maar doordat je in eerste instantie $200 aan te goed krijgt is het </w:t>
      </w:r>
      <w:r w:rsidR="0079587F">
        <w:t xml:space="preserve">in veel gevallen </w:t>
      </w:r>
      <w:r w:rsidR="00773BEF">
        <w:t>voor kleine apps en websites vaak toch gratis</w:t>
      </w:r>
      <w:r w:rsidR="002E67B0">
        <w:t>.</w:t>
      </w:r>
      <w:r w:rsidR="00F26D8E">
        <w:t xml:space="preserve"> </w:t>
      </w:r>
      <w:r w:rsidR="002E67B0">
        <w:t>J</w:t>
      </w:r>
      <w:r w:rsidR="00F26D8E">
        <w:t xml:space="preserve">e betaald namelijk per gebruik </w:t>
      </w:r>
      <w:r w:rsidR="005337BB">
        <w:t>van de app en per onderdeel dat je gebruikt een bepaald bedrag</w:t>
      </w:r>
      <w:r w:rsidR="00A12C33">
        <w:t>. Zolang dat niet boven de $200 dollar komt dan is het gratis.</w:t>
      </w:r>
    </w:p>
    <w:p w14:paraId="5C6CC2B1" w14:textId="5375E959" w:rsidR="00D778FE" w:rsidRDefault="00D778FE" w:rsidP="0052370B">
      <w:pPr>
        <w:pStyle w:val="NoSpacing"/>
      </w:pPr>
    </w:p>
    <w:p w14:paraId="68831891" w14:textId="3F53C48B" w:rsidR="009B5698" w:rsidRDefault="00E6306E" w:rsidP="0052370B">
      <w:pPr>
        <w:pStyle w:val="NoSpacing"/>
      </w:pPr>
      <w:r>
        <w:t>Voorbeelden van a</w:t>
      </w:r>
      <w:r w:rsidR="005A7F37">
        <w:t>lternatieven v</w:t>
      </w:r>
      <w:r w:rsidR="00706223">
        <w:t>oor de</w:t>
      </w:r>
      <w:r w:rsidR="005A7F37">
        <w:t xml:space="preserve"> Google </w:t>
      </w:r>
      <w:proofErr w:type="spellStart"/>
      <w:r w:rsidR="005A7F37">
        <w:t>Maps</w:t>
      </w:r>
      <w:proofErr w:type="spellEnd"/>
      <w:r w:rsidR="005A7F37">
        <w:t xml:space="preserve"> </w:t>
      </w:r>
      <w:r w:rsidR="00706223">
        <w:t xml:space="preserve">API </w:t>
      </w:r>
      <w:r w:rsidR="005A7F37">
        <w:t>zijn</w:t>
      </w:r>
      <w:r>
        <w:t xml:space="preserve"> </w:t>
      </w:r>
      <w:r w:rsidR="009B5698">
        <w:t xml:space="preserve">Bing </w:t>
      </w:r>
      <w:proofErr w:type="spellStart"/>
      <w:r w:rsidR="009B5698">
        <w:t>Maps</w:t>
      </w:r>
      <w:proofErr w:type="spellEnd"/>
      <w:r>
        <w:t xml:space="preserve">, Open </w:t>
      </w:r>
      <w:proofErr w:type="spellStart"/>
      <w:r>
        <w:t>Layers</w:t>
      </w:r>
      <w:proofErr w:type="spellEnd"/>
      <w:r>
        <w:t xml:space="preserve">, TomTom, </w:t>
      </w:r>
      <w:proofErr w:type="spellStart"/>
      <w:r>
        <w:t>MapBox</w:t>
      </w:r>
      <w:proofErr w:type="spellEnd"/>
      <w:r>
        <w:t xml:space="preserve"> en HERE. </w:t>
      </w:r>
      <w:r w:rsidR="00C56A02">
        <w:t xml:space="preserve">Deze alternatieven hebben vaak ongeveer </w:t>
      </w:r>
      <w:r w:rsidR="003F7A42">
        <w:t xml:space="preserve">dezelfde functionaliteiten, maar zijn </w:t>
      </w:r>
      <w:r w:rsidR="006B19F9">
        <w:t xml:space="preserve">meestal een stuk minder uitgebreid of gedetailleerd. </w:t>
      </w:r>
      <w:r w:rsidR="000C0F8E">
        <w:t xml:space="preserve">Gezien </w:t>
      </w:r>
      <w:r w:rsidR="00A14EFC">
        <w:t xml:space="preserve">de Google </w:t>
      </w:r>
      <w:proofErr w:type="spellStart"/>
      <w:r w:rsidR="00A14EFC">
        <w:t>Maps</w:t>
      </w:r>
      <w:proofErr w:type="spellEnd"/>
      <w:r w:rsidR="00A14EFC">
        <w:t xml:space="preserve"> API </w:t>
      </w:r>
      <w:r w:rsidR="00C01474">
        <w:t xml:space="preserve">dus de uitgebreidste </w:t>
      </w:r>
      <w:r w:rsidR="009D0A0A">
        <w:t>en meest gedetailleerde is en</w:t>
      </w:r>
      <w:r w:rsidR="003357E8">
        <w:t xml:space="preserve"> gezien het een kleine app is </w:t>
      </w:r>
      <w:r w:rsidR="00654EE3">
        <w:t xml:space="preserve">die alleen door de Robert </w:t>
      </w:r>
      <w:r w:rsidR="002813A4">
        <w:t xml:space="preserve"> </w:t>
      </w:r>
      <w:proofErr w:type="spellStart"/>
      <w:r w:rsidR="00D23B9C">
        <w:lastRenderedPageBreak/>
        <w:t>Coppes</w:t>
      </w:r>
      <w:proofErr w:type="spellEnd"/>
      <w:r w:rsidR="00D23B9C">
        <w:t xml:space="preserve"> Stichting gebruikt zal worden verwachten wij ook niet boven dat het gebruik </w:t>
      </w:r>
      <w:r w:rsidR="00E61DCD">
        <w:t xml:space="preserve">boven </w:t>
      </w:r>
      <w:r w:rsidR="00D23B9C">
        <w:t xml:space="preserve">de $200 dollar uit </w:t>
      </w:r>
      <w:r w:rsidR="00C14992">
        <w:t>zal komen. Daarom zal deze gebruikt gaan worden.</w:t>
      </w:r>
      <w:r w:rsidR="00D23B9C">
        <w:t xml:space="preserve"> </w:t>
      </w:r>
    </w:p>
    <w:p w14:paraId="12E23D9F" w14:textId="77777777" w:rsidR="003B2915" w:rsidRDefault="003B2915" w:rsidP="0052370B">
      <w:pPr>
        <w:pStyle w:val="NoSpacing"/>
      </w:pPr>
    </w:p>
    <w:p w14:paraId="601241D5" w14:textId="03A1D17C" w:rsidR="008A519E" w:rsidRDefault="008A519E" w:rsidP="0052370B">
      <w:pPr>
        <w:pStyle w:val="NoSpacing"/>
      </w:pPr>
    </w:p>
    <w:p w14:paraId="15015D14" w14:textId="77777777" w:rsidR="003A1A60" w:rsidRPr="008A519E" w:rsidRDefault="003A1A60">
      <w:pPr>
        <w:pStyle w:val="NoSpacing"/>
      </w:pPr>
    </w:p>
    <w:sectPr w:rsidR="003A1A60" w:rsidRPr="008A5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3FC7"/>
    <w:multiLevelType w:val="hybridMultilevel"/>
    <w:tmpl w:val="97F052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53D"/>
    <w:multiLevelType w:val="hybridMultilevel"/>
    <w:tmpl w:val="93BC24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70246"/>
    <w:multiLevelType w:val="hybridMultilevel"/>
    <w:tmpl w:val="DE88C2E8"/>
    <w:lvl w:ilvl="0" w:tplc="C106B4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3D"/>
    <w:rsid w:val="00015E90"/>
    <w:rsid w:val="00020592"/>
    <w:rsid w:val="000210C6"/>
    <w:rsid w:val="0002238C"/>
    <w:rsid w:val="00023605"/>
    <w:rsid w:val="000269B2"/>
    <w:rsid w:val="00043101"/>
    <w:rsid w:val="000465B8"/>
    <w:rsid w:val="00064B26"/>
    <w:rsid w:val="00066505"/>
    <w:rsid w:val="000910BB"/>
    <w:rsid w:val="00096CBD"/>
    <w:rsid w:val="0009756F"/>
    <w:rsid w:val="000A06E2"/>
    <w:rsid w:val="000A12D3"/>
    <w:rsid w:val="000A5377"/>
    <w:rsid w:val="000C0F8E"/>
    <w:rsid w:val="000C130F"/>
    <w:rsid w:val="000C71C4"/>
    <w:rsid w:val="000D44B6"/>
    <w:rsid w:val="0010760D"/>
    <w:rsid w:val="00133FA5"/>
    <w:rsid w:val="00144CE0"/>
    <w:rsid w:val="00151BA4"/>
    <w:rsid w:val="00155912"/>
    <w:rsid w:val="00155FCE"/>
    <w:rsid w:val="00165246"/>
    <w:rsid w:val="00172476"/>
    <w:rsid w:val="00176B0C"/>
    <w:rsid w:val="001D2443"/>
    <w:rsid w:val="001D355A"/>
    <w:rsid w:val="001E00E7"/>
    <w:rsid w:val="001F6F59"/>
    <w:rsid w:val="00204876"/>
    <w:rsid w:val="00220873"/>
    <w:rsid w:val="002276B2"/>
    <w:rsid w:val="00246E69"/>
    <w:rsid w:val="002813A4"/>
    <w:rsid w:val="00285A9E"/>
    <w:rsid w:val="002A11C0"/>
    <w:rsid w:val="002B3B3E"/>
    <w:rsid w:val="002C4F56"/>
    <w:rsid w:val="002E67B0"/>
    <w:rsid w:val="002F2B27"/>
    <w:rsid w:val="0030493E"/>
    <w:rsid w:val="00305D37"/>
    <w:rsid w:val="00312BE3"/>
    <w:rsid w:val="00317CAF"/>
    <w:rsid w:val="003357E8"/>
    <w:rsid w:val="00340F49"/>
    <w:rsid w:val="00344492"/>
    <w:rsid w:val="00356501"/>
    <w:rsid w:val="003A0157"/>
    <w:rsid w:val="003A1A60"/>
    <w:rsid w:val="003B2915"/>
    <w:rsid w:val="003C6920"/>
    <w:rsid w:val="003D25CA"/>
    <w:rsid w:val="003D44A4"/>
    <w:rsid w:val="003E71A5"/>
    <w:rsid w:val="003F017E"/>
    <w:rsid w:val="003F21D7"/>
    <w:rsid w:val="003F7A42"/>
    <w:rsid w:val="00404B31"/>
    <w:rsid w:val="0041079F"/>
    <w:rsid w:val="004318DE"/>
    <w:rsid w:val="004416D1"/>
    <w:rsid w:val="00487BE4"/>
    <w:rsid w:val="004935E3"/>
    <w:rsid w:val="00493D03"/>
    <w:rsid w:val="004A078F"/>
    <w:rsid w:val="004B3248"/>
    <w:rsid w:val="004C4582"/>
    <w:rsid w:val="004E4598"/>
    <w:rsid w:val="00512CC0"/>
    <w:rsid w:val="0052370B"/>
    <w:rsid w:val="00526E90"/>
    <w:rsid w:val="005337BB"/>
    <w:rsid w:val="005637CF"/>
    <w:rsid w:val="005677CE"/>
    <w:rsid w:val="005942DE"/>
    <w:rsid w:val="005A7F37"/>
    <w:rsid w:val="005B7148"/>
    <w:rsid w:val="005C69FD"/>
    <w:rsid w:val="005E0B20"/>
    <w:rsid w:val="005E1588"/>
    <w:rsid w:val="00617D38"/>
    <w:rsid w:val="00624D30"/>
    <w:rsid w:val="00633F19"/>
    <w:rsid w:val="00642EE2"/>
    <w:rsid w:val="00654EE3"/>
    <w:rsid w:val="00660653"/>
    <w:rsid w:val="006B19F9"/>
    <w:rsid w:val="006D2D42"/>
    <w:rsid w:val="006D606D"/>
    <w:rsid w:val="006E46C9"/>
    <w:rsid w:val="00706223"/>
    <w:rsid w:val="00742592"/>
    <w:rsid w:val="00744F11"/>
    <w:rsid w:val="00745EE6"/>
    <w:rsid w:val="007669CF"/>
    <w:rsid w:val="00770533"/>
    <w:rsid w:val="00770EEA"/>
    <w:rsid w:val="00773BEF"/>
    <w:rsid w:val="00775671"/>
    <w:rsid w:val="00775EB8"/>
    <w:rsid w:val="0079587F"/>
    <w:rsid w:val="007B6611"/>
    <w:rsid w:val="00807478"/>
    <w:rsid w:val="00817E75"/>
    <w:rsid w:val="0083312B"/>
    <w:rsid w:val="00837468"/>
    <w:rsid w:val="00845CB4"/>
    <w:rsid w:val="008648D4"/>
    <w:rsid w:val="00880054"/>
    <w:rsid w:val="008919C6"/>
    <w:rsid w:val="008945E3"/>
    <w:rsid w:val="008A519E"/>
    <w:rsid w:val="008A7858"/>
    <w:rsid w:val="008D1198"/>
    <w:rsid w:val="00900913"/>
    <w:rsid w:val="00925306"/>
    <w:rsid w:val="0093462F"/>
    <w:rsid w:val="00941509"/>
    <w:rsid w:val="00944FE8"/>
    <w:rsid w:val="009A641D"/>
    <w:rsid w:val="009B4576"/>
    <w:rsid w:val="009B5698"/>
    <w:rsid w:val="009D0A0A"/>
    <w:rsid w:val="009D4CBF"/>
    <w:rsid w:val="009F1909"/>
    <w:rsid w:val="00A03B20"/>
    <w:rsid w:val="00A12C33"/>
    <w:rsid w:val="00A14EFC"/>
    <w:rsid w:val="00A466A2"/>
    <w:rsid w:val="00A472F2"/>
    <w:rsid w:val="00A66F4A"/>
    <w:rsid w:val="00A92342"/>
    <w:rsid w:val="00AC199E"/>
    <w:rsid w:val="00AC6759"/>
    <w:rsid w:val="00AD435C"/>
    <w:rsid w:val="00AF5EC8"/>
    <w:rsid w:val="00B02F3C"/>
    <w:rsid w:val="00B06FBF"/>
    <w:rsid w:val="00B7433D"/>
    <w:rsid w:val="00B81CDA"/>
    <w:rsid w:val="00B91ECC"/>
    <w:rsid w:val="00BA5A2F"/>
    <w:rsid w:val="00BA5B56"/>
    <w:rsid w:val="00BC2E6C"/>
    <w:rsid w:val="00BC4948"/>
    <w:rsid w:val="00BE37C7"/>
    <w:rsid w:val="00C01474"/>
    <w:rsid w:val="00C03288"/>
    <w:rsid w:val="00C12FDB"/>
    <w:rsid w:val="00C14992"/>
    <w:rsid w:val="00C56A02"/>
    <w:rsid w:val="00C801AF"/>
    <w:rsid w:val="00C82367"/>
    <w:rsid w:val="00C842AF"/>
    <w:rsid w:val="00C87BA8"/>
    <w:rsid w:val="00CE7A79"/>
    <w:rsid w:val="00D01824"/>
    <w:rsid w:val="00D02D74"/>
    <w:rsid w:val="00D14492"/>
    <w:rsid w:val="00D155B7"/>
    <w:rsid w:val="00D159D5"/>
    <w:rsid w:val="00D23B9C"/>
    <w:rsid w:val="00D34359"/>
    <w:rsid w:val="00D3486E"/>
    <w:rsid w:val="00D355BC"/>
    <w:rsid w:val="00D436B4"/>
    <w:rsid w:val="00D7536F"/>
    <w:rsid w:val="00D778FE"/>
    <w:rsid w:val="00DA4264"/>
    <w:rsid w:val="00DA6600"/>
    <w:rsid w:val="00DB3948"/>
    <w:rsid w:val="00DB5026"/>
    <w:rsid w:val="00DC150B"/>
    <w:rsid w:val="00DC1FFB"/>
    <w:rsid w:val="00DE1250"/>
    <w:rsid w:val="00DE5E92"/>
    <w:rsid w:val="00E04DF3"/>
    <w:rsid w:val="00E17BF6"/>
    <w:rsid w:val="00E42F80"/>
    <w:rsid w:val="00E448F6"/>
    <w:rsid w:val="00E46F85"/>
    <w:rsid w:val="00E54E2A"/>
    <w:rsid w:val="00E61DCD"/>
    <w:rsid w:val="00E6306E"/>
    <w:rsid w:val="00EA743A"/>
    <w:rsid w:val="00EB2F60"/>
    <w:rsid w:val="00EC4FF7"/>
    <w:rsid w:val="00EF0EB6"/>
    <w:rsid w:val="00EF1BA2"/>
    <w:rsid w:val="00F2604C"/>
    <w:rsid w:val="00F26D8E"/>
    <w:rsid w:val="00F304AE"/>
    <w:rsid w:val="00F3261C"/>
    <w:rsid w:val="00F32EC1"/>
    <w:rsid w:val="00F36ABE"/>
    <w:rsid w:val="00F4786C"/>
    <w:rsid w:val="00F7719C"/>
    <w:rsid w:val="00FA4870"/>
    <w:rsid w:val="00FB3069"/>
    <w:rsid w:val="00FB50E4"/>
    <w:rsid w:val="00FB7614"/>
    <w:rsid w:val="00FD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596C"/>
  <w15:chartTrackingRefBased/>
  <w15:docId w15:val="{2861D12A-9455-4ABA-BBA4-49F43759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DefaultParagraphFont"/>
    <w:rsid w:val="00E448F6"/>
  </w:style>
  <w:style w:type="paragraph" w:styleId="NoSpacing">
    <w:name w:val="No Spacing"/>
    <w:uiPriority w:val="1"/>
    <w:qFormat/>
    <w:rsid w:val="005237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370B"/>
    <w:rPr>
      <w:color w:val="0000FF"/>
      <w:u w:val="single"/>
    </w:rPr>
  </w:style>
  <w:style w:type="paragraph" w:customStyle="1" w:styleId="contact-sub-copy">
    <w:name w:val="contact-sub-copy"/>
    <w:basedOn w:val="Normal"/>
    <w:rsid w:val="0052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5237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7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370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4786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92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C692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73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1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58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5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7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75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37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2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6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icrosoft.com/en-us/maps/licensing/options" TargetMode="External"/><Relationship Id="rId18" Type="http://schemas.openxmlformats.org/officeDocument/2006/relationships/hyperlink" Target="https://developer.tomtom.com/products/maps-api?gclid=EAIaIQobChMIg6qht9_x6AIVFuJ3Ch3qggFSEAAYASAAEgJrRPD_Bw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bingmaps/getting-started/bing-maps-dev-center-help/understanding-bing-maps-transactions" TargetMode="External"/><Relationship Id="rId17" Type="http://schemas.openxmlformats.org/officeDocument/2006/relationships/hyperlink" Target="https://openlayers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ere.com/products/mapp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ingmapsportal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icrosoft.com/en-us/maps/mobile-brand-guidelines" TargetMode="External"/><Relationship Id="rId10" Type="http://schemas.openxmlformats.org/officeDocument/2006/relationships/hyperlink" Target="https://docs.microsoft.com/en-us/bingmaps/getting-started/bing-maps-dev-center-help/understanding-bing-maps-transactions" TargetMode="External"/><Relationship Id="rId19" Type="http://schemas.openxmlformats.org/officeDocument/2006/relationships/hyperlink" Target="http://www.Mapbox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loud.google.com/maps-platform/pricing/sheet?hl=nl" TargetMode="External"/><Relationship Id="rId14" Type="http://schemas.openxmlformats.org/officeDocument/2006/relationships/hyperlink" Target="https://www.microsoft.com/en-us/maps/licensing/licensing-o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A9135B04AFB43900C18EF0156407D" ma:contentTypeVersion="12" ma:contentTypeDescription="Create a new document." ma:contentTypeScope="" ma:versionID="1dbabf318fe6903dd8bc603dec5d1f70">
  <xsd:schema xmlns:xsd="http://www.w3.org/2001/XMLSchema" xmlns:xs="http://www.w3.org/2001/XMLSchema" xmlns:p="http://schemas.microsoft.com/office/2006/metadata/properties" xmlns:ns3="fa8d612b-acc8-46bf-a585-33e2caa43587" xmlns:ns4="a2a3e80b-6985-4865-9fd4-72a57050092c" targetNamespace="http://schemas.microsoft.com/office/2006/metadata/properties" ma:root="true" ma:fieldsID="aab3e47ee9a6bdc1d1490f66f5d0bb18" ns3:_="" ns4:_="">
    <xsd:import namespace="fa8d612b-acc8-46bf-a585-33e2caa43587"/>
    <xsd:import namespace="a2a3e80b-6985-4865-9fd4-72a5705009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d612b-acc8-46bf-a585-33e2caa43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3e80b-6985-4865-9fd4-72a5705009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van20</b:Tag>
    <b:SourceType>Report</b:SourceType>
    <b:Guid>{6A6D3B57-E90C-4D69-BE14-72FE1799D55A}</b:Guid>
    <b:Author>
      <b:Author>
        <b:NameList>
          <b:Person>
            <b:Last>van Winssen</b:Last>
            <b:First>Twan</b:First>
          </b:Person>
        </b:NameList>
      </b:Author>
    </b:Author>
    <b:Title>Hoe werkt Google Maps API en wat zijn de alternatieven?</b:Title>
    <b:Year>2020</b:Year>
    <b:RefOrder>1</b:RefOrder>
  </b:Source>
</b:Sources>
</file>

<file path=customXml/itemProps1.xml><?xml version="1.0" encoding="utf-8"?>
<ds:datastoreItem xmlns:ds="http://schemas.openxmlformats.org/officeDocument/2006/customXml" ds:itemID="{AF7ED672-13CF-41D4-84DF-2D464BD727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4C3D3D-E2D5-49C9-B55E-B9347414E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d612b-acc8-46bf-a585-33e2caa43587"/>
    <ds:schemaRef ds:uri="a2a3e80b-6985-4865-9fd4-72a570500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BA3641-E541-472F-9C78-1BD83E40A2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72A0A5-31CE-43DF-8786-9AFD3D7A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15536</TotalTime>
  <Pages>5</Pages>
  <Words>1351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Winssen van, Twan (1869191)</dc:creator>
  <cp:keywords/>
  <dc:description/>
  <cp:lastModifiedBy>Winssen van, Twan (1869191)</cp:lastModifiedBy>
  <cp:revision>199</cp:revision>
  <dcterms:created xsi:type="dcterms:W3CDTF">2020-03-26T10:03:00Z</dcterms:created>
  <dcterms:modified xsi:type="dcterms:W3CDTF">2020-04-18T18:22:00Z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0x01010032EA9135B04AFB43900C18EF0156407D</vt:lpwstr>
  </property>
</Properties>
</file>