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3661E" w14:textId="3B703CDC" w:rsidR="00DB5FE0" w:rsidRDefault="005C0D79">
      <w:r w:rsidRPr="005C0D79">
        <w:rPr>
          <w:noProof/>
        </w:rPr>
        <w:drawing>
          <wp:inline distT="0" distB="0" distL="0" distR="0" wp14:anchorId="347C55C0" wp14:editId="47985E8E">
            <wp:extent cx="5274310" cy="7031111"/>
            <wp:effectExtent l="0" t="0" r="2540" b="0"/>
            <wp:docPr id="1" name="图片 1" descr="C:\Users\35958\AppData\Local\Temp\WeChat Files\70afd1c4e3636c83d708e07ebbd1b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5958\AppData\Local\Temp\WeChat Files\70afd1c4e3636c83d708e07ebbd1bd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BA481" w14:textId="1442C7E0" w:rsidR="005C0D79" w:rsidRDefault="005C0D79"/>
    <w:p w14:paraId="60FA9C23" w14:textId="74DB9AB1" w:rsidR="005C0D79" w:rsidRDefault="005C0D79">
      <w:r w:rsidRPr="005C0D79">
        <w:rPr>
          <w:noProof/>
        </w:rPr>
        <w:lastRenderedPageBreak/>
        <w:drawing>
          <wp:inline distT="0" distB="0" distL="0" distR="0" wp14:anchorId="340E6E31" wp14:editId="0E3726E3">
            <wp:extent cx="5274310" cy="7270490"/>
            <wp:effectExtent l="0" t="0" r="2540" b="6985"/>
            <wp:docPr id="2" name="图片 2" descr="C:\Users\35958\AppData\Local\Temp\16094720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5958\AppData\Local\Temp\160947201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7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7C67" w14:textId="57B4A667" w:rsidR="005C0D79" w:rsidRDefault="005C0D79"/>
    <w:p w14:paraId="4860AEEF" w14:textId="5B98890C" w:rsidR="005C0D79" w:rsidRDefault="005C0D79">
      <w:r w:rsidRPr="005C0D79">
        <w:rPr>
          <w:noProof/>
        </w:rPr>
        <w:lastRenderedPageBreak/>
        <w:drawing>
          <wp:inline distT="0" distB="0" distL="0" distR="0" wp14:anchorId="7BD5322E" wp14:editId="61538169">
            <wp:extent cx="5274310" cy="2596341"/>
            <wp:effectExtent l="0" t="0" r="2540" b="0"/>
            <wp:docPr id="3" name="图片 3" descr="C:\Users\35958\AppData\Local\Temp\16094720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5958\AppData\Local\Temp\160947203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46C1D" w14:textId="77777777" w:rsidR="005C0D79" w:rsidRDefault="005C0D79" w:rsidP="005C0D79">
      <w:pPr>
        <w:widowControl/>
        <w:shd w:val="clear" w:color="auto" w:fill="FFFFFF"/>
        <w:spacing w:before="100" w:beforeAutospacing="1" w:after="170" w:line="336" w:lineRule="atLeast"/>
        <w:rPr>
          <w:rStyle w:val="a3"/>
          <w:rFonts w:ascii="Verdana" w:hAnsi="Verdana"/>
          <w:color w:val="3C3C3C"/>
          <w:shd w:val="clear" w:color="auto" w:fill="FFFFFF"/>
        </w:rPr>
      </w:pPr>
      <w:r>
        <w:rPr>
          <w:rStyle w:val="a3"/>
          <w:rFonts w:ascii="Verdana" w:hAnsi="Verdana"/>
          <w:color w:val="3C3C3C"/>
          <w:shd w:val="clear" w:color="auto" w:fill="FFFFFF"/>
        </w:rPr>
        <w:t>计时器使用说明</w:t>
      </w:r>
      <w:r>
        <w:rPr>
          <w:rStyle w:val="a3"/>
          <w:rFonts w:ascii="Verdana" w:hAnsi="Verdana" w:hint="eastAsia"/>
          <w:color w:val="3C3C3C"/>
          <w:shd w:val="clear" w:color="auto" w:fill="FFFFFF"/>
        </w:rPr>
        <w:t>：</w:t>
      </w:r>
    </w:p>
    <w:p w14:paraId="51846CE0" w14:textId="77777777" w:rsidR="005C0D79" w:rsidRDefault="005C0D79" w:rsidP="005C0D79">
      <w:pPr>
        <w:widowControl/>
        <w:shd w:val="clear" w:color="auto" w:fill="FFFFFF"/>
        <w:spacing w:before="100" w:beforeAutospacing="1" w:after="170" w:line="336" w:lineRule="atLeast"/>
        <w:rPr>
          <w:rFonts w:ascii="Verdana" w:hAnsi="Verdana" w:cs="宋体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I</w:t>
      </w:r>
      <w:r>
        <w:rPr>
          <w:rFonts w:ascii="Verdana" w:hAnsi="Verdana" w:cs="宋体"/>
          <w:color w:val="3C3C3C"/>
          <w:kern w:val="0"/>
          <w:szCs w:val="24"/>
        </w:rPr>
        <w:t>DLE:</w:t>
      </w:r>
      <w:r>
        <w:rPr>
          <w:rFonts w:ascii="Verdana" w:hAnsi="Verdana" w:cs="宋体" w:hint="eastAsia"/>
          <w:color w:val="3C3C3C"/>
          <w:kern w:val="0"/>
          <w:szCs w:val="24"/>
        </w:rPr>
        <w:t>闲置状态</w:t>
      </w:r>
    </w:p>
    <w:p w14:paraId="6051AD22" w14:textId="77777777" w:rsidR="005C0D79" w:rsidRDefault="005C0D79" w:rsidP="005C0D79">
      <w:pPr>
        <w:widowControl/>
        <w:shd w:val="clear" w:color="auto" w:fill="FFFFFF"/>
        <w:spacing w:before="100" w:beforeAutospacing="1" w:after="170" w:line="336" w:lineRule="atLeast"/>
        <w:rPr>
          <w:rFonts w:ascii="Verdana" w:hAnsi="Verdana" w:cs="宋体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L</w:t>
      </w:r>
      <w:r>
        <w:rPr>
          <w:rFonts w:ascii="Verdana" w:hAnsi="Verdana" w:cs="宋体"/>
          <w:color w:val="3C3C3C"/>
          <w:kern w:val="0"/>
          <w:szCs w:val="24"/>
        </w:rPr>
        <w:t>OAD:</w:t>
      </w:r>
      <w:r>
        <w:rPr>
          <w:rFonts w:ascii="Verdana" w:hAnsi="Verdana" w:cs="宋体" w:hint="eastAsia"/>
          <w:color w:val="3C3C3C"/>
          <w:kern w:val="0"/>
          <w:szCs w:val="24"/>
        </w:rPr>
        <w:t>重置态</w:t>
      </w:r>
    </w:p>
    <w:p w14:paraId="386BD070" w14:textId="77777777" w:rsidR="005C0D79" w:rsidRDefault="005C0D79" w:rsidP="005C0D79">
      <w:pPr>
        <w:widowControl/>
        <w:shd w:val="clear" w:color="auto" w:fill="FFFFFF"/>
        <w:spacing w:before="100" w:beforeAutospacing="1" w:after="170" w:line="336" w:lineRule="atLeast"/>
        <w:rPr>
          <w:rFonts w:ascii="Verdana" w:hAnsi="Verdana" w:cs="宋体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C</w:t>
      </w:r>
      <w:r>
        <w:rPr>
          <w:rFonts w:ascii="Verdana" w:hAnsi="Verdana" w:cs="宋体"/>
          <w:color w:val="3C3C3C"/>
          <w:kern w:val="0"/>
          <w:szCs w:val="24"/>
        </w:rPr>
        <w:t>NT</w:t>
      </w:r>
      <w:r>
        <w:rPr>
          <w:rFonts w:ascii="Verdana" w:hAnsi="Verdana" w:cs="宋体" w:hint="eastAsia"/>
          <w:color w:val="3C3C3C"/>
          <w:kern w:val="0"/>
          <w:szCs w:val="24"/>
        </w:rPr>
        <w:t>：计数态</w:t>
      </w:r>
    </w:p>
    <w:p w14:paraId="1B281F6C" w14:textId="77777777" w:rsidR="005C0D79" w:rsidRDefault="005C0D79" w:rsidP="005C0D79">
      <w:pPr>
        <w:widowControl/>
        <w:shd w:val="clear" w:color="auto" w:fill="FFFFFF"/>
        <w:spacing w:before="100" w:beforeAutospacing="1" w:after="170" w:line="336" w:lineRule="atLeast"/>
        <w:rPr>
          <w:rFonts w:ascii="Verdana" w:hAnsi="Verdana" w:cs="宋体"/>
          <w:color w:val="3C3C3C"/>
          <w:kern w:val="0"/>
          <w:szCs w:val="24"/>
        </w:rPr>
      </w:pPr>
      <w:r>
        <w:rPr>
          <w:rFonts w:ascii="Verdana" w:hAnsi="Verdana" w:cs="宋体"/>
          <w:color w:val="3C3C3C"/>
          <w:kern w:val="0"/>
          <w:szCs w:val="24"/>
        </w:rPr>
        <w:t>INT</w:t>
      </w:r>
      <w:r>
        <w:rPr>
          <w:rFonts w:ascii="Verdana" w:hAnsi="Verdana" w:cs="宋体" w:hint="eastAsia"/>
          <w:color w:val="3C3C3C"/>
          <w:kern w:val="0"/>
          <w:szCs w:val="24"/>
        </w:rPr>
        <w:t>：中断态</w:t>
      </w:r>
    </w:p>
    <w:p w14:paraId="6D4A37B1" w14:textId="77777777" w:rsidR="005C0D79" w:rsidRDefault="005C0D79" w:rsidP="005C0D79">
      <w:pPr>
        <w:widowControl/>
        <w:shd w:val="clear" w:color="auto" w:fill="FFFFFF"/>
        <w:spacing w:before="100" w:beforeAutospacing="1" w:after="170" w:line="336" w:lineRule="atLeast"/>
        <w:rPr>
          <w:rFonts w:ascii="Verdana" w:hAnsi="Verdana" w:cs="宋体"/>
          <w:color w:val="3C3C3C"/>
          <w:kern w:val="0"/>
          <w:szCs w:val="24"/>
        </w:rPr>
      </w:pPr>
      <w:r>
        <w:rPr>
          <w:noProof/>
        </w:rPr>
        <w:drawing>
          <wp:inline distT="0" distB="0" distL="0" distR="0" wp14:anchorId="3A46AA69" wp14:editId="4404604D">
            <wp:extent cx="2598510" cy="2476500"/>
            <wp:effectExtent l="0" t="0" r="0" b="0"/>
            <wp:docPr id="4" name="图片 4" descr="C:\Users\35958\Documents\Tencent Files\359587590\Image\C2C\2T@ZHH$~ZN3[MN29MZL0(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5958\Documents\Tencent Files\359587590\Image\C2C\2T@ZHH$~ZN3[MN29MZL0(L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74" cy="247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宋体" w:hint="eastAsia"/>
          <w:color w:val="3C3C3C"/>
          <w:kern w:val="0"/>
          <w:szCs w:val="24"/>
        </w:rPr>
        <w:t>、</w:t>
      </w:r>
    </w:p>
    <w:p w14:paraId="534769C0" w14:textId="77777777" w:rsidR="005C0D79" w:rsidRDefault="005C0D79" w:rsidP="005C0D79">
      <w:pPr>
        <w:widowControl/>
        <w:shd w:val="clear" w:color="auto" w:fill="FFFFFF"/>
        <w:spacing w:before="100" w:beforeAutospacing="1" w:after="170" w:line="336" w:lineRule="atLeast"/>
        <w:rPr>
          <w:rFonts w:ascii="Verdana" w:hAnsi="Verdana" w:cs="宋体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模式</w:t>
      </w:r>
      <w:r>
        <w:rPr>
          <w:rFonts w:ascii="Verdana" w:hAnsi="Verdana" w:cs="宋体" w:hint="eastAsia"/>
          <w:color w:val="3C3C3C"/>
          <w:kern w:val="0"/>
          <w:szCs w:val="24"/>
        </w:rPr>
        <w:t>0</w:t>
      </w:r>
      <w:r>
        <w:rPr>
          <w:rFonts w:ascii="Verdana" w:hAnsi="Verdana" w:cs="宋体" w:hint="eastAsia"/>
          <w:color w:val="3C3C3C"/>
          <w:kern w:val="0"/>
          <w:szCs w:val="24"/>
        </w:rPr>
        <w:t>：</w:t>
      </w:r>
    </w:p>
    <w:p w14:paraId="75B0CCAE" w14:textId="76EF41DC" w:rsidR="005C0D79" w:rsidRDefault="005C0D79" w:rsidP="005C0D79">
      <w:pPr>
        <w:widowControl/>
        <w:shd w:val="clear" w:color="auto" w:fill="FFFFFF"/>
        <w:spacing w:before="100" w:beforeAutospacing="1" w:after="170" w:line="336" w:lineRule="atLeast"/>
        <w:rPr>
          <w:rFonts w:ascii="Verdana" w:hAnsi="Verdana" w:cs="宋体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计数器值为</w:t>
      </w:r>
      <w:r>
        <w:rPr>
          <w:rFonts w:ascii="Verdana" w:hAnsi="Verdana" w:cs="宋体" w:hint="eastAsia"/>
          <w:color w:val="3C3C3C"/>
          <w:kern w:val="0"/>
          <w:szCs w:val="24"/>
        </w:rPr>
        <w:t>0</w:t>
      </w:r>
      <w:r>
        <w:rPr>
          <w:rFonts w:ascii="Verdana" w:hAnsi="Verdana" w:cs="宋体" w:hint="eastAsia"/>
          <w:color w:val="3C3C3C"/>
          <w:kern w:val="0"/>
          <w:szCs w:val="24"/>
        </w:rPr>
        <w:t>停止计数，使能变成</w:t>
      </w:r>
      <w:r>
        <w:rPr>
          <w:rFonts w:ascii="Verdana" w:hAnsi="Verdana" w:cs="宋体" w:hint="eastAsia"/>
          <w:color w:val="3C3C3C"/>
          <w:kern w:val="0"/>
          <w:szCs w:val="24"/>
        </w:rPr>
        <w:t>0</w:t>
      </w:r>
      <w:r>
        <w:rPr>
          <w:rFonts w:ascii="Verdana" w:hAnsi="Verdana" w:cs="宋体" w:hint="eastAsia"/>
          <w:color w:val="3C3C3C"/>
          <w:kern w:val="0"/>
          <w:szCs w:val="24"/>
        </w:rPr>
        <w:t>，使能被置</w:t>
      </w:r>
      <w:r>
        <w:rPr>
          <w:rFonts w:ascii="Verdana" w:hAnsi="Verdana" w:cs="宋体" w:hint="eastAsia"/>
          <w:color w:val="3C3C3C"/>
          <w:kern w:val="0"/>
          <w:szCs w:val="24"/>
        </w:rPr>
        <w:t>1</w:t>
      </w:r>
      <w:r>
        <w:rPr>
          <w:rFonts w:ascii="Verdana" w:hAnsi="Verdana" w:cs="宋体" w:hint="eastAsia"/>
          <w:color w:val="3C3C3C"/>
          <w:kern w:val="0"/>
          <w:szCs w:val="24"/>
        </w:rPr>
        <w:t>后重新计数，用来产生定时中断。</w:t>
      </w:r>
    </w:p>
    <w:p w14:paraId="53BE9799" w14:textId="17BE77B8" w:rsidR="005C0D79" w:rsidRDefault="005C0D79" w:rsidP="005C0D79">
      <w:pPr>
        <w:widowControl/>
        <w:shd w:val="clear" w:color="auto" w:fill="FFFFFF"/>
        <w:spacing w:before="100" w:beforeAutospacing="1" w:after="170" w:line="336" w:lineRule="atLeast"/>
        <w:rPr>
          <w:rFonts w:ascii="Verdana" w:hAnsi="Verdana" w:cs="宋体" w:hint="eastAsia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允许计数后，进入重置态，初值寄存器写入计数寄存器，进入计数态开始计数。</w:t>
      </w:r>
      <w:bookmarkStart w:id="0" w:name="_GoBack"/>
      <w:bookmarkEnd w:id="0"/>
    </w:p>
    <w:p w14:paraId="1AA91890" w14:textId="77777777" w:rsidR="005C0D79" w:rsidRDefault="005C0D79" w:rsidP="005C0D79">
      <w:pPr>
        <w:widowControl/>
        <w:shd w:val="clear" w:color="auto" w:fill="FFFFFF"/>
        <w:spacing w:before="100" w:beforeAutospacing="1" w:after="170" w:line="336" w:lineRule="atLeast"/>
        <w:rPr>
          <w:rFonts w:ascii="Verdana" w:hAnsi="Verdana" w:cs="宋体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lastRenderedPageBreak/>
        <w:t>模式</w:t>
      </w:r>
      <w:r>
        <w:rPr>
          <w:rFonts w:ascii="Verdana" w:hAnsi="Verdana" w:cs="宋体" w:hint="eastAsia"/>
          <w:color w:val="3C3C3C"/>
          <w:kern w:val="0"/>
          <w:szCs w:val="24"/>
        </w:rPr>
        <w:t>1</w:t>
      </w:r>
      <w:r>
        <w:rPr>
          <w:rFonts w:ascii="Verdana" w:hAnsi="Verdana" w:cs="宋体" w:hint="eastAsia"/>
          <w:color w:val="3C3C3C"/>
          <w:kern w:val="0"/>
          <w:szCs w:val="24"/>
        </w:rPr>
        <w:t>：</w:t>
      </w:r>
    </w:p>
    <w:p w14:paraId="64200EC6" w14:textId="77777777" w:rsidR="005C0D79" w:rsidRDefault="005C0D79" w:rsidP="005C0D79">
      <w:pPr>
        <w:widowControl/>
        <w:shd w:val="clear" w:color="auto" w:fill="FFFFFF"/>
        <w:spacing w:before="100" w:beforeAutospacing="1" w:after="170" w:line="336" w:lineRule="atLeast"/>
        <w:rPr>
          <w:rFonts w:ascii="Verdana" w:hAnsi="Verdana" w:cs="宋体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计数器值为</w:t>
      </w:r>
      <w:r>
        <w:rPr>
          <w:rFonts w:ascii="Verdana" w:hAnsi="Verdana" w:cs="宋体" w:hint="eastAsia"/>
          <w:color w:val="3C3C3C"/>
          <w:kern w:val="0"/>
          <w:szCs w:val="24"/>
        </w:rPr>
        <w:t>0</w:t>
      </w:r>
      <w:r>
        <w:rPr>
          <w:rFonts w:ascii="Verdana" w:hAnsi="Verdana" w:cs="宋体" w:hint="eastAsia"/>
          <w:color w:val="3C3C3C"/>
          <w:kern w:val="0"/>
          <w:szCs w:val="24"/>
        </w:rPr>
        <w:t>，初值寄存器加载到计数器，计数器继续计数。</w:t>
      </w:r>
    </w:p>
    <w:p w14:paraId="3CE3A031" w14:textId="77777777" w:rsidR="005C0D79" w:rsidRDefault="005C0D79" w:rsidP="005C0D79">
      <w:pPr>
        <w:widowControl/>
        <w:shd w:val="clear" w:color="auto" w:fill="FFFFFF"/>
        <w:spacing w:before="100" w:beforeAutospacing="1" w:after="170" w:line="336" w:lineRule="atLeast"/>
        <w:rPr>
          <w:rFonts w:ascii="Verdana" w:hAnsi="Verdana" w:cs="宋体"/>
          <w:color w:val="3C3C3C"/>
          <w:kern w:val="0"/>
          <w:szCs w:val="24"/>
        </w:rPr>
      </w:pPr>
    </w:p>
    <w:p w14:paraId="03853E9D" w14:textId="77777777" w:rsidR="005C0D79" w:rsidRDefault="005C0D79" w:rsidP="005C0D79">
      <w:pPr>
        <w:widowControl/>
        <w:shd w:val="clear" w:color="auto" w:fill="FFFFFF"/>
        <w:spacing w:before="100" w:beforeAutospacing="1" w:after="170" w:line="336" w:lineRule="atLeast"/>
        <w:rPr>
          <w:rFonts w:ascii="Verdana" w:hAnsi="Verdana" w:cs="宋体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可以对控制寄存器和初始寄存器写值，控制模式</w:t>
      </w:r>
    </w:p>
    <w:p w14:paraId="29BFB31A" w14:textId="77777777" w:rsidR="005C0D79" w:rsidRDefault="005C0D79" w:rsidP="005C0D79">
      <w:pPr>
        <w:widowControl/>
        <w:shd w:val="clear" w:color="auto" w:fill="FFFFFF"/>
        <w:spacing w:before="100" w:beforeAutospacing="1" w:after="170" w:line="336" w:lineRule="atLeast"/>
        <w:rPr>
          <w:rFonts w:ascii="Verdana" w:hAnsi="Verdana" w:cs="宋体"/>
          <w:color w:val="3C3C3C"/>
          <w:kern w:val="0"/>
          <w:szCs w:val="24"/>
        </w:rPr>
      </w:pPr>
      <w:r>
        <w:rPr>
          <w:rFonts w:ascii="Verdana" w:hAnsi="Verdana" w:cs="宋体" w:hint="eastAsia"/>
          <w:color w:val="3C3C3C"/>
          <w:kern w:val="0"/>
          <w:szCs w:val="24"/>
        </w:rPr>
        <w:t>不能写计数寄存器，否则会出现计数错误</w:t>
      </w:r>
    </w:p>
    <w:p w14:paraId="05CE8919" w14:textId="77777777" w:rsidR="005C0D79" w:rsidRPr="005C0D79" w:rsidRDefault="005C0D79">
      <w:pPr>
        <w:rPr>
          <w:rFonts w:hint="eastAsia"/>
        </w:rPr>
      </w:pPr>
    </w:p>
    <w:sectPr w:rsidR="005C0D79" w:rsidRPr="005C0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31"/>
    <w:rsid w:val="00302531"/>
    <w:rsid w:val="005C0D79"/>
    <w:rsid w:val="00852C01"/>
    <w:rsid w:val="0095433C"/>
    <w:rsid w:val="00B31509"/>
    <w:rsid w:val="00DB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A61A"/>
  <w15:chartTrackingRefBased/>
  <w15:docId w15:val="{1E78DD59-922F-4717-9773-CD5AE88A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2C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0D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 宝琦</dc:creator>
  <cp:keywords/>
  <dc:description/>
  <cp:lastModifiedBy>裴 宝琦</cp:lastModifiedBy>
  <cp:revision>2</cp:revision>
  <dcterms:created xsi:type="dcterms:W3CDTF">2021-01-01T02:47:00Z</dcterms:created>
  <dcterms:modified xsi:type="dcterms:W3CDTF">2021-01-01T03:36:00Z</dcterms:modified>
</cp:coreProperties>
</file>