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6B5" w:rsidRPr="008D19EF" w:rsidRDefault="00C216B5" w:rsidP="00AF0827">
      <w:pPr>
        <w:pStyle w:val="a5"/>
      </w:pPr>
      <w:r w:rsidRPr="008D19EF">
        <w:rPr>
          <w:rFonts w:hint="eastAsia"/>
        </w:rPr>
        <w:t>choose函数</w:t>
      </w:r>
    </w:p>
    <w:p w:rsidR="00522D8C" w:rsidRPr="00AF0827" w:rsidRDefault="00522D8C" w:rsidP="00AF0827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/>
        <w:ind w:left="357" w:firstLineChars="0" w:hanging="357"/>
        <w:jc w:val="left"/>
        <w:outlineLvl w:val="1"/>
        <w:rPr>
          <w:b/>
          <w:sz w:val="22"/>
          <w:szCs w:val="21"/>
        </w:rPr>
      </w:pPr>
      <w:r w:rsidRPr="00AF0827">
        <w:rPr>
          <w:rFonts w:hint="eastAsia"/>
          <w:b/>
          <w:sz w:val="22"/>
          <w:szCs w:val="21"/>
        </w:rPr>
        <w:t>概述</w:t>
      </w:r>
    </w:p>
    <w:p w:rsidR="00522D8C" w:rsidRDefault="00522D8C" w:rsidP="00522D8C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头文件 choose</w:t>
      </w:r>
      <w:r>
        <w:rPr>
          <w:szCs w:val="21"/>
        </w:rPr>
        <w:t>.</w:t>
      </w:r>
      <w:proofErr w:type="gramStart"/>
      <w:r>
        <w:rPr>
          <w:szCs w:val="21"/>
        </w:rPr>
        <w:t>hpp</w:t>
      </w:r>
      <w:proofErr w:type="gramEnd"/>
    </w:p>
    <w:p w:rsidR="00522D8C" w:rsidRPr="00522D8C" w:rsidRDefault="00522D8C" w:rsidP="00522D8C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源文件 choose</w:t>
      </w:r>
      <w:r>
        <w:rPr>
          <w:szCs w:val="21"/>
        </w:rPr>
        <w:t>.</w:t>
      </w:r>
      <w:proofErr w:type="gramStart"/>
      <w:r>
        <w:rPr>
          <w:szCs w:val="21"/>
        </w:rPr>
        <w:t>cpp</w:t>
      </w:r>
      <w:proofErr w:type="gramEnd"/>
    </w:p>
    <w:p w:rsidR="00C216B5" w:rsidRPr="00AF0827" w:rsidRDefault="00C216B5" w:rsidP="00AF0827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/>
        <w:ind w:left="357" w:firstLineChars="0" w:hanging="357"/>
        <w:jc w:val="left"/>
        <w:outlineLvl w:val="1"/>
        <w:rPr>
          <w:b/>
          <w:sz w:val="22"/>
          <w:szCs w:val="21"/>
        </w:rPr>
      </w:pPr>
      <w:r w:rsidRPr="00AF0827">
        <w:rPr>
          <w:rFonts w:hint="eastAsia"/>
          <w:b/>
          <w:sz w:val="22"/>
          <w:szCs w:val="21"/>
        </w:rPr>
        <w:t>可变参数表风格</w:t>
      </w:r>
      <w:r w:rsidRPr="00AF0827">
        <w:rPr>
          <w:rFonts w:hint="eastAsia"/>
          <w:b/>
          <w:sz w:val="22"/>
          <w:szCs w:val="21"/>
        </w:rPr>
        <w:t>的</w:t>
      </w:r>
      <w:r w:rsidR="00B505BA" w:rsidRPr="00AF0827">
        <w:rPr>
          <w:rFonts w:hint="eastAsia"/>
          <w:b/>
          <w:sz w:val="22"/>
          <w:szCs w:val="21"/>
        </w:rPr>
        <w:t xml:space="preserve"> </w:t>
      </w:r>
      <w:r w:rsidRPr="00AF0827">
        <w:rPr>
          <w:rFonts w:hint="eastAsia"/>
          <w:b/>
          <w:sz w:val="22"/>
          <w:szCs w:val="21"/>
        </w:rPr>
        <w:t>choose</w:t>
      </w:r>
      <w:r w:rsidR="00B505BA" w:rsidRPr="00AF0827">
        <w:rPr>
          <w:b/>
          <w:sz w:val="22"/>
          <w:szCs w:val="21"/>
        </w:rPr>
        <w:t xml:space="preserve"> </w:t>
      </w:r>
      <w:r w:rsidRPr="00AF0827">
        <w:rPr>
          <w:rFonts w:hint="eastAsia"/>
          <w:b/>
          <w:sz w:val="22"/>
          <w:szCs w:val="21"/>
        </w:rPr>
        <w:t>函数</w:t>
      </w:r>
    </w:p>
    <w:p w:rsidR="00C216B5" w:rsidRPr="00AF0827" w:rsidRDefault="00C216B5" w:rsidP="00AF0827">
      <w:pPr>
        <w:pStyle w:val="a4"/>
        <w:autoSpaceDE w:val="0"/>
        <w:autoSpaceDN w:val="0"/>
        <w:adjustRightInd w:val="0"/>
        <w:spacing w:beforeLines="50" w:before="156" w:line="300" w:lineRule="auto"/>
        <w:ind w:left="357" w:firstLineChars="0" w:firstLine="0"/>
        <w:jc w:val="left"/>
        <w:outlineLvl w:val="2"/>
        <w:rPr>
          <w:b/>
          <w:szCs w:val="21"/>
        </w:rPr>
      </w:pPr>
      <w:r w:rsidRPr="00AF0827">
        <w:rPr>
          <w:rFonts w:hint="eastAsia"/>
          <w:b/>
          <w:szCs w:val="21"/>
        </w:rPr>
        <w:t>函数原型：</w:t>
      </w:r>
    </w:p>
    <w:p w:rsidR="00C216B5" w:rsidRDefault="005A723A" w:rsidP="005A72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="00C216B5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template</w:t>
      </w:r>
      <w:proofErr w:type="gramEnd"/>
      <w:r w:rsidR="00C216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C216B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="00C216B5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class</w:t>
      </w:r>
      <w:r w:rsidR="00C216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C216B5"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 w:rsidR="00C216B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&gt;</w:t>
      </w:r>
    </w:p>
    <w:p w:rsidR="00C216B5" w:rsidRDefault="005A723A" w:rsidP="005A723A">
      <w:pPr>
        <w:pStyle w:val="a4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C216B5"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 w:rsidR="00C216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C216B5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choose</w:t>
      </w:r>
      <w:r w:rsidR="00C216B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="00C216B5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int</w:t>
      </w:r>
      <w:r w:rsidR="00C216B5">
        <w:rPr>
          <w:rFonts w:ascii="Consolas" w:hAnsi="Consolas" w:cs="Consolas"/>
          <w:color w:val="000000"/>
          <w:kern w:val="0"/>
          <w:sz w:val="20"/>
          <w:szCs w:val="20"/>
        </w:rPr>
        <w:t xml:space="preserve"> index</w:t>
      </w:r>
      <w:r w:rsidR="00C216B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="00C216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C216B5"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 w:rsidR="00C216B5">
        <w:rPr>
          <w:rFonts w:ascii="Consolas" w:hAnsi="Consolas" w:cs="Consolas"/>
          <w:color w:val="000000"/>
          <w:kern w:val="0"/>
          <w:sz w:val="20"/>
          <w:szCs w:val="20"/>
        </w:rPr>
        <w:t xml:space="preserve"> value0</w:t>
      </w:r>
      <w:r w:rsidR="00C216B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="00C216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C216B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...)</w:t>
      </w:r>
      <w:r w:rsidR="00C216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C216B5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throw</w:t>
      </w:r>
      <w:r w:rsidR="00C216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C216B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="00C216B5"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invalid_argument</w:t>
      </w:r>
      <w:r w:rsidR="00C216B5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 w:rsidR="00B75083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C216B5" w:rsidRPr="00AF0827" w:rsidRDefault="00C216B5" w:rsidP="00AF0827">
      <w:pPr>
        <w:pStyle w:val="a4"/>
        <w:autoSpaceDE w:val="0"/>
        <w:autoSpaceDN w:val="0"/>
        <w:adjustRightInd w:val="0"/>
        <w:spacing w:beforeLines="50" w:before="156" w:line="300" w:lineRule="auto"/>
        <w:ind w:left="357" w:firstLineChars="0" w:firstLine="0"/>
        <w:jc w:val="left"/>
        <w:outlineLvl w:val="2"/>
        <w:rPr>
          <w:b/>
          <w:szCs w:val="21"/>
        </w:rPr>
      </w:pPr>
      <w:r w:rsidRPr="00AF0827">
        <w:rPr>
          <w:rFonts w:hint="eastAsia"/>
          <w:b/>
          <w:szCs w:val="21"/>
        </w:rPr>
        <w:t>用法示例</w:t>
      </w:r>
      <w:r w:rsidRPr="00AF0827">
        <w:rPr>
          <w:rFonts w:hint="eastAsia"/>
          <w:b/>
          <w:szCs w:val="21"/>
        </w:rPr>
        <w:t>：</w:t>
      </w:r>
    </w:p>
    <w:p w:rsidR="005A723A" w:rsidRPr="005A723A" w:rsidRDefault="005A723A" w:rsidP="00B505B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/*</w:t>
      </w:r>
      <w:r w:rsid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在</w:t>
      </w:r>
      <w:r w:rsid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C++11 </w:t>
      </w:r>
      <w:r w:rsid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下调试</w:t>
      </w:r>
      <w:r w:rsid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, </w:t>
      </w:r>
      <w:r w:rsidR="00B505BA" w:rsidRP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typeid</w:t>
      </w:r>
      <w:r w:rsid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(result1).name() </w:t>
      </w:r>
      <w:r w:rsid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方法用来输出返回值的类型</w:t>
      </w:r>
      <w:r w:rsid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*/</w:t>
      </w:r>
    </w:p>
    <w:p w:rsidR="005A723A" w:rsidRDefault="005A723A" w:rsidP="005A72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auto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result1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'b'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b/>
          <w:bCs/>
          <w:color w:val="00BF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char </w:t>
      </w:r>
      <w:r>
        <w:rPr>
          <w:rFonts w:ascii="Consolas" w:hAnsi="Consolas" w:cs="Consolas" w:hint="eastAsia"/>
          <w:b/>
          <w:bCs/>
          <w:color w:val="00BF00"/>
          <w:kern w:val="0"/>
          <w:sz w:val="20"/>
          <w:szCs w:val="20"/>
        </w:rPr>
        <w:t>型</w:t>
      </w:r>
      <w:r>
        <w:rPr>
          <w:rFonts w:ascii="Consolas" w:hAnsi="Consolas" w:cs="Consolas" w:hint="eastAsia"/>
          <w:b/>
          <w:bCs/>
          <w:color w:val="00BF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'c'</w:t>
      </w:r>
    </w:p>
    <w:p w:rsidR="005A723A" w:rsidRDefault="005A723A" w:rsidP="005A72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auto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result2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b/>
          <w:bCs/>
          <w:color w:val="00BF00"/>
          <w:kern w:val="0"/>
          <w:sz w:val="20"/>
          <w:szCs w:val="20"/>
        </w:rPr>
        <w:t xml:space="preserve"> int </w:t>
      </w:r>
      <w:r>
        <w:rPr>
          <w:rFonts w:ascii="Consolas" w:hAnsi="Consolas" w:cs="Consolas" w:hint="eastAsia"/>
          <w:b/>
          <w:bCs/>
          <w:color w:val="00BF00"/>
          <w:kern w:val="0"/>
          <w:sz w:val="20"/>
          <w:szCs w:val="20"/>
        </w:rPr>
        <w:t>型</w:t>
      </w:r>
      <w:r>
        <w:rPr>
          <w:rFonts w:ascii="Consolas" w:hAnsi="Consolas" w:cs="Consolas" w:hint="eastAsia"/>
          <w:b/>
          <w:bCs/>
          <w:color w:val="00BF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4</w:t>
      </w:r>
    </w:p>
    <w:p w:rsidR="005A723A" w:rsidRDefault="005A723A" w:rsidP="005A72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auto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result3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1.1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2.2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3.3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4.4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b/>
          <w:bCs/>
          <w:color w:val="00BF00"/>
          <w:kern w:val="0"/>
          <w:sz w:val="20"/>
          <w:szCs w:val="20"/>
        </w:rPr>
        <w:t xml:space="preserve"> double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BF00"/>
          <w:kern w:val="0"/>
          <w:sz w:val="20"/>
          <w:szCs w:val="20"/>
        </w:rPr>
        <w:t>型</w:t>
      </w:r>
      <w:r>
        <w:rPr>
          <w:rFonts w:ascii="Consolas" w:hAnsi="Consolas" w:cs="Consolas" w:hint="eastAsia"/>
          <w:b/>
          <w:bCs/>
          <w:color w:val="00BF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4.4</w:t>
      </w:r>
    </w:p>
    <w:p w:rsidR="005A723A" w:rsidRDefault="005A723A" w:rsidP="005A72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auto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result4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</w:t>
      </w:r>
      <w:r w:rsidRPr="005A723A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abc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</w:t>
      </w:r>
      <w:r w:rsidRPr="005A723A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def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</w:t>
      </w:r>
      <w:r w:rsidRPr="005A723A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ghi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返回</w:t>
      </w:r>
      <w:r>
        <w:rPr>
          <w:rFonts w:ascii="Consolas" w:hAnsi="Consolas" w:cs="Consolas" w:hint="eastAsia"/>
          <w:b/>
          <w:bCs/>
          <w:color w:val="00BF00"/>
          <w:kern w:val="0"/>
          <w:sz w:val="20"/>
          <w:szCs w:val="20"/>
        </w:rPr>
        <w:t xml:space="preserve"> char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* </w:t>
      </w:r>
      <w:r>
        <w:rPr>
          <w:rFonts w:ascii="Consolas" w:hAnsi="Consolas" w:cs="Consolas" w:hint="eastAsia"/>
          <w:b/>
          <w:bCs/>
          <w:color w:val="00BF00"/>
          <w:kern w:val="0"/>
          <w:sz w:val="20"/>
          <w:szCs w:val="20"/>
        </w:rPr>
        <w:t>型</w:t>
      </w:r>
      <w:r>
        <w:rPr>
          <w:rFonts w:ascii="Consolas" w:hAnsi="Consolas" w:cs="Consolas" w:hint="eastAsia"/>
          <w:b/>
          <w:bCs/>
          <w:color w:val="00BF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"</w:t>
      </w:r>
      <w:r w:rsidRPr="005A723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ghi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"</w:t>
      </w:r>
    </w:p>
    <w:p w:rsidR="005A723A" w:rsidRDefault="005A723A" w:rsidP="005A72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723A" w:rsidRDefault="005A723A" w:rsidP="005A72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typeid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result1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result1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输出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c c</w:t>
      </w:r>
    </w:p>
    <w:p w:rsidR="005A723A" w:rsidRDefault="005A723A" w:rsidP="005A72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typeid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result2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result2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输出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i 4</w:t>
      </w:r>
    </w:p>
    <w:p w:rsidR="005A723A" w:rsidRDefault="005A723A" w:rsidP="005A72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typeid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result3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result3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输出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d 4.4</w:t>
      </w:r>
    </w:p>
    <w:p w:rsidR="005A723A" w:rsidRDefault="005A723A" w:rsidP="005A723A">
      <w:pPr>
        <w:widowControl/>
        <w:jc w:val="left"/>
        <w:rPr>
          <w:rFonts w:ascii="Consolas" w:hAnsi="Consolas" w:cs="Consolas"/>
          <w:b/>
          <w:bCs/>
          <w:color w:val="00BF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typeid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result4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result4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输出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PKc </w:t>
      </w:r>
      <w:r w:rsidRPr="005A723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ghi</w:t>
      </w:r>
    </w:p>
    <w:p w:rsidR="00B505BA" w:rsidRDefault="00B505BA" w:rsidP="00B505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505BA" w:rsidRDefault="00B505BA" w:rsidP="00B505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723A" w:rsidRPr="00B505BA" w:rsidRDefault="005A723A" w:rsidP="005A723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/*</w:t>
      </w:r>
      <w:r w:rsid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在</w:t>
      </w:r>
      <w:r w:rsid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C++0x </w:t>
      </w:r>
      <w:r w:rsid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下调试</w:t>
      </w:r>
      <w:r w:rsid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, </w:t>
      </w:r>
      <w:r w:rsid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与上一</w:t>
      </w:r>
      <w:r w:rsid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种写法逻辑上等价</w:t>
      </w:r>
      <w:r w:rsid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*/</w:t>
      </w:r>
    </w:p>
    <w:p w:rsidR="005A723A" w:rsidRDefault="005A723A" w:rsidP="005A72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typeid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'b'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)).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'b'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输出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c c</w:t>
      </w:r>
    </w:p>
    <w:p w:rsidR="00B505BA" w:rsidRDefault="005A723A" w:rsidP="005A72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typeid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)).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</w:p>
    <w:p w:rsidR="005A723A" w:rsidRDefault="005A723A" w:rsidP="005A72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输出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i 4</w:t>
      </w:r>
    </w:p>
    <w:p w:rsidR="005A723A" w:rsidRDefault="005A723A" w:rsidP="005A72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typeid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1.1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2.2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3.3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4.4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)).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1.1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2.2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3.3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4.4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输出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d 4.4</w:t>
      </w:r>
    </w:p>
    <w:p w:rsidR="00B505BA" w:rsidRDefault="005A723A" w:rsidP="005A723A">
      <w:pPr>
        <w:widowControl/>
        <w:jc w:val="left"/>
        <w:rPr>
          <w:rFonts w:ascii="Consolas" w:hAnsi="Consolas" w:cs="Consolas"/>
          <w:b/>
          <w:bCs/>
          <w:color w:val="00BF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typeid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505BA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"abc"</w:t>
      </w:r>
      <w:r w:rsidRPr="00B505BA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B505B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505BA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"def"</w:t>
      </w:r>
      <w:r w:rsidRPr="00B505BA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B505B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505BA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"ghi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)).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505BA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"abc"</w:t>
      </w:r>
      <w:r w:rsidRPr="00B505BA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B505B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505BA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"def"</w:t>
      </w:r>
      <w:r w:rsidRPr="00B505BA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B505B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505BA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"ghi"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输出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PKc </w:t>
      </w:r>
      <w:r w:rsidRPr="00B505BA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ghi</w:t>
      </w:r>
    </w:p>
    <w:p w:rsidR="00B505BA" w:rsidRPr="00AF0827" w:rsidRDefault="00B505BA" w:rsidP="00AF0827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/>
        <w:ind w:left="357" w:firstLineChars="0" w:hanging="357"/>
        <w:jc w:val="left"/>
        <w:outlineLvl w:val="1"/>
        <w:rPr>
          <w:b/>
          <w:sz w:val="22"/>
          <w:szCs w:val="21"/>
        </w:rPr>
      </w:pPr>
      <w:r w:rsidRPr="00AF0827">
        <w:rPr>
          <w:rFonts w:hint="eastAsia"/>
          <w:b/>
          <w:sz w:val="22"/>
          <w:szCs w:val="21"/>
        </w:rPr>
        <w:t>初始化列表风格的 choose</w:t>
      </w:r>
      <w:r w:rsidRPr="00AF0827">
        <w:rPr>
          <w:b/>
          <w:sz w:val="22"/>
          <w:szCs w:val="21"/>
        </w:rPr>
        <w:t xml:space="preserve"> </w:t>
      </w:r>
      <w:r w:rsidRPr="00AF0827">
        <w:rPr>
          <w:rFonts w:hint="eastAsia"/>
          <w:b/>
          <w:sz w:val="22"/>
          <w:szCs w:val="21"/>
        </w:rPr>
        <w:t>函数</w:t>
      </w:r>
    </w:p>
    <w:p w:rsidR="00B75083" w:rsidRPr="00AF0827" w:rsidRDefault="00B75083" w:rsidP="00AF0827">
      <w:pPr>
        <w:pStyle w:val="a4"/>
        <w:autoSpaceDE w:val="0"/>
        <w:autoSpaceDN w:val="0"/>
        <w:adjustRightInd w:val="0"/>
        <w:spacing w:beforeLines="50" w:before="156" w:line="300" w:lineRule="auto"/>
        <w:ind w:left="357" w:firstLineChars="0" w:firstLine="0"/>
        <w:jc w:val="left"/>
        <w:outlineLvl w:val="2"/>
        <w:rPr>
          <w:rFonts w:hint="eastAsia"/>
          <w:b/>
          <w:szCs w:val="21"/>
        </w:rPr>
      </w:pPr>
      <w:r w:rsidRPr="00AF0827">
        <w:rPr>
          <w:rFonts w:hint="eastAsia"/>
          <w:b/>
          <w:szCs w:val="21"/>
        </w:rPr>
        <w:t>函数原型：</w:t>
      </w:r>
    </w:p>
    <w:p w:rsidR="00B75083" w:rsidRDefault="00B75083" w:rsidP="00B750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&gt;</w:t>
      </w:r>
    </w:p>
    <w:p w:rsidR="00B75083" w:rsidRDefault="00B75083" w:rsidP="00B75083">
      <w:pPr>
        <w:widowControl/>
        <w:jc w:val="lef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initializer_list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src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invalid_argument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out_of_range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4B0BEF" w:rsidRPr="00AF0827" w:rsidRDefault="004B0BEF" w:rsidP="00AF0827">
      <w:pPr>
        <w:pStyle w:val="a4"/>
        <w:autoSpaceDE w:val="0"/>
        <w:autoSpaceDN w:val="0"/>
        <w:adjustRightInd w:val="0"/>
        <w:spacing w:beforeLines="50" w:before="156" w:line="300" w:lineRule="auto"/>
        <w:ind w:left="357" w:firstLineChars="0" w:firstLine="0"/>
        <w:jc w:val="left"/>
        <w:outlineLvl w:val="2"/>
        <w:rPr>
          <w:b/>
          <w:szCs w:val="21"/>
        </w:rPr>
      </w:pPr>
      <w:r w:rsidRPr="00AF0827">
        <w:rPr>
          <w:rFonts w:hint="eastAsia"/>
          <w:b/>
          <w:szCs w:val="21"/>
        </w:rPr>
        <w:t>用法示例：</w:t>
      </w:r>
    </w:p>
    <w:p w:rsidR="004B0BEF" w:rsidRDefault="004B0BEF" w:rsidP="004B0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在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C++11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下调试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  <w:u w:val="single"/>
        </w:rPr>
        <w:t>typeid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(result1).name()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方法用来输出返回值的类型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*/</w:t>
      </w:r>
    </w:p>
    <w:p w:rsidR="004B0BEF" w:rsidRDefault="004B0BEF" w:rsidP="004B0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auto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result1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'b'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返回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char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型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'c'</w:t>
      </w:r>
    </w:p>
    <w:p w:rsidR="004B0BEF" w:rsidRDefault="004B0BEF" w:rsidP="004B0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auto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result2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返回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型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4</w:t>
      </w:r>
    </w:p>
    <w:p w:rsidR="004B0BEF" w:rsidRDefault="004B0BEF" w:rsidP="004B0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auto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result3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1.1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2.2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3.3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4.4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返回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double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型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4.4</w:t>
      </w:r>
    </w:p>
    <w:p w:rsidR="004B0BEF" w:rsidRDefault="004B0BEF" w:rsidP="004B0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auto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result4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</w:t>
      </w:r>
      <w:r w:rsidRPr="004B0BEF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abc"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"def"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"ghi"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});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 w:rsidRPr="004B0BEF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返回</w:t>
      </w:r>
      <w:r w:rsidRPr="004B0BEF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char* </w:t>
      </w:r>
      <w:r w:rsidRPr="004B0BEF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型</w:t>
      </w:r>
      <w:r w:rsidRPr="004B0BEF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"ghi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"</w:t>
      </w:r>
    </w:p>
    <w:p w:rsidR="004B0BEF" w:rsidRDefault="004B0BEF" w:rsidP="004B0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B0BEF" w:rsidRDefault="004B0BEF" w:rsidP="004B0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typeid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result1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result1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输出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c c</w:t>
      </w:r>
    </w:p>
    <w:p w:rsidR="004B0BEF" w:rsidRDefault="004B0BEF" w:rsidP="004B0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typeid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result2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result2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输出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i 4</w:t>
      </w:r>
    </w:p>
    <w:p w:rsidR="004B0BEF" w:rsidRDefault="004B0BEF" w:rsidP="004B0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typeid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result3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result3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输出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d 4.4</w:t>
      </w:r>
    </w:p>
    <w:p w:rsidR="004B0BEF" w:rsidRDefault="004B0BEF" w:rsidP="004B0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typeid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result4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result4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输出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PKc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  <w:u w:val="single"/>
        </w:rPr>
        <w:t>ghi</w:t>
      </w:r>
    </w:p>
    <w:p w:rsidR="004B0BEF" w:rsidRDefault="004B0BEF" w:rsidP="004B0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B0BEF" w:rsidRDefault="004B0BEF" w:rsidP="004B0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/*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在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C++0x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下调试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与上一种写法逻辑上等价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*/</w:t>
      </w:r>
    </w:p>
    <w:p w:rsidR="004B0BEF" w:rsidRDefault="004B0BEF" w:rsidP="004B0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typeid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'b'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})).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'b'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输出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c c</w:t>
      </w:r>
    </w:p>
    <w:p w:rsidR="004B0BEF" w:rsidRDefault="004B0BEF" w:rsidP="004B0B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typeid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})).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B0BEF" w:rsidRDefault="004B0BEF" w:rsidP="004B0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输出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i 4</w:t>
      </w:r>
    </w:p>
    <w:p w:rsidR="004B0BEF" w:rsidRDefault="004B0BEF" w:rsidP="004B0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typeid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1.1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2.2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3.3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4.4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})).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1.1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2.2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3.3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4.4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输出</w:t>
      </w:r>
      <w:r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d 4.4</w:t>
      </w:r>
    </w:p>
    <w:p w:rsidR="004B0BEF" w:rsidRPr="004B0BEF" w:rsidRDefault="004B0BEF" w:rsidP="004B0BEF">
      <w:pPr>
        <w:widowControl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typeid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choose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</w:t>
      </w:r>
      <w:r w:rsidRPr="004B0BEF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abc"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"def"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"ghi"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})).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 "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choose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4B0BEF">
        <w:rPr>
          <w:rFonts w:ascii="Consolas" w:hAnsi="Consolas" w:cs="Consolas"/>
          <w:i/>
          <w:iCs/>
          <w:color w:val="800080"/>
          <w:kern w:val="0"/>
          <w:sz w:val="20"/>
          <w:szCs w:val="20"/>
        </w:rPr>
        <w:t>2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"abc"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"def"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2A00FF"/>
          <w:kern w:val="0"/>
          <w:sz w:val="20"/>
          <w:szCs w:val="20"/>
        </w:rPr>
        <w:t>"ghi"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})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&lt;&lt;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endl</w:t>
      </w:r>
      <w:r w:rsidRPr="004B0BEF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  <w:r w:rsidRPr="004B0BE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B0BEF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 w:rsidRPr="004B0BEF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输出</w:t>
      </w:r>
      <w:r w:rsidRPr="004B0BEF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 xml:space="preserve"> PKc ghi</w:t>
      </w:r>
    </w:p>
    <w:p w:rsidR="00B75083" w:rsidRPr="00AF0827" w:rsidRDefault="00B75083" w:rsidP="00AF0827">
      <w:pPr>
        <w:pStyle w:val="a4"/>
        <w:numPr>
          <w:ilvl w:val="0"/>
          <w:numId w:val="1"/>
        </w:numPr>
        <w:autoSpaceDE w:val="0"/>
        <w:autoSpaceDN w:val="0"/>
        <w:adjustRightInd w:val="0"/>
        <w:spacing w:beforeLines="50" w:before="156" w:afterLines="50" w:after="156"/>
        <w:ind w:left="357" w:firstLineChars="0" w:hanging="357"/>
        <w:jc w:val="left"/>
        <w:outlineLvl w:val="1"/>
        <w:rPr>
          <w:b/>
          <w:sz w:val="22"/>
          <w:szCs w:val="21"/>
        </w:rPr>
      </w:pPr>
      <w:r w:rsidRPr="00AF0827">
        <w:rPr>
          <w:rFonts w:hint="eastAsia"/>
          <w:b/>
          <w:sz w:val="22"/>
          <w:szCs w:val="21"/>
        </w:rPr>
        <w:t>可变参数模板风格的 choose</w:t>
      </w:r>
      <w:r w:rsidRPr="00AF0827">
        <w:rPr>
          <w:b/>
          <w:sz w:val="22"/>
          <w:szCs w:val="21"/>
        </w:rPr>
        <w:t xml:space="preserve"> </w:t>
      </w:r>
      <w:r w:rsidRPr="00AF0827">
        <w:rPr>
          <w:rFonts w:hint="eastAsia"/>
          <w:b/>
          <w:sz w:val="22"/>
          <w:szCs w:val="21"/>
        </w:rPr>
        <w:t>函数</w:t>
      </w:r>
    </w:p>
    <w:p w:rsidR="00B75083" w:rsidRPr="00AF0827" w:rsidRDefault="00B75083" w:rsidP="00AF0827">
      <w:pPr>
        <w:pStyle w:val="a4"/>
        <w:autoSpaceDE w:val="0"/>
        <w:autoSpaceDN w:val="0"/>
        <w:adjustRightInd w:val="0"/>
        <w:spacing w:beforeLines="50" w:before="156" w:line="300" w:lineRule="auto"/>
        <w:ind w:left="357" w:firstLineChars="0" w:firstLine="0"/>
        <w:jc w:val="left"/>
        <w:outlineLvl w:val="2"/>
        <w:rPr>
          <w:rFonts w:hint="eastAsia"/>
          <w:b/>
          <w:szCs w:val="21"/>
        </w:rPr>
      </w:pPr>
      <w:r w:rsidRPr="00AF0827">
        <w:rPr>
          <w:rFonts w:hint="eastAsia"/>
          <w:b/>
          <w:szCs w:val="21"/>
        </w:rPr>
        <w:t>函数原型：</w:t>
      </w:r>
    </w:p>
    <w:p w:rsidR="00B75083" w:rsidRDefault="00B75083" w:rsidP="00B750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...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Args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&gt;</w:t>
      </w:r>
    </w:p>
    <w:p w:rsidR="00B505BA" w:rsidRDefault="00B75083" w:rsidP="00B505BA">
      <w:pPr>
        <w:widowControl/>
        <w:jc w:val="left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choose_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c11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head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...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invalid_argument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out_of_range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B75083" w:rsidRPr="00AF0827" w:rsidRDefault="00B75083" w:rsidP="00AF0827">
      <w:pPr>
        <w:pStyle w:val="a4"/>
        <w:autoSpaceDE w:val="0"/>
        <w:autoSpaceDN w:val="0"/>
        <w:adjustRightInd w:val="0"/>
        <w:spacing w:beforeLines="50" w:before="156" w:line="300" w:lineRule="auto"/>
        <w:ind w:left="357" w:firstLineChars="0" w:firstLine="0"/>
        <w:jc w:val="left"/>
        <w:outlineLvl w:val="2"/>
        <w:rPr>
          <w:rFonts w:hint="eastAsia"/>
          <w:b/>
          <w:szCs w:val="21"/>
        </w:rPr>
      </w:pPr>
      <w:r w:rsidRPr="00AF0827">
        <w:rPr>
          <w:rFonts w:hint="eastAsia"/>
          <w:b/>
          <w:szCs w:val="21"/>
        </w:rPr>
        <w:t>解包</w:t>
      </w:r>
      <w:r w:rsidRPr="00AF0827">
        <w:rPr>
          <w:rFonts w:hint="eastAsia"/>
          <w:b/>
          <w:szCs w:val="21"/>
        </w:rPr>
        <w:t>函数</w:t>
      </w:r>
      <w:r w:rsidRPr="00AF0827">
        <w:rPr>
          <w:rFonts w:hint="eastAsia"/>
          <w:b/>
          <w:szCs w:val="21"/>
        </w:rPr>
        <w:t>与递归终止函数</w:t>
      </w:r>
      <w:r w:rsidRPr="00AF0827">
        <w:rPr>
          <w:rFonts w:hint="eastAsia"/>
          <w:b/>
          <w:szCs w:val="21"/>
        </w:rPr>
        <w:t>原型：</w:t>
      </w:r>
    </w:p>
    <w:p w:rsidR="00B75083" w:rsidRDefault="007B320D" w:rsidP="00B750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75083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namespace</w:t>
      </w:r>
      <w:r w:rsidR="00B7508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75083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 w:rsidR="00B75083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匿名命名空间内的内容对文件外不可见</w:t>
      </w:r>
    </w:p>
    <w:p w:rsidR="00B75083" w:rsidRDefault="007B320D" w:rsidP="00B750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75083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</w:p>
    <w:p w:rsidR="00B75083" w:rsidRDefault="007B320D" w:rsidP="00B750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75083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 w:rsidR="00B75083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递归终止函数</w:t>
      </w:r>
    </w:p>
    <w:p w:rsidR="00B75083" w:rsidRDefault="00B75083" w:rsidP="00B750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B320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choose_unpack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total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B75083" w:rsidRDefault="00B75083" w:rsidP="00B750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75083" w:rsidRDefault="007B320D" w:rsidP="00B750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75083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//</w:t>
      </w:r>
      <w:r w:rsidR="00B75083">
        <w:rPr>
          <w:rFonts w:ascii="Consolas" w:hAnsi="Consolas" w:cs="Consolas"/>
          <w:b/>
          <w:bCs/>
          <w:color w:val="00BF00"/>
          <w:kern w:val="0"/>
          <w:sz w:val="20"/>
          <w:szCs w:val="20"/>
        </w:rPr>
        <w:t>展开函数</w:t>
      </w:r>
    </w:p>
    <w:p w:rsidR="00B75083" w:rsidRDefault="00B75083" w:rsidP="00B750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B320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template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...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Args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&gt;</w:t>
      </w:r>
    </w:p>
    <w:p w:rsidR="00B75083" w:rsidRDefault="00B75083" w:rsidP="00B750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B320D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choose_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unpack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total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head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...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rest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B75083" w:rsidRDefault="007B320D" w:rsidP="00B750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75083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B505BA" w:rsidRDefault="00B505BA" w:rsidP="00B505BA">
      <w:pPr>
        <w:widowControl/>
        <w:jc w:val="left"/>
      </w:pPr>
    </w:p>
    <w:p w:rsidR="008E3910" w:rsidRDefault="008E3910" w:rsidP="00B505BA">
      <w:pPr>
        <w:widowControl/>
        <w:jc w:val="left"/>
      </w:pPr>
      <w:r>
        <w:br w:type="page"/>
      </w:r>
    </w:p>
    <w:p w:rsidR="008E3910" w:rsidRDefault="008E3910">
      <w:pPr>
        <w:widowControl/>
        <w:jc w:val="left"/>
        <w:rPr>
          <w:rFonts w:hint="eastAsia"/>
        </w:rPr>
        <w:sectPr w:rsidR="008E3910" w:rsidSect="008E3910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E3910" w:rsidRPr="00905780" w:rsidRDefault="00C216B5" w:rsidP="00905780">
      <w:pPr>
        <w:jc w:val="center"/>
        <w:rPr>
          <w:rFonts w:hint="eastAsia"/>
          <w:b/>
          <w:sz w:val="28"/>
        </w:rPr>
      </w:pPr>
      <w:r w:rsidRPr="00905780">
        <w:rPr>
          <w:rFonts w:hint="eastAsia"/>
          <w:b/>
          <w:sz w:val="28"/>
        </w:rPr>
        <w:lastRenderedPageBreak/>
        <w:t>三种</w:t>
      </w:r>
      <w:r w:rsidR="00B75083" w:rsidRPr="00905780">
        <w:rPr>
          <w:rFonts w:hint="eastAsia"/>
          <w:b/>
          <w:sz w:val="28"/>
        </w:rPr>
        <w:t>风格</w:t>
      </w:r>
      <w:r w:rsidRPr="00905780">
        <w:rPr>
          <w:rFonts w:hint="eastAsia"/>
          <w:b/>
          <w:sz w:val="28"/>
        </w:rPr>
        <w:t>choose函数的比较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Y="2413"/>
        <w:tblW w:w="13887" w:type="dxa"/>
        <w:tblLook w:val="04A0" w:firstRow="1" w:lastRow="0" w:firstColumn="1" w:lastColumn="0" w:noHBand="0" w:noVBand="1"/>
      </w:tblPr>
      <w:tblGrid>
        <w:gridCol w:w="1838"/>
        <w:gridCol w:w="3119"/>
        <w:gridCol w:w="3118"/>
        <w:gridCol w:w="5812"/>
      </w:tblGrid>
      <w:tr w:rsidR="008E3910" w:rsidRPr="000E534C" w:rsidTr="00C216B5">
        <w:tc>
          <w:tcPr>
            <w:tcW w:w="1838" w:type="dxa"/>
          </w:tcPr>
          <w:p w:rsidR="008E3910" w:rsidRPr="000E534C" w:rsidRDefault="008E3910" w:rsidP="008E3910">
            <w:pPr>
              <w:rPr>
                <w:rFonts w:hint="eastAsia"/>
                <w:szCs w:val="21"/>
              </w:rPr>
            </w:pPr>
          </w:p>
        </w:tc>
        <w:tc>
          <w:tcPr>
            <w:tcW w:w="3119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rFonts w:hint="eastAsia"/>
                <w:szCs w:val="21"/>
              </w:rPr>
              <w:t>可变参数表风格</w:t>
            </w:r>
          </w:p>
        </w:tc>
        <w:tc>
          <w:tcPr>
            <w:tcW w:w="3118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rFonts w:hint="eastAsia"/>
                <w:szCs w:val="21"/>
              </w:rPr>
              <w:t>初始化列表风格</w:t>
            </w:r>
          </w:p>
        </w:tc>
        <w:tc>
          <w:tcPr>
            <w:tcW w:w="5812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rFonts w:hint="eastAsia"/>
                <w:szCs w:val="21"/>
              </w:rPr>
              <w:t>可变参数模板风格</w:t>
            </w:r>
          </w:p>
        </w:tc>
      </w:tr>
      <w:tr w:rsidR="008E3910" w:rsidRPr="000E534C" w:rsidTr="00C216B5">
        <w:tc>
          <w:tcPr>
            <w:tcW w:w="1838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rFonts w:hint="eastAsia"/>
                <w:szCs w:val="21"/>
              </w:rPr>
              <w:t>正确用法示例</w:t>
            </w:r>
          </w:p>
        </w:tc>
        <w:tc>
          <w:tcPr>
            <w:tcW w:w="3119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>choose(</w:t>
            </w:r>
            <w:r w:rsidRPr="000E534C">
              <w:rPr>
                <w:rFonts w:hint="eastAsia"/>
                <w:szCs w:val="21"/>
              </w:rPr>
              <w:t>2</w:t>
            </w:r>
            <w:r w:rsidRPr="000E534C">
              <w:rPr>
                <w:szCs w:val="21"/>
              </w:rPr>
              <w:t>, 'a', 'b', 'c', 'd')</w:t>
            </w:r>
          </w:p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>choose(3, 1, 2, 3, 4)</w:t>
            </w:r>
          </w:p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>choose(3, 1.1, 2.2, 3.3, 4.4)</w:t>
            </w:r>
          </w:p>
          <w:p w:rsidR="008E3910" w:rsidRPr="000E534C" w:rsidRDefault="008E3910" w:rsidP="008E3910">
            <w:pPr>
              <w:rPr>
                <w:rFonts w:hint="eastAsia"/>
                <w:szCs w:val="21"/>
              </w:rPr>
            </w:pPr>
            <w:r w:rsidRPr="000E534C">
              <w:rPr>
                <w:szCs w:val="21"/>
              </w:rPr>
              <w:t>choose(</w:t>
            </w:r>
            <w:r w:rsidRPr="000E534C">
              <w:rPr>
                <w:rFonts w:hint="eastAsia"/>
                <w:szCs w:val="21"/>
              </w:rPr>
              <w:t>2</w:t>
            </w:r>
            <w:r w:rsidRPr="000E534C">
              <w:rPr>
                <w:szCs w:val="21"/>
              </w:rPr>
              <w:t>, "abc", "def", "ghi")</w:t>
            </w:r>
          </w:p>
        </w:tc>
        <w:tc>
          <w:tcPr>
            <w:tcW w:w="3118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>choose(</w:t>
            </w:r>
            <w:r w:rsidRPr="000E534C">
              <w:rPr>
                <w:rFonts w:hint="eastAsia"/>
                <w:szCs w:val="21"/>
              </w:rPr>
              <w:t>2</w:t>
            </w:r>
            <w:r w:rsidRPr="000E534C">
              <w:rPr>
                <w:szCs w:val="21"/>
              </w:rPr>
              <w:t>, { 'a', 'b', 'c', 'd' })</w:t>
            </w:r>
          </w:p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>choose(3, { 1, 2, 3, 4 })</w:t>
            </w:r>
          </w:p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>choose(3, { 1.1, 2.2, 3.3, 4.4 })</w:t>
            </w:r>
          </w:p>
          <w:p w:rsidR="008E3910" w:rsidRPr="000E534C" w:rsidRDefault="008E3910" w:rsidP="008E3910">
            <w:pPr>
              <w:rPr>
                <w:rFonts w:hint="eastAsia"/>
                <w:szCs w:val="21"/>
              </w:rPr>
            </w:pPr>
            <w:r w:rsidRPr="000E534C">
              <w:rPr>
                <w:szCs w:val="21"/>
              </w:rPr>
              <w:t>choose(</w:t>
            </w:r>
            <w:r w:rsidRPr="000E534C">
              <w:rPr>
                <w:rFonts w:hint="eastAsia"/>
                <w:szCs w:val="21"/>
              </w:rPr>
              <w:t>2</w:t>
            </w:r>
            <w:r w:rsidRPr="000E534C">
              <w:rPr>
                <w:szCs w:val="21"/>
              </w:rPr>
              <w:t>, {"abc","def","ghi" })</w:t>
            </w:r>
          </w:p>
        </w:tc>
        <w:tc>
          <w:tcPr>
            <w:tcW w:w="5812" w:type="dxa"/>
          </w:tcPr>
          <w:p w:rsidR="008E3910" w:rsidRDefault="008E3910" w:rsidP="008E3910">
            <w:pPr>
              <w:rPr>
                <w:szCs w:val="21"/>
              </w:rPr>
            </w:pPr>
            <w:r>
              <w:rPr>
                <w:szCs w:val="21"/>
              </w:rPr>
              <w:t>choose_c11</w:t>
            </w:r>
            <w:r w:rsidRPr="000E534C">
              <w:rPr>
                <w:szCs w:val="21"/>
              </w:rPr>
              <w:t>(</w:t>
            </w:r>
            <w:r w:rsidRPr="000E534C">
              <w:rPr>
                <w:rFonts w:hint="eastAsia"/>
                <w:szCs w:val="21"/>
              </w:rPr>
              <w:t>2</w:t>
            </w:r>
            <w:r w:rsidRPr="000E534C">
              <w:rPr>
                <w:szCs w:val="21"/>
              </w:rPr>
              <w:t>, 'a', 'b', 'c', 'd')</w:t>
            </w:r>
          </w:p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>choose_c11(3, 1, 2, 3, 4)</w:t>
            </w:r>
          </w:p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>choose_c11(3, 1.1, 2.2, 3.3, 4.4)</w:t>
            </w:r>
          </w:p>
          <w:p w:rsidR="008E3910" w:rsidRPr="000E534C" w:rsidRDefault="008E3910" w:rsidP="008E3910">
            <w:pPr>
              <w:rPr>
                <w:rFonts w:hint="eastAsia"/>
                <w:szCs w:val="21"/>
              </w:rPr>
            </w:pPr>
            <w:r w:rsidRPr="000E534C">
              <w:rPr>
                <w:szCs w:val="21"/>
              </w:rPr>
              <w:t>choose_c11(</w:t>
            </w:r>
            <w:r w:rsidRPr="000E534C">
              <w:rPr>
                <w:rFonts w:hint="eastAsia"/>
                <w:szCs w:val="21"/>
              </w:rPr>
              <w:t>2</w:t>
            </w:r>
            <w:r w:rsidRPr="000E534C">
              <w:rPr>
                <w:szCs w:val="21"/>
              </w:rPr>
              <w:t>, "abc", "def", "ghi")</w:t>
            </w:r>
          </w:p>
        </w:tc>
      </w:tr>
      <w:tr w:rsidR="008E3910" w:rsidRPr="000E534C" w:rsidTr="00C216B5">
        <w:tc>
          <w:tcPr>
            <w:tcW w:w="1838" w:type="dxa"/>
          </w:tcPr>
          <w:p w:rsidR="008E3910" w:rsidRPr="000E534C" w:rsidRDefault="008E3910" w:rsidP="008E3910">
            <w:pPr>
              <w:rPr>
                <w:rFonts w:hint="eastAsia"/>
                <w:szCs w:val="21"/>
              </w:rPr>
            </w:pPr>
            <w:r w:rsidRPr="000E534C">
              <w:rPr>
                <w:szCs w:val="21"/>
              </w:rPr>
              <w:t>C++0x</w:t>
            </w:r>
            <w:r w:rsidRPr="000E534C">
              <w:rPr>
                <w:rFonts w:hint="eastAsia"/>
                <w:szCs w:val="21"/>
              </w:rPr>
              <w:t>支持</w:t>
            </w:r>
          </w:p>
        </w:tc>
        <w:tc>
          <w:tcPr>
            <w:tcW w:w="3119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rFonts w:hint="eastAsia"/>
                <w:szCs w:val="21"/>
              </w:rPr>
              <w:t>是</w:t>
            </w:r>
          </w:p>
        </w:tc>
        <w:tc>
          <w:tcPr>
            <w:tcW w:w="3118" w:type="dxa"/>
          </w:tcPr>
          <w:p w:rsidR="008E3910" w:rsidRPr="000E534C" w:rsidRDefault="008E3910" w:rsidP="008E3910">
            <w:pPr>
              <w:rPr>
                <w:rFonts w:ascii="Consolas" w:hAnsi="Consolas" w:cs="Consolas" w:hint="eastAsia"/>
                <w:bCs/>
                <w:kern w:val="0"/>
                <w:szCs w:val="21"/>
              </w:rPr>
            </w:pPr>
            <w:r w:rsidRPr="000E534C">
              <w:rPr>
                <w:rFonts w:ascii="Consolas" w:hAnsi="Consolas" w:cs="Consolas" w:hint="eastAsia"/>
                <w:bCs/>
                <w:kern w:val="0"/>
                <w:szCs w:val="21"/>
              </w:rPr>
              <w:t>否</w:t>
            </w:r>
          </w:p>
        </w:tc>
        <w:tc>
          <w:tcPr>
            <w:tcW w:w="5812" w:type="dxa"/>
          </w:tcPr>
          <w:p w:rsidR="008E3910" w:rsidRPr="000E534C" w:rsidRDefault="008E3910" w:rsidP="008E3910">
            <w:pPr>
              <w:rPr>
                <w:rFonts w:ascii="Consolas" w:hAnsi="Consolas" w:cs="Consolas" w:hint="eastAsia"/>
                <w:bCs/>
                <w:kern w:val="0"/>
                <w:szCs w:val="21"/>
              </w:rPr>
            </w:pPr>
            <w:r w:rsidRPr="000E534C">
              <w:rPr>
                <w:rFonts w:ascii="Consolas" w:hAnsi="Consolas" w:cs="Consolas" w:hint="eastAsia"/>
                <w:bCs/>
                <w:kern w:val="0"/>
                <w:szCs w:val="21"/>
              </w:rPr>
              <w:t>否</w:t>
            </w:r>
          </w:p>
        </w:tc>
      </w:tr>
      <w:tr w:rsidR="008E3910" w:rsidRPr="000E534C" w:rsidTr="00C216B5">
        <w:tc>
          <w:tcPr>
            <w:tcW w:w="1838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>C++</w:t>
            </w:r>
            <w:r w:rsidRPr="000E534C">
              <w:rPr>
                <w:rFonts w:hint="eastAsia"/>
                <w:szCs w:val="21"/>
              </w:rPr>
              <w:t>11支持</w:t>
            </w:r>
          </w:p>
        </w:tc>
        <w:tc>
          <w:tcPr>
            <w:tcW w:w="3119" w:type="dxa"/>
          </w:tcPr>
          <w:p w:rsidR="008E3910" w:rsidRPr="000E534C" w:rsidRDefault="008E3910" w:rsidP="008E3910">
            <w:pPr>
              <w:rPr>
                <w:rFonts w:hint="eastAsia"/>
                <w:szCs w:val="21"/>
              </w:rPr>
            </w:pPr>
            <w:r w:rsidRPr="000E534C">
              <w:rPr>
                <w:rFonts w:hint="eastAsia"/>
                <w:szCs w:val="21"/>
              </w:rPr>
              <w:t>是</w:t>
            </w:r>
          </w:p>
        </w:tc>
        <w:tc>
          <w:tcPr>
            <w:tcW w:w="3118" w:type="dxa"/>
          </w:tcPr>
          <w:p w:rsidR="008E3910" w:rsidRPr="000E534C" w:rsidRDefault="008E3910" w:rsidP="008E3910">
            <w:pPr>
              <w:rPr>
                <w:rFonts w:ascii="Consolas" w:hAnsi="Consolas" w:cs="Consolas" w:hint="eastAsia"/>
                <w:bCs/>
                <w:kern w:val="0"/>
                <w:szCs w:val="21"/>
              </w:rPr>
            </w:pPr>
            <w:r w:rsidRPr="000E534C">
              <w:rPr>
                <w:rFonts w:hint="eastAsia"/>
                <w:szCs w:val="21"/>
              </w:rPr>
              <w:t>是</w:t>
            </w:r>
          </w:p>
        </w:tc>
        <w:tc>
          <w:tcPr>
            <w:tcW w:w="5812" w:type="dxa"/>
          </w:tcPr>
          <w:p w:rsidR="008E3910" w:rsidRPr="000E534C" w:rsidRDefault="008E3910" w:rsidP="008E3910">
            <w:pPr>
              <w:rPr>
                <w:rFonts w:ascii="Consolas" w:hAnsi="Consolas" w:cs="Consolas" w:hint="eastAsia"/>
                <w:bCs/>
                <w:kern w:val="0"/>
                <w:szCs w:val="21"/>
              </w:rPr>
            </w:pPr>
            <w:r w:rsidRPr="000E534C">
              <w:rPr>
                <w:rFonts w:hint="eastAsia"/>
                <w:szCs w:val="21"/>
              </w:rPr>
              <w:t>是</w:t>
            </w:r>
          </w:p>
        </w:tc>
      </w:tr>
      <w:tr w:rsidR="008E3910" w:rsidRPr="000E534C" w:rsidTr="00C216B5">
        <w:tc>
          <w:tcPr>
            <w:tcW w:w="1838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rFonts w:hint="eastAsia"/>
                <w:szCs w:val="21"/>
              </w:rPr>
              <w:t>索引值为负</w:t>
            </w:r>
          </w:p>
        </w:tc>
        <w:tc>
          <w:tcPr>
            <w:tcW w:w="3119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>choose(</w:t>
            </w:r>
            <w:r w:rsidRPr="000E534C">
              <w:rPr>
                <w:rFonts w:hint="eastAsia"/>
                <w:color w:val="FF0000"/>
                <w:szCs w:val="21"/>
              </w:rPr>
              <w:t>-1</w:t>
            </w:r>
            <w:r w:rsidRPr="000E534C">
              <w:rPr>
                <w:szCs w:val="21"/>
              </w:rPr>
              <w:t>, 'a', 'b', 'c', 'd')</w:t>
            </w:r>
          </w:p>
          <w:p w:rsidR="008E3910" w:rsidRPr="000E534C" w:rsidRDefault="008E3910" w:rsidP="008E3910">
            <w:pPr>
              <w:rPr>
                <w:rFonts w:hint="eastAsia"/>
                <w:szCs w:val="21"/>
              </w:rPr>
            </w:pPr>
            <w:r w:rsidRPr="000E534C">
              <w:rPr>
                <w:rFonts w:ascii="Consolas" w:hAnsi="Consolas" w:cs="Consolas" w:hint="eastAsia"/>
                <w:bCs/>
                <w:kern w:val="0"/>
                <w:szCs w:val="21"/>
              </w:rPr>
              <w:t>抛出</w:t>
            </w:r>
            <w:r w:rsidRPr="000E534C">
              <w:rPr>
                <w:rFonts w:ascii="Consolas" w:hAnsi="Consolas" w:cs="Consolas"/>
                <w:b/>
                <w:bCs/>
                <w:color w:val="FF0080"/>
                <w:kern w:val="0"/>
                <w:szCs w:val="21"/>
              </w:rPr>
              <w:t>invalid_argument</w:t>
            </w:r>
            <w:r w:rsidRPr="000E534C">
              <w:rPr>
                <w:rFonts w:ascii="Consolas" w:hAnsi="Consolas" w:cs="Consolas" w:hint="eastAsia"/>
                <w:bCs/>
                <w:kern w:val="0"/>
                <w:szCs w:val="21"/>
              </w:rPr>
              <w:t>异常</w:t>
            </w:r>
          </w:p>
        </w:tc>
        <w:tc>
          <w:tcPr>
            <w:tcW w:w="3118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>choose(</w:t>
            </w:r>
            <w:r w:rsidRPr="000E534C">
              <w:rPr>
                <w:rFonts w:hint="eastAsia"/>
                <w:color w:val="FF0000"/>
                <w:szCs w:val="21"/>
              </w:rPr>
              <w:t>-1</w:t>
            </w:r>
            <w:r w:rsidRPr="000E534C">
              <w:rPr>
                <w:szCs w:val="21"/>
              </w:rPr>
              <w:t>, { 'a', 'b', 'c', 'd' })</w:t>
            </w:r>
          </w:p>
          <w:p w:rsidR="008E3910" w:rsidRPr="000E534C" w:rsidRDefault="008E3910" w:rsidP="008E3910">
            <w:pPr>
              <w:rPr>
                <w:rFonts w:ascii="Consolas" w:hAnsi="Consolas" w:cs="Consolas" w:hint="eastAsia"/>
                <w:bCs/>
                <w:kern w:val="0"/>
                <w:szCs w:val="21"/>
              </w:rPr>
            </w:pPr>
            <w:r w:rsidRPr="000E534C">
              <w:rPr>
                <w:rFonts w:ascii="Consolas" w:hAnsi="Consolas" w:cs="Consolas" w:hint="eastAsia"/>
                <w:bCs/>
                <w:kern w:val="0"/>
                <w:szCs w:val="21"/>
              </w:rPr>
              <w:t>抛出</w:t>
            </w:r>
            <w:r w:rsidRPr="000E534C">
              <w:rPr>
                <w:rFonts w:ascii="Consolas" w:hAnsi="Consolas" w:cs="Consolas"/>
                <w:b/>
                <w:bCs/>
                <w:color w:val="FF0080"/>
                <w:kern w:val="0"/>
                <w:szCs w:val="21"/>
              </w:rPr>
              <w:t>invalid_argument</w:t>
            </w:r>
            <w:r w:rsidRPr="000E534C">
              <w:rPr>
                <w:rFonts w:ascii="Consolas" w:hAnsi="Consolas" w:cs="Consolas" w:hint="eastAsia"/>
                <w:bCs/>
                <w:kern w:val="0"/>
                <w:szCs w:val="21"/>
              </w:rPr>
              <w:t>异常</w:t>
            </w:r>
          </w:p>
        </w:tc>
        <w:tc>
          <w:tcPr>
            <w:tcW w:w="5812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>choose_c11(</w:t>
            </w:r>
            <w:r w:rsidRPr="000E534C">
              <w:rPr>
                <w:rFonts w:hint="eastAsia"/>
                <w:color w:val="FF0000"/>
                <w:szCs w:val="21"/>
              </w:rPr>
              <w:t>-1</w:t>
            </w:r>
            <w:r w:rsidRPr="000E534C">
              <w:rPr>
                <w:szCs w:val="21"/>
              </w:rPr>
              <w:t>, 'a', 'b', 'c', 'd')</w:t>
            </w:r>
          </w:p>
          <w:p w:rsidR="008E3910" w:rsidRPr="000E534C" w:rsidRDefault="008E3910" w:rsidP="008E3910">
            <w:pPr>
              <w:rPr>
                <w:rFonts w:hint="eastAsia"/>
                <w:szCs w:val="21"/>
              </w:rPr>
            </w:pPr>
            <w:r w:rsidRPr="000E534C">
              <w:rPr>
                <w:rFonts w:ascii="Consolas" w:hAnsi="Consolas" w:cs="Consolas" w:hint="eastAsia"/>
                <w:bCs/>
                <w:kern w:val="0"/>
                <w:szCs w:val="21"/>
              </w:rPr>
              <w:t>抛出</w:t>
            </w:r>
            <w:r w:rsidRPr="000E534C">
              <w:rPr>
                <w:rFonts w:ascii="Consolas" w:hAnsi="Consolas" w:cs="Consolas"/>
                <w:b/>
                <w:bCs/>
                <w:color w:val="FF0080"/>
                <w:kern w:val="0"/>
                <w:szCs w:val="21"/>
              </w:rPr>
              <w:t>invalid_argument</w:t>
            </w:r>
            <w:r w:rsidRPr="000E534C">
              <w:rPr>
                <w:rFonts w:ascii="Consolas" w:hAnsi="Consolas" w:cs="Consolas" w:hint="eastAsia"/>
                <w:bCs/>
                <w:kern w:val="0"/>
                <w:szCs w:val="21"/>
              </w:rPr>
              <w:t>异常</w:t>
            </w:r>
          </w:p>
        </w:tc>
      </w:tr>
      <w:tr w:rsidR="008E3910" w:rsidRPr="000E534C" w:rsidTr="00C216B5">
        <w:tc>
          <w:tcPr>
            <w:tcW w:w="1838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rFonts w:hint="eastAsia"/>
                <w:szCs w:val="21"/>
              </w:rPr>
              <w:t>越界访问</w:t>
            </w:r>
          </w:p>
        </w:tc>
        <w:tc>
          <w:tcPr>
            <w:tcW w:w="3119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>choose(</w:t>
            </w:r>
            <w:r w:rsidRPr="000E534C">
              <w:rPr>
                <w:color w:val="FF0000"/>
                <w:szCs w:val="21"/>
              </w:rPr>
              <w:t>4</w:t>
            </w:r>
            <w:r w:rsidRPr="000E534C">
              <w:rPr>
                <w:szCs w:val="21"/>
              </w:rPr>
              <w:t>, 'a', 'b', 'c', 'd')</w:t>
            </w:r>
          </w:p>
          <w:p w:rsidR="008E3910" w:rsidRPr="000E534C" w:rsidRDefault="008E3910" w:rsidP="008E3910">
            <w:pPr>
              <w:rPr>
                <w:rFonts w:hint="eastAsia"/>
                <w:szCs w:val="21"/>
              </w:rPr>
            </w:pPr>
            <w:r w:rsidRPr="000E534C">
              <w:rPr>
                <w:rFonts w:hint="eastAsia"/>
                <w:szCs w:val="21"/>
              </w:rPr>
              <w:t>返回不确定值</w:t>
            </w:r>
          </w:p>
        </w:tc>
        <w:tc>
          <w:tcPr>
            <w:tcW w:w="3118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>choose(</w:t>
            </w:r>
            <w:r w:rsidRPr="000E534C">
              <w:rPr>
                <w:color w:val="FF0000"/>
                <w:szCs w:val="21"/>
              </w:rPr>
              <w:t>4</w:t>
            </w:r>
            <w:r w:rsidRPr="000E534C">
              <w:rPr>
                <w:szCs w:val="21"/>
              </w:rPr>
              <w:t>, { 'a', 'b', 'c', 'd' })</w:t>
            </w:r>
          </w:p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rFonts w:ascii="Consolas" w:hAnsi="Consolas" w:cs="Consolas" w:hint="eastAsia"/>
                <w:bCs/>
                <w:kern w:val="0"/>
                <w:szCs w:val="21"/>
              </w:rPr>
              <w:t>抛出</w:t>
            </w:r>
            <w:r w:rsidRPr="000E534C">
              <w:rPr>
                <w:rFonts w:ascii="Consolas" w:hAnsi="Consolas" w:cs="Consolas"/>
                <w:b/>
                <w:bCs/>
                <w:color w:val="FF0080"/>
                <w:kern w:val="0"/>
                <w:szCs w:val="21"/>
              </w:rPr>
              <w:t>out_of_range</w:t>
            </w:r>
            <w:r w:rsidRPr="000E534C">
              <w:rPr>
                <w:rFonts w:ascii="Consolas" w:hAnsi="Consolas" w:cs="Consolas" w:hint="eastAsia"/>
                <w:bCs/>
                <w:kern w:val="0"/>
                <w:szCs w:val="21"/>
              </w:rPr>
              <w:t>异常</w:t>
            </w:r>
          </w:p>
        </w:tc>
        <w:tc>
          <w:tcPr>
            <w:tcW w:w="5812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>choose_c11(</w:t>
            </w:r>
            <w:r w:rsidRPr="000E534C">
              <w:rPr>
                <w:color w:val="FF0000"/>
                <w:szCs w:val="21"/>
              </w:rPr>
              <w:t>4</w:t>
            </w:r>
            <w:r w:rsidRPr="000E534C">
              <w:rPr>
                <w:szCs w:val="21"/>
              </w:rPr>
              <w:t>, 'a', 'b', 'c', 'd')</w:t>
            </w:r>
          </w:p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rFonts w:ascii="Consolas" w:hAnsi="Consolas" w:cs="Consolas" w:hint="eastAsia"/>
                <w:bCs/>
                <w:kern w:val="0"/>
                <w:szCs w:val="21"/>
              </w:rPr>
              <w:t>抛出</w:t>
            </w:r>
            <w:r w:rsidRPr="000E534C">
              <w:rPr>
                <w:rFonts w:ascii="Consolas" w:hAnsi="Consolas" w:cs="Consolas"/>
                <w:b/>
                <w:bCs/>
                <w:color w:val="FF0080"/>
                <w:kern w:val="0"/>
                <w:szCs w:val="21"/>
              </w:rPr>
              <w:t>out_of_range</w:t>
            </w:r>
            <w:r w:rsidRPr="000E534C">
              <w:rPr>
                <w:rFonts w:ascii="Consolas" w:hAnsi="Consolas" w:cs="Consolas" w:hint="eastAsia"/>
                <w:bCs/>
                <w:kern w:val="0"/>
                <w:szCs w:val="21"/>
              </w:rPr>
              <w:t>异常</w:t>
            </w:r>
          </w:p>
        </w:tc>
      </w:tr>
      <w:tr w:rsidR="008E3910" w:rsidRPr="000E534C" w:rsidTr="00C216B5">
        <w:tc>
          <w:tcPr>
            <w:tcW w:w="1838" w:type="dxa"/>
          </w:tcPr>
          <w:p w:rsidR="008E3910" w:rsidRPr="000E534C" w:rsidRDefault="008E3910" w:rsidP="008E3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Pr="000E534C">
              <w:rPr>
                <w:rFonts w:hint="eastAsia"/>
                <w:szCs w:val="21"/>
              </w:rPr>
              <w:t>类型不统一</w:t>
            </w:r>
          </w:p>
        </w:tc>
        <w:tc>
          <w:tcPr>
            <w:tcW w:w="3119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 xml:space="preserve">choose(2, 'a', 'b', </w:t>
            </w:r>
            <w:r>
              <w:rPr>
                <w:rFonts w:hint="eastAsia"/>
                <w:color w:val="FF0000"/>
                <w:szCs w:val="21"/>
              </w:rPr>
              <w:t>65</w:t>
            </w:r>
            <w:r w:rsidRPr="000E534C">
              <w:rPr>
                <w:szCs w:val="21"/>
              </w:rPr>
              <w:t>, 'd')</w:t>
            </w:r>
          </w:p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>返回无意义值的</w:t>
            </w:r>
            <w:r w:rsidRPr="000E534C">
              <w:rPr>
                <w:rFonts w:hint="eastAsia"/>
                <w:szCs w:val="21"/>
              </w:rPr>
              <w:t>风险</w:t>
            </w:r>
          </w:p>
        </w:tc>
        <w:tc>
          <w:tcPr>
            <w:tcW w:w="3118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 xml:space="preserve">choose(2, { 'a', 'b', </w:t>
            </w:r>
            <w:r>
              <w:rPr>
                <w:rFonts w:hint="eastAsia"/>
                <w:color w:val="FF0000"/>
                <w:szCs w:val="21"/>
              </w:rPr>
              <w:t>65</w:t>
            </w:r>
            <w:r w:rsidRPr="000E534C">
              <w:rPr>
                <w:szCs w:val="21"/>
              </w:rPr>
              <w:t>, 'd' })</w:t>
            </w:r>
          </w:p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rFonts w:hint="eastAsia"/>
                <w:szCs w:val="21"/>
              </w:rPr>
              <w:t>编译错误</w:t>
            </w:r>
          </w:p>
        </w:tc>
        <w:tc>
          <w:tcPr>
            <w:tcW w:w="5812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 xml:space="preserve">choose_c11(2, 'a', 'b', </w:t>
            </w:r>
            <w:r>
              <w:rPr>
                <w:rFonts w:hint="eastAsia"/>
                <w:color w:val="FF0000"/>
                <w:szCs w:val="21"/>
              </w:rPr>
              <w:t>65</w:t>
            </w:r>
            <w:r w:rsidRPr="000E534C">
              <w:rPr>
                <w:szCs w:val="21"/>
              </w:rPr>
              <w:t>, 'd')</w:t>
            </w:r>
          </w:p>
          <w:p w:rsidR="008E3910" w:rsidRPr="000E534C" w:rsidRDefault="008E3910" w:rsidP="008E3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按第一个项目的类型返回,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即‘A‘</w:t>
            </w:r>
          </w:p>
        </w:tc>
      </w:tr>
      <w:tr w:rsidR="008E3910" w:rsidRPr="000E534C" w:rsidTr="00C216B5">
        <w:tc>
          <w:tcPr>
            <w:tcW w:w="1838" w:type="dxa"/>
          </w:tcPr>
          <w:p w:rsidR="008E3910" w:rsidRPr="000E534C" w:rsidRDefault="008E3910" w:rsidP="008E3910">
            <w:pPr>
              <w:rPr>
                <w:rFonts w:hint="eastAsia"/>
                <w:szCs w:val="21"/>
              </w:rPr>
            </w:pPr>
            <w:r w:rsidRPr="000E534C">
              <w:rPr>
                <w:rFonts w:hint="eastAsia"/>
                <w:szCs w:val="21"/>
              </w:rPr>
              <w:t>隐式类型转换</w:t>
            </w:r>
          </w:p>
        </w:tc>
        <w:tc>
          <w:tcPr>
            <w:tcW w:w="3119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 xml:space="preserve">choose(3, 1, </w:t>
            </w:r>
            <w:r>
              <w:rPr>
                <w:rFonts w:hint="eastAsia"/>
                <w:color w:val="FF0000"/>
                <w:szCs w:val="21"/>
              </w:rPr>
              <w:t>65</w:t>
            </w:r>
            <w:r w:rsidRPr="000E534C">
              <w:rPr>
                <w:color w:val="FF0000"/>
                <w:szCs w:val="21"/>
              </w:rPr>
              <w:t>.2</w:t>
            </w:r>
            <w:r w:rsidRPr="000E534C">
              <w:rPr>
                <w:szCs w:val="21"/>
              </w:rPr>
              <w:t>, 3, 4)</w:t>
            </w:r>
          </w:p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>返回无意义值的</w:t>
            </w:r>
            <w:r w:rsidRPr="000E534C">
              <w:rPr>
                <w:rFonts w:hint="eastAsia"/>
                <w:szCs w:val="21"/>
              </w:rPr>
              <w:t>风险</w:t>
            </w:r>
          </w:p>
        </w:tc>
        <w:tc>
          <w:tcPr>
            <w:tcW w:w="3118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szCs w:val="21"/>
              </w:rPr>
              <w:t xml:space="preserve">choose(3, { 1, </w:t>
            </w:r>
            <w:r>
              <w:rPr>
                <w:rFonts w:hint="eastAsia"/>
                <w:color w:val="FF0000"/>
                <w:szCs w:val="21"/>
              </w:rPr>
              <w:t>65</w:t>
            </w:r>
            <w:r w:rsidRPr="000E534C">
              <w:rPr>
                <w:color w:val="FF0000"/>
                <w:szCs w:val="21"/>
              </w:rPr>
              <w:t>.2</w:t>
            </w:r>
            <w:r w:rsidRPr="000E534C">
              <w:rPr>
                <w:szCs w:val="21"/>
              </w:rPr>
              <w:t>, 3, 4 })</w:t>
            </w:r>
          </w:p>
          <w:p w:rsidR="008E3910" w:rsidRPr="000E534C" w:rsidRDefault="008E3910" w:rsidP="008E3910">
            <w:pPr>
              <w:rPr>
                <w:szCs w:val="21"/>
              </w:rPr>
            </w:pPr>
            <w:r w:rsidRPr="000E534C">
              <w:rPr>
                <w:rFonts w:hint="eastAsia"/>
                <w:szCs w:val="21"/>
              </w:rPr>
              <w:t>编译错误</w:t>
            </w:r>
          </w:p>
        </w:tc>
        <w:tc>
          <w:tcPr>
            <w:tcW w:w="5812" w:type="dxa"/>
          </w:tcPr>
          <w:p w:rsidR="008E3910" w:rsidRPr="000E534C" w:rsidRDefault="008E3910" w:rsidP="008E3910">
            <w:pPr>
              <w:rPr>
                <w:szCs w:val="21"/>
              </w:rPr>
            </w:pPr>
            <w:r w:rsidRPr="001B26AF">
              <w:rPr>
                <w:szCs w:val="21"/>
              </w:rPr>
              <w:t xml:space="preserve">choose_c11(3, 0.0, 1.1, </w:t>
            </w:r>
            <w:r w:rsidRPr="001B26AF">
              <w:rPr>
                <w:color w:val="FF0000"/>
                <w:szCs w:val="21"/>
              </w:rPr>
              <w:t>2</w:t>
            </w:r>
            <w:r w:rsidRPr="001B26AF">
              <w:rPr>
                <w:szCs w:val="21"/>
              </w:rPr>
              <w:t xml:space="preserve">, </w:t>
            </w:r>
            <w:r w:rsidRPr="001B26AF">
              <w:rPr>
                <w:color w:val="FF0000"/>
                <w:szCs w:val="21"/>
              </w:rPr>
              <w:t>3.3</w:t>
            </w:r>
            <w:r w:rsidRPr="001B26AF">
              <w:rPr>
                <w:szCs w:val="21"/>
              </w:rPr>
              <w:t>)</w:t>
            </w:r>
          </w:p>
          <w:p w:rsidR="008E3910" w:rsidRPr="000E534C" w:rsidRDefault="008E3910" w:rsidP="008E3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按所有排在前面的项目中精度最低的类型转换后，再按第一个项目的类型返回,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即3.0(</w:t>
            </w:r>
            <w:r>
              <w:rPr>
                <w:szCs w:val="21"/>
              </w:rPr>
              <w:t>double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8E3910" w:rsidRPr="000E534C" w:rsidTr="00C216B5">
        <w:tc>
          <w:tcPr>
            <w:tcW w:w="1838" w:type="dxa"/>
          </w:tcPr>
          <w:p w:rsidR="008E3910" w:rsidRPr="000E534C" w:rsidRDefault="008E3910" w:rsidP="008E391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优点</w:t>
            </w:r>
          </w:p>
        </w:tc>
        <w:tc>
          <w:tcPr>
            <w:tcW w:w="3119" w:type="dxa"/>
          </w:tcPr>
          <w:p w:rsidR="008E3910" w:rsidRPr="000E534C" w:rsidRDefault="008E3910" w:rsidP="008E3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C++11之前的版本支持</w:t>
            </w:r>
          </w:p>
        </w:tc>
        <w:tc>
          <w:tcPr>
            <w:tcW w:w="3118" w:type="dxa"/>
          </w:tcPr>
          <w:p w:rsidR="008E3910" w:rsidRDefault="008E3910" w:rsidP="008E3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越界访问检查</w:t>
            </w:r>
          </w:p>
          <w:p w:rsidR="008E3910" w:rsidRDefault="008E3910" w:rsidP="008E3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项目类型不统一时会检查出来</w:t>
            </w:r>
          </w:p>
          <w:p w:rsidR="008E3910" w:rsidRPr="000E534C" w:rsidRDefault="008E3910" w:rsidP="008E391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选择速度较快</w:t>
            </w:r>
          </w:p>
        </w:tc>
        <w:tc>
          <w:tcPr>
            <w:tcW w:w="5812" w:type="dxa"/>
          </w:tcPr>
          <w:p w:rsidR="008E3910" w:rsidRDefault="008E3910" w:rsidP="008E3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越界访问检查</w:t>
            </w:r>
          </w:p>
          <w:p w:rsidR="008E3910" w:rsidRPr="001B26AF" w:rsidRDefault="008E3910" w:rsidP="008E3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允许项目的类型不统一</w:t>
            </w:r>
          </w:p>
        </w:tc>
      </w:tr>
      <w:tr w:rsidR="008E3910" w:rsidRPr="000E534C" w:rsidTr="00C216B5">
        <w:tc>
          <w:tcPr>
            <w:tcW w:w="1838" w:type="dxa"/>
          </w:tcPr>
          <w:p w:rsidR="008E3910" w:rsidRPr="000E534C" w:rsidRDefault="008E3910" w:rsidP="008E391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缺点</w:t>
            </w:r>
          </w:p>
        </w:tc>
        <w:tc>
          <w:tcPr>
            <w:tcW w:w="3119" w:type="dxa"/>
          </w:tcPr>
          <w:p w:rsidR="008E3910" w:rsidRDefault="008E3910" w:rsidP="008E3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无越界访问检查</w:t>
            </w:r>
          </w:p>
          <w:p w:rsidR="008E3910" w:rsidRDefault="008E3910" w:rsidP="008E3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项目类型不统一的风险</w:t>
            </w:r>
          </w:p>
          <w:p w:rsidR="008E3910" w:rsidRPr="000E534C" w:rsidRDefault="008E3910" w:rsidP="008E391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隐式类型转化的风险</w:t>
            </w:r>
          </w:p>
        </w:tc>
        <w:tc>
          <w:tcPr>
            <w:tcW w:w="3118" w:type="dxa"/>
          </w:tcPr>
          <w:p w:rsidR="008E3910" w:rsidRDefault="008E3910" w:rsidP="008E3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C++11之前的版本不支持</w:t>
            </w:r>
          </w:p>
          <w:p w:rsidR="008E3910" w:rsidRPr="000E534C" w:rsidRDefault="008E3910" w:rsidP="008E3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不允许项目的类型不统一</w:t>
            </w:r>
          </w:p>
        </w:tc>
        <w:tc>
          <w:tcPr>
            <w:tcW w:w="5812" w:type="dxa"/>
          </w:tcPr>
          <w:p w:rsidR="008E3910" w:rsidRDefault="008E3910" w:rsidP="008E3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C++11之前的版本不支持</w:t>
            </w:r>
          </w:p>
          <w:p w:rsidR="008E3910" w:rsidRDefault="008E3910" w:rsidP="008E39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会触发类型转换, 发生类型间无法转换的错误或者损失精度</w:t>
            </w:r>
          </w:p>
          <w:p w:rsidR="008E3910" w:rsidRPr="001B26AF" w:rsidRDefault="008E3910" w:rsidP="008E391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需要解包函数递归调用找到待选项目, 速度较慢</w:t>
            </w:r>
          </w:p>
        </w:tc>
      </w:tr>
    </w:tbl>
    <w:p w:rsidR="00C216B5" w:rsidRPr="008E3910" w:rsidRDefault="00C216B5" w:rsidP="00905780">
      <w:pPr>
        <w:rPr>
          <w:rFonts w:hint="eastAsia"/>
          <w:sz w:val="28"/>
        </w:rPr>
      </w:pPr>
    </w:p>
    <w:sectPr w:rsidR="00C216B5" w:rsidRPr="008E3910" w:rsidSect="008E3910">
      <w:pgSz w:w="16838" w:h="11906" w:orient="landscape" w:code="9"/>
      <w:pgMar w:top="1797" w:right="1440" w:bottom="1797" w:left="144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B3F51"/>
    <w:multiLevelType w:val="hybridMultilevel"/>
    <w:tmpl w:val="28C8C5AE"/>
    <w:lvl w:ilvl="0" w:tplc="16728B6A"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42"/>
    <w:rsid w:val="00074A01"/>
    <w:rsid w:val="000E534C"/>
    <w:rsid w:val="00151EB6"/>
    <w:rsid w:val="00155DD5"/>
    <w:rsid w:val="001B26AF"/>
    <w:rsid w:val="00350F42"/>
    <w:rsid w:val="003600EB"/>
    <w:rsid w:val="00423E42"/>
    <w:rsid w:val="004B0BEF"/>
    <w:rsid w:val="004D784F"/>
    <w:rsid w:val="00522D8C"/>
    <w:rsid w:val="005743F5"/>
    <w:rsid w:val="005A723A"/>
    <w:rsid w:val="00612E94"/>
    <w:rsid w:val="006F3D25"/>
    <w:rsid w:val="0073592C"/>
    <w:rsid w:val="00742099"/>
    <w:rsid w:val="00777BDA"/>
    <w:rsid w:val="007B320D"/>
    <w:rsid w:val="008D19EF"/>
    <w:rsid w:val="008E3910"/>
    <w:rsid w:val="00905780"/>
    <w:rsid w:val="00AF0827"/>
    <w:rsid w:val="00B0254B"/>
    <w:rsid w:val="00B23FCB"/>
    <w:rsid w:val="00B505BA"/>
    <w:rsid w:val="00B71595"/>
    <w:rsid w:val="00B75083"/>
    <w:rsid w:val="00B91B3F"/>
    <w:rsid w:val="00BD64BB"/>
    <w:rsid w:val="00C216B5"/>
    <w:rsid w:val="00C70F13"/>
    <w:rsid w:val="00D77462"/>
    <w:rsid w:val="00EC7123"/>
    <w:rsid w:val="00F2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E368"/>
  <w15:chartTrackingRefBased/>
  <w15:docId w15:val="{0B80C78D-7010-4852-8D58-4E0FD097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16B5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AF08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F08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C3BF-F700-4DE1-A519-693EE6F3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602</Words>
  <Characters>3438</Characters>
  <Application>Microsoft Office Word</Application>
  <DocSecurity>0</DocSecurity>
  <Lines>28</Lines>
  <Paragraphs>8</Paragraphs>
  <ScaleCrop>false</ScaleCrop>
  <Company> 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倪文卿</dc:creator>
  <cp:keywords/>
  <dc:description/>
  <cp:lastModifiedBy>倪文卿</cp:lastModifiedBy>
  <cp:revision>13</cp:revision>
  <dcterms:created xsi:type="dcterms:W3CDTF">2017-07-10T01:07:00Z</dcterms:created>
  <dcterms:modified xsi:type="dcterms:W3CDTF">2017-07-10T11:37:00Z</dcterms:modified>
</cp:coreProperties>
</file>