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游戏道具商城系统 — 需求文档 v3.01</w:t>
      </w:r>
    </w:p>
    <w:p>
      <w:pPr>
        <w:spacing w:before="40" w:after="40"/>
        <w:ind w:left="432"/>
      </w:pPr>
      <w:r>
        <w:t>**版本**：v3.01（优化版）</w:t>
      </w:r>
    </w:p>
    <w:p>
      <w:pPr>
        <w:spacing w:before="40" w:after="40"/>
        <w:ind w:left="432"/>
      </w:pPr>
      <w:r>
        <w:t>**日期**：2026-06-20</w:t>
      </w:r>
    </w:p>
    <w:p>
      <w:pPr>
        <w:spacing w:before="40" w:after="40"/>
        <w:ind w:left="432"/>
      </w:pPr>
      <w:r>
        <w:t>**变更说明**：基于 v1.0 需求文档，经 S1 评审 + S1.5 业务澄清，补充 12 条 P0 质量闭环（程序自测点/测试覆盖/策划验收）+ 6 条 P1 外部依赖定义</w:t>
      </w:r>
    </w:p>
    <w:p>
      <w:pPr>
        <w:spacing w:before="40" w:after="40"/>
        <w:ind w:left="432"/>
      </w:pPr>
      <w:r>
        <w:t>**来源**：v2.08 终版需求.md + clarification_checklist.md（S1.5 产出）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1. 概述</w:t>
      </w:r>
    </w:p>
    <w:p>
      <w:pPr>
        <w:spacing w:before="40" w:after="40"/>
      </w:pPr>
      <w:r>
        <w:t>设计一个游戏内道具商城系统，允许玩家使用游戏货币或真实货币购买虚拟道具。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2. 用户角色</w:t>
      </w:r>
    </w:p>
    <w:p>
      <w:pPr>
        <w:pStyle w:val="Heading3"/>
      </w:pPr>
      <w:r>
        <w:rPr>
          <w:color w:val="2F547D"/>
        </w:rPr>
        <w:t>2.1 主角色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普通玩家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未开通 VIP 的注册玩家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浏览、购买、查看订单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VIP 玩家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VIP1/VIP2/VIP3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同普通玩家 + 专属折扣 + 专属道具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后台运营人员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上下架、配置价格、管理促销</w:t>
            </w:r>
          </w:p>
        </w:tc>
      </w:tr>
    </w:tbl>
    <w:p>
      <w:pPr>
        <w:pStyle w:val="Heading3"/>
      </w:pPr>
      <w:r>
        <w:rPr>
          <w:color w:val="2F547D"/>
        </w:rPr>
        <w:t>2.2 次角色 / 边界角色</w:t>
      </w:r>
    </w:p>
    <w:p>
      <w:pPr>
        <w:pStyle w:val="ListBullet"/>
        <w:spacing w:before="20" w:after="20"/>
      </w:pPr>
      <w:r>
        <w:t>**次角色**：游客（仅浏览）、客服（协助订单）</w:t>
      </w:r>
    </w:p>
    <w:p>
      <w:pPr>
        <w:pStyle w:val="ListBullet"/>
        <w:spacing w:before="20" w:after="20"/>
      </w:pPr>
      <w:r>
        <w:t>**边界角色**：黑产/异常玩家、跨账号玩家、自动化脚本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3. 功能需求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3.1 F1 商城首页</w:t>
      </w:r>
    </w:p>
    <w:p>
      <w:pPr>
        <w:pStyle w:val="ListBullet"/>
        <w:spacing w:before="20" w:after="20"/>
      </w:pPr>
      <w:r>
        <w:t>展示热门道具推荐（前 10 个按销量排序）</w:t>
      </w:r>
    </w:p>
    <w:p>
      <w:pPr>
        <w:pStyle w:val="ListBullet"/>
        <w:spacing w:before="20" w:after="20"/>
      </w:pPr>
      <w:r>
        <w:t>分类导航栏：武器、时装、坐骑、消耗品、礼包</w:t>
      </w:r>
    </w:p>
    <w:p>
      <w:pPr>
        <w:pStyle w:val="ListBullet"/>
        <w:spacing w:before="20" w:after="20"/>
      </w:pPr>
      <w:r>
        <w:t>搜索功能：支持道具名称模糊搜索</w:t>
      </w:r>
    </w:p>
    <w:p>
      <w:pPr>
        <w:pStyle w:val="ListBullet"/>
        <w:spacing w:before="20" w:after="20"/>
      </w:pPr>
      <w:r>
        <w:t>每页展示 20 个道具，显示名称、图标、价格、折扣标签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`gm_item_publish &lt;item_id&gt;`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模拟道具上架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`gm_item_unpublish &lt;item_id&gt;`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模拟道下架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`gm_price_set &lt;item_id&gt; &lt;price&gt;`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设置道具价格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`gm_promotion_create &lt;type&gt; &lt;rule&gt;`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创建促销活动</w:t>
            </w:r>
          </w:p>
        </w:tc>
      </w:tr>
    </w:tbl>
    <w:p>
      <w:pPr>
        <w:spacing w:before="40" w:after="40"/>
      </w:pPr>
      <w:r>
        <w:t>测试覆盖</w:t>
      </w:r>
    </w:p>
    <w:p>
      <w:pPr>
        <w:pStyle w:val="ListBullet"/>
        <w:spacing w:before="20" w:after="20"/>
      </w:pPr>
      <w:r>
        <w:t>道具上架后玩家端可见</w:t>
      </w:r>
    </w:p>
    <w:p>
      <w:pPr>
        <w:pStyle w:val="ListBullet"/>
        <w:spacing w:before="20" w:after="20"/>
      </w:pPr>
      <w:r>
        <w:t>道下架后玩家端不可见（已购买记录保留）</w:t>
      </w:r>
    </w:p>
    <w:p>
      <w:pPr>
        <w:pStyle w:val="ListBullet"/>
        <w:spacing w:before="20" w:after="20"/>
      </w:pPr>
      <w:r>
        <w:t>价格同步延迟 ≤ 5 分钟（与缓存策略联动）</w:t>
      </w:r>
    </w:p>
    <w:p>
      <w:pPr>
        <w:pStyle w:val="ListBullet"/>
        <w:spacing w:before="20" w:after="20"/>
      </w:pPr>
      <w:r>
        <w:t>搜索功能：精确匹配 / 模糊匹配 / 无结果场景</w:t>
      </w:r>
    </w:p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数值表比对：策划在测试环境用 GM 命令配置 50 个道具，对照《商城数值表》逐条核对</w:t>
      </w:r>
    </w:p>
    <w:p>
      <w:pPr>
        <w:pStyle w:val="ListBullet"/>
        <w:spacing w:before="20" w:after="20"/>
      </w:pPr>
      <w:r>
        <w:t>抽检比例：每月抽检 2% 玩家购买记录，验证配置正确性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3.2 F2 道具详情页</w:t>
      </w:r>
    </w:p>
    <w:p>
      <w:pPr>
        <w:pStyle w:val="ListBullet"/>
        <w:spacing w:before="20" w:after="20"/>
      </w:pPr>
      <w:r>
        <w:t>显示道具名称、描述、属性加成、价格</w:t>
      </w:r>
    </w:p>
    <w:p>
      <w:pPr>
        <w:pStyle w:val="ListBullet"/>
        <w:spacing w:before="20" w:after="20"/>
      </w:pPr>
      <w:r>
        <w:t>支持预览（角色穿戴效果）</w:t>
      </w:r>
    </w:p>
    <w:p>
      <w:pPr>
        <w:pStyle w:val="ListBullet"/>
        <w:spacing w:before="20" w:after="20"/>
      </w:pPr>
      <w:r>
        <w:t>购买数量选择（1-99）</w:t>
      </w:r>
    </w:p>
    <w:p>
      <w:pPr>
        <w:pStyle w:val="ListBullet"/>
        <w:spacing w:before="20" w:after="20"/>
      </w:pPr>
      <w:r>
        <w:t>购买按钮：余额不足时禁用并提示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`gm_item_detail &lt;item_id&gt;`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查询道具详情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`gm_player_balance &lt;player_id&gt;`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查询玩家余额</w:t>
            </w:r>
          </w:p>
        </w:tc>
      </w:tr>
    </w:tbl>
    <w:p>
      <w:pPr>
        <w:spacing w:before="40" w:after="40"/>
      </w:pPr>
      <w:r>
        <w:t>测试覆盖</w:t>
      </w:r>
    </w:p>
    <w:p>
      <w:pPr>
        <w:pStyle w:val="ListBullet"/>
        <w:spacing w:before="20" w:after="20"/>
      </w:pPr>
      <w:r>
        <w:t>道具详情信息完整展示（名称/描述/属性/价格）</w:t>
      </w:r>
    </w:p>
    <w:p>
      <w:pPr>
        <w:pStyle w:val="ListBullet"/>
        <w:spacing w:before="20" w:after="20"/>
      </w:pPr>
      <w:r>
        <w:t>购买数量边界：最小 1 / 最大 99</w:t>
      </w:r>
    </w:p>
    <w:p>
      <w:pPr>
        <w:pStyle w:val="ListBullet"/>
        <w:spacing w:before="20" w:after="20"/>
      </w:pPr>
      <w:r>
        <w:t>余额不足时按钮置灰且显示"余额不足"提示</w:t>
      </w:r>
    </w:p>
    <w:p>
      <w:pPr>
        <w:pStyle w:val="ListBullet"/>
        <w:spacing w:before="20" w:after="20"/>
      </w:pPr>
      <w:r>
        <w:t>VIP 专属道具对非 VIP 玩家隐藏</w:t>
      </w:r>
    </w:p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数值表比对：策划抽查 20 个道具详情，对照《道具数值表》逐条核对</w:t>
      </w:r>
    </w:p>
    <w:p>
      <w:pPr>
        <w:pStyle w:val="ListBullet"/>
        <w:spacing w:before="20" w:after="20"/>
      </w:pPr>
      <w:r>
        <w:t>抽检比例：每月抽检 2% 道具详情页，验证展示正确性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3.3 F3 购买流程</w:t>
      </w:r>
    </w:p>
    <w:p>
      <w:pPr>
        <w:pStyle w:val="ListBullet"/>
        <w:spacing w:before="20" w:after="20"/>
      </w:pPr>
      <w:r>
        <w:t>购买前需确认道具名称、数量、总价</w:t>
      </w:r>
    </w:p>
    <w:p>
      <w:pPr>
        <w:pStyle w:val="ListBullet"/>
        <w:spacing w:before="20" w:after="20"/>
      </w:pPr>
      <w:r>
        <w:t>支持两种支付方式：游戏币、人民币</w:t>
      </w:r>
    </w:p>
    <w:p>
      <w:pPr>
        <w:pStyle w:val="ListBullet"/>
        <w:spacing w:before="20" w:after="20"/>
      </w:pPr>
      <w:r>
        <w:t>支付成功后道具**在 1 秒内到账**（S1.5 明确：≤ 1000ms）</w:t>
      </w:r>
    </w:p>
    <w:p>
      <w:pPr>
        <w:pStyle w:val="ListBullet"/>
        <w:spacing w:before="20" w:after="20"/>
      </w:pPr>
      <w:r>
        <w:t>购买成功后发送系统邮件通知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`gm_order_create &lt;player_id&gt; &lt;item_id&gt; &lt;amount&gt;`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模拟创建订单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`gm_order_pay &lt;order_id&gt; &lt;pay_type&gt;`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模拟支付（pay_type: game_coin / rmb）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`gm_order_refund &lt;order_id&gt;`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模拟退款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`gm_grant_award &lt;player_id&gt; &lt;item_id&gt; &lt;count&gt;`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模拟道具发放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`gm_mail_send &lt;player_id&gt; &lt;template_id&gt; &lt;params&gt;`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模拟邮件发送</w:t>
            </w:r>
          </w:p>
        </w:tc>
      </w:tr>
    </w:tbl>
    <w:p>
      <w:pPr>
        <w:spacing w:before="40" w:after="40"/>
      </w:pPr>
      <w:r>
        <w:t>测试覆盖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支付成功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游戏币支付 / 人民币支付均成功到账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支付失败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余额不足 / SDK 拒绝 / 网络超时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支付超时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超时后订单状态为"支付中"，后台轮询补单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退款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30 天内支持退款，退款后道具扣回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对账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每日对账，日志完整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并发订单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同一玩家短时间多笔订单不重复扣费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重复支付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同一订单 ID 不可重复支付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部分支付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不支持部分支付，全额或失败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网络中断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客户端重连后订单状态正确同步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服务端权威校验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客户端下单请求以服务端为准，客户端数据不可信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补单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支付成功但服务端未到账时，自动补发道具</w:t>
            </w:r>
          </w:p>
        </w:tc>
      </w:tr>
    </w:tbl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数值表比对：策划在测试环境用 GM 命令模拟 100 笔订单，对照《订单数值表》逐条核对</w:t>
      </w:r>
    </w:p>
    <w:p>
      <w:pPr>
        <w:pStyle w:val="ListBullet"/>
        <w:spacing w:before="20" w:after="20"/>
      </w:pPr>
      <w:r>
        <w:t>抽检比例：每周抽检 3% 玩家订单，验证购买记录正确性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3.4 F4 订单管理</w:t>
      </w:r>
    </w:p>
    <w:p>
      <w:pPr>
        <w:pStyle w:val="ListBullet"/>
        <w:spacing w:before="20" w:after="20"/>
      </w:pPr>
      <w:r>
        <w:t>玩家可查看最近 30 天内的购买记录</w:t>
      </w:r>
    </w:p>
    <w:p>
      <w:pPr>
        <w:pStyle w:val="ListBullet"/>
        <w:spacing w:before="20" w:after="20"/>
      </w:pPr>
      <w:r>
        <w:t>每条记录包含：订单号、道具名称、数量、金额、支付方式、购买时间</w:t>
      </w:r>
    </w:p>
    <w:p>
      <w:pPr>
        <w:pStyle w:val="ListBullet"/>
        <w:spacing w:before="20" w:after="20"/>
      </w:pPr>
      <w:r>
        <w:t>支持按时间范围和道具名称筛选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`gm_order_query &lt;player_id&gt; --days 30`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查询玩家 30 天内订单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`gm_order_detail &lt;order_id&gt;`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查询订单详情</w:t>
            </w:r>
          </w:p>
        </w:tc>
      </w:tr>
    </w:tbl>
    <w:p>
      <w:pPr>
        <w:spacing w:before="40" w:after="40"/>
      </w:pPr>
      <w:r>
        <w:t>测试覆盖</w:t>
      </w:r>
    </w:p>
    <w:p>
      <w:pPr>
        <w:pStyle w:val="ListBullet"/>
        <w:spacing w:before="20" w:after="20"/>
      </w:pPr>
      <w:r>
        <w:t>30 天内订单完整展示，超出 30 天不展示</w:t>
      </w:r>
    </w:p>
    <w:p>
      <w:pPr>
        <w:pStyle w:val="ListBullet"/>
        <w:spacing w:before="20" w:after="20"/>
      </w:pPr>
      <w:r>
        <w:t>订单字段完整性：订单号 / 道具名称 / 数量 / 金额 / 支付方式 / 时间</w:t>
      </w:r>
    </w:p>
    <w:p>
      <w:pPr>
        <w:pStyle w:val="ListBullet"/>
        <w:spacing w:before="20" w:after="20"/>
      </w:pPr>
      <w:r>
        <w:t>时间范围筛选正确</w:t>
      </w:r>
    </w:p>
    <w:p>
      <w:pPr>
        <w:pStyle w:val="ListBullet"/>
        <w:spacing w:before="20" w:after="20"/>
      </w:pPr>
      <w:r>
        <w:t>道具名称模糊搜索正确</w:t>
      </w:r>
    </w:p>
    <w:p>
      <w:pPr>
        <w:pStyle w:val="ListBullet"/>
        <w:spacing w:before="20" w:after="20"/>
      </w:pPr>
      <w:r>
        <w:t>退款订单状态正确标记</w:t>
      </w:r>
    </w:p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数值表比对：策划抽查 50 条订单记录，对照《订单数值表》逐条核对</w:t>
      </w:r>
    </w:p>
    <w:p>
      <w:pPr>
        <w:pStyle w:val="ListBullet"/>
        <w:spacing w:before="20" w:after="20"/>
      </w:pPr>
      <w:r>
        <w:t>抽检比例：每周抽检 3% 玩家订单，验证订单管理正确性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3.5 F5 VIP 专属商城</w:t>
      </w:r>
    </w:p>
    <w:p>
      <w:pPr>
        <w:pStyle w:val="ListBullet"/>
        <w:spacing w:before="20" w:after="20"/>
      </w:pPr>
      <w:r>
        <w:t>VIP1 享 95 折，VIP2 享 9 折，VIP3 享 85 折</w:t>
      </w:r>
    </w:p>
    <w:p>
      <w:pPr>
        <w:pStyle w:val="ListBullet"/>
        <w:spacing w:before="20" w:after="20"/>
      </w:pPr>
      <w:r>
        <w:t>VIP 专属道具仅对 VIP 玩家可见</w:t>
      </w:r>
    </w:p>
    <w:p>
      <w:pPr>
        <w:pStyle w:val="ListBullet"/>
        <w:spacing w:before="20" w:after="20"/>
      </w:pPr>
      <w:r>
        <w:t>折扣在结算时自动计算，**不与促销叠加**（取最优价）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`gm_vip_set &lt;player_id&gt; &lt;vip_level&gt;`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设置玩家 VIP 等级（0-4）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`gm_vip_discount_calc &lt;amount&gt; &lt;vip_level&gt;`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 VIP 折扣计算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`gm_vip_upgrade &lt;player_id&gt; &lt;new_level&gt;`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 VIP 升级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`gm_vip_downgrade &lt;player_id&gt; &lt;new_level&gt;`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 VIP 降级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`gm_vip_expire &lt;player_id&gt;`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模拟 VIP 到期</w:t>
            </w:r>
          </w:p>
        </w:tc>
      </w:tr>
    </w:tbl>
    <w:p>
      <w:pPr>
        <w:spacing w:before="40" w:after="40"/>
      </w:pPr>
      <w:r>
        <w:t>测试覆盖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升级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VIP0→1→2→3，折扣自动更新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降级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VIP3→2→1，折扣自动更新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到期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到期后恢复普通玩家折扣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跨等级切换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VIP1→3，折扣立即生效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退款后折扣失效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退款后 VIP 有效期重新计算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与促销叠加（取最优）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折扣与促销折扣取较低价，不叠加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专属道具可见性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玩家可见专属道具，普通玩家不可见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边界：VIP 等级 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普通玩家无折扣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边界：VIP 等级 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假设更高级 VIP（如存在），覆盖 4 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边界：折扣率 0%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0% 折扣（即免费），需验证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边界：折扣率 100%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无折扣，验证原价计算正确</w:t>
            </w:r>
          </w:p>
        </w:tc>
      </w:tr>
    </w:tbl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数值表比对：策划在测试环境用 GM 命令拉 10 个 VIP 玩家，对照《VIP 折扣数值表》逐条核对</w:t>
      </w:r>
    </w:p>
    <w:p>
      <w:pPr>
        <w:pStyle w:val="ListBullet"/>
        <w:spacing w:before="20" w:after="20"/>
      </w:pPr>
      <w:r>
        <w:t>抽检比例：每月抽检 5% 玩家订单，验证 VIP 折扣正确性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3.6 F6 促销系统</w:t>
      </w:r>
    </w:p>
    <w:p>
      <w:pPr>
        <w:pStyle w:val="ListBullet"/>
        <w:spacing w:before="20" w:after="20"/>
      </w:pPr>
      <w:r>
        <w:t>限时打折：指定时间段内道具打折</w:t>
      </w:r>
    </w:p>
    <w:p>
      <w:pPr>
        <w:pStyle w:val="ListBullet"/>
        <w:spacing w:before="20" w:after="20"/>
      </w:pPr>
      <w:r>
        <w:t>满减活动：单笔订单满 100 元减 10 元，满 200 元减 25 元</w:t>
      </w:r>
    </w:p>
    <w:p>
      <w:pPr>
        <w:pStyle w:val="ListBullet"/>
        <w:spacing w:before="20" w:after="20"/>
      </w:pPr>
      <w:r>
        <w:t>新手礼包：新注册玩家 7 天内可购买 1 次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`gm_promotion_create &lt;type&gt; &lt;rule&gt;`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创建促销活动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`gm_promotion_end &lt;promotion_id&gt;`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提前结束促销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`gm_newbie_gift &lt;player_id&gt;`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查询新手礼包购买资格</w:t>
            </w:r>
          </w:p>
        </w:tc>
      </w:tr>
    </w:tbl>
    <w:p>
      <w:pPr>
        <w:spacing w:before="40" w:after="40"/>
      </w:pPr>
      <w:r>
        <w:t>测试覆盖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限时折扣时间边界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促销开始 / 结束时间点前后正确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满减梯度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满 100 减 10 / 满 200 减 25，超出不重复叠加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新手礼包限购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7 天内 1 次 / 账号，不可重复购买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折扣与促销不叠加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取最优价，不重复优惠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促销道具下架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促销期间道下架，已购玩家不受影响</w:t>
            </w:r>
          </w:p>
        </w:tc>
      </w:tr>
    </w:tbl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数值表比对：策划抽查 20 个促销活动配置，对照《促销数值表》逐条核对</w:t>
      </w:r>
    </w:p>
    <w:p>
      <w:pPr>
        <w:pStyle w:val="ListBullet"/>
        <w:spacing w:before="20" w:after="20"/>
      </w:pPr>
      <w:r>
        <w:t>抽检比例：每月抽检 2% 促销活动，验证配置正确性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F547D"/>
        </w:rPr>
        <w:t>3.7 F7 后台管理</w:t>
      </w:r>
    </w:p>
    <w:p>
      <w:pPr>
        <w:pStyle w:val="ListBullet"/>
        <w:spacing w:before="20" w:after="20"/>
      </w:pPr>
      <w:r>
        <w:t>道具上下架（上架后玩家可见，下架后不可见）</w:t>
      </w:r>
    </w:p>
    <w:p>
      <w:pPr>
        <w:pStyle w:val="ListBullet"/>
        <w:spacing w:before="20" w:after="20"/>
      </w:pPr>
      <w:r>
        <w:t>价格配置（设置道具价格，含 VIP/限时折扣）</w:t>
      </w:r>
    </w:p>
    <w:p>
      <w:pPr>
        <w:pStyle w:val="ListBullet"/>
        <w:spacing w:before="20" w:after="20"/>
      </w:pPr>
      <w:r>
        <w:t>促销管理（创建/修改/结束促销活动）</w:t>
      </w:r>
    </w:p>
    <w:p>
      <w:pPr>
        <w:spacing w:before="40" w:after="40"/>
      </w:pPr>
      <w:r>
        <w:t>程序自测点（GM 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`gm_item_publish &lt;item_id&gt;`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上架道具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`gm_item_unpublish &lt;item_id&gt;`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下架道具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`gm_price_set &lt;item_id&gt; &lt;price&gt;`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设置价格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`gm_promotion_create &lt;type&gt; &lt;rule&gt;`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创建促销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`gm_promotion_modify &lt;promotion_id&gt; &lt;rule&gt;`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修改促销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`gm_promotion_end &lt;promotion_id&gt;`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结束促销</w:t>
            </w:r>
          </w:p>
        </w:tc>
      </w:tr>
    </w:tbl>
    <w:p>
      <w:pPr>
        <w:spacing w:before="40" w:after="40"/>
      </w:pPr>
      <w:r>
        <w:t>测试覆盖</w:t>
      </w:r>
    </w:p>
    <w:p>
      <w:pPr>
        <w:pStyle w:val="ListBullet"/>
        <w:spacing w:before="20" w:after="20"/>
      </w:pPr>
      <w:r>
        <w:t>道具上下架立即生效（≤ 5 分钟缓存刷新）</w:t>
      </w:r>
    </w:p>
    <w:p>
      <w:pPr>
        <w:pStyle w:val="ListBullet"/>
        <w:spacing w:before="20" w:after="20"/>
      </w:pPr>
      <w:r>
        <w:t>价格修改立即生效</w:t>
      </w:r>
    </w:p>
    <w:p>
      <w:pPr>
        <w:pStyle w:val="ListBullet"/>
        <w:spacing w:before="20" w:after="20"/>
      </w:pPr>
      <w:r>
        <w:t>促销创建 / 修改 / 结束全链路</w:t>
      </w:r>
    </w:p>
    <w:p>
      <w:pPr>
        <w:pStyle w:val="ListBullet"/>
        <w:spacing w:before="20" w:after="20"/>
      </w:pPr>
      <w:r>
        <w:t>后台操作日志完整记录</w:t>
      </w:r>
    </w:p>
    <w:p>
      <w:pPr>
        <w:spacing w:before="40" w:after="40"/>
      </w:pPr>
      <w:r>
        <w:t>策划验收</w:t>
      </w:r>
    </w:p>
    <w:p>
      <w:pPr>
        <w:pStyle w:val="ListBullet"/>
        <w:spacing w:before="20" w:after="20"/>
      </w:pPr>
      <w:r>
        <w:t>数值表比对：策划抽查 30 个后台配置，对照《后台配置数值表》逐条核对</w:t>
      </w:r>
    </w:p>
    <w:p>
      <w:pPr>
        <w:pStyle w:val="ListBullet"/>
        <w:spacing w:before="20" w:after="20"/>
      </w:pPr>
      <w:r>
        <w:t>抽检比例：每月抽检 2% 后台操作记录，验证配置正确性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4. 外部依赖（S1.5 明确）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依赖项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明确方案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支付 SDK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默认支持微信支付 / 支付宝 / 银联 3 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待人工确认具体接入方案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邮件服务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自建 SMTP（默认）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待人工确认是否使用第三方（如 SendGrid）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退款链路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30 天内支持退款（行业惯例）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退款后道具扣回，详见 F3 退款测试覆盖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风控/反作弊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5 分钟内 10 笔订单触发拦截 + 人工审核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详见下方风控规则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客服/工单系统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默认对接工单系统（占位，待接入）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待人工确认工单系统选型</w:t>
            </w:r>
          </w:p>
        </w:tc>
      </w:tr>
    </w:tbl>
    <w:p>
      <w:pPr>
        <w:pStyle w:val="Heading3"/>
      </w:pPr>
      <w:r>
        <w:rPr>
          <w:color w:val="2F547D"/>
        </w:rPr>
        <w:t>4.1 风控规则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阈值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短时高频下单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5 分钟内 ≥ 10 笔订单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自动拦截 + 人工审核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大额订单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单笔 ≥ 1000 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自动拦截 + 人工审核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异常 IP 多账号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同一 IP ≥ 3 个账号下单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自动拦截 + 人工审核</w:t>
            </w:r>
          </w:p>
        </w:tc>
      </w:tr>
    </w:tbl>
    <w:p>
      <w:pPr>
        <w:pStyle w:val="Heading3"/>
      </w:pPr>
      <w:r>
        <w:rPr>
          <w:color w:val="2F547D"/>
        </w:rPr>
        <w:t>4.2 退款规则</w:t>
      </w:r>
    </w:p>
    <w:p>
      <w:pPr>
        <w:pStyle w:val="ListBullet"/>
        <w:spacing w:before="20" w:after="20"/>
      </w:pPr>
      <w:r>
        <w:t>退款时限：购买后 30 天内</w:t>
      </w:r>
    </w:p>
    <w:p>
      <w:pPr>
        <w:pStyle w:val="ListBullet"/>
        <w:spacing w:before="20" w:after="20"/>
      </w:pPr>
      <w:r>
        <w:t>退款范围：人民币支付订单（游戏币支付不退）</w:t>
      </w:r>
    </w:p>
    <w:p>
      <w:pPr>
        <w:pStyle w:val="ListBullet"/>
        <w:spacing w:before="20" w:after="20"/>
      </w:pPr>
      <w:r>
        <w:t>退款后：道具从玩家背包扣回，VIP 有效期重新计算</w:t>
      </w:r>
    </w:p>
    <w:p>
      <w:pPr>
        <w:pStyle w:val="ListBullet"/>
        <w:spacing w:before="20" w:after="20"/>
      </w:pPr>
      <w:r>
        <w:t>退款状态：原订单标记"已退款"，不影响其他订单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5.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阈值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商城页面加载时间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&lt; 2 秒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购买接口响应时间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&lt; 500ms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道具到账时间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≤ 1 秒（毫秒级精确）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并发用户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支持 10000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道具数据缓存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5 分钟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支付操作日志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全部记录</w:t>
            </w:r>
          </w:p>
        </w:tc>
      </w:tr>
    </w:tbl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6.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验收条件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玩家可在商城首页浏览所有分类道具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玩家可成功使用游戏币或人民币购买道具，到账时间 ≤ 1 秒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玩家购买时自动享受对应折扣（VIP1 95 折 / VIP2 9 折 / VIP3 85 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限时促销期间道具显示折扣标签，价格正确计算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玩家可查看完整购买订单记录（30 天内）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AC-06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余额不足时购买按钮置灰且显示提示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AC-07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VIP 专属道具仅对 VIP 玩家可见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AC-08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30 天内支持退款，退款后道具扣回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AC-09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风控规则拦截异常订单（5 分钟 ≥ 10 笔 / 单笔 ≥ 1000 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AC-10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促销满减按梯度计算（满 100 减 10 / 满 200 减 25）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AC-11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20"/>
              </w:rPr>
              <w:t>新手礼包 7 天内限购 1 次 / 账号</w:t>
            </w:r>
          </w:p>
        </w:tc>
      </w:tr>
    </w:tbl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7. 强付费项质量闭环总览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子项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程序自测点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测试覆盖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策划验收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VIP（F5）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5 个 GM 命令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12 个场景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10 玩家 + 月 5% 抽检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订单（F3+F4）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2 个 GM 命令 + 查询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11 个场景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100 笔 + 周 3% 抽检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兑换（F1-F3+F6）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4 个 GM 命令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7 个场景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50 道具 + 月 2% 抽检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发奖（F3）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2 个 GM 命令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7 个场景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✅ 10 玩家 + 周 5% 抽检</w:t>
            </w:r>
          </w:p>
        </w:tc>
      </w:tr>
    </w:tbl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8. 术语统一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旧术语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统一为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VIP 用户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VIP 玩家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F5 全文统一</w:t>
            </w:r>
          </w:p>
        </w:tc>
      </w:tr>
    </w:tbl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9. 版本变更记录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变更内容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原始需求文档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v2.08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2026-06-19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S1 评审产出：7 个业务故事对象补全，clarification_checklist 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v3.01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2026-06-20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S1.5 澄清产出：12 条 P0 质量闭环 + 6 条 P1 外部依赖 + 2 条 P2 术语统一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