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767171" w:themeColor="background2" w:themeShade="80"/>
  <w:body>
    <w:p>
      <w:pPr>
        <w:pStyle w:val="2"/>
        <w:bidi w:val="0"/>
        <w:jc w:val="center"/>
        <w:rPr>
          <w:rFonts w:hint="eastAsia" w:ascii="黑体" w:hAnsi="黑体" w:eastAsia="黑体" w:cs="黑体"/>
          <w:b w:val="0"/>
          <w:bCs/>
          <w:color w:val="FFFF00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FFFF00"/>
          <w:highlight w:val="none"/>
          <w:lang w:val="en-US" w:eastAsia="zh-CN"/>
        </w:rPr>
        <w:t>SpringBoot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虽然JDK1.6或者1.7都可以使用Spring-Boot，但Spring-Boot官方建议使用JDK1.8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@Controller和@RestController的区别？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  <w:t>其中</w:t>
      </w:r>
      <w:r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  <w:t>@RestController注解相当于@ResponseBody ＋ @Controller合在一起的作用。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  <w:t>1)如果只是使用</w:t>
      </w:r>
      <w:r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u w:val="none"/>
          <w:lang w:val="en-US" w:eastAsia="zh-CN"/>
        </w:rPr>
        <w:t>@RestController注解</w:t>
      </w:r>
      <w:r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  <w:t xml:space="preserve">Controller，则Controller中的方法无法返回jsp页面，配置的视图解析器InternalResourceViewResolver不起作用，返回的内容就是Return 里的内容。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  <w:t>例如：本来应该到success.jsp页面的，则其显示success.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  <w:t xml:space="preserve">2)如果需要返回到指定页面，则需要用 @Controller配合视图解析器InternalResourceViewResolver才行。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  <w:t>3)如果需要返回JSON，XML或自定义mediaType内容到页面，则需要在对应的方法上加上@ResponseBody注解。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SpringBoot实现热部署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FFFF00"/>
          <w:sz w:val="24"/>
          <w:szCs w:val="24"/>
          <w:highlight w:val="none"/>
          <w:lang w:val="en-US" w:eastAsia="zh-CN"/>
        </w:rPr>
        <w:t>在pom.xml添加 spring-boot-devtools 依赖。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PageHelper.startPage(pageNum, pageSize）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pageNum :指定页数        pageSize :每页大小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SpringBoot与SpringCloud的区别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Springboot里面包含了Springcloud，Springcloud只是Springboot里面的一个组件而已。Springcloud</w:t>
      </w:r>
      <w:r>
        <w:rPr>
          <w:rFonts w:hint="eastAsia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提供了一个相当完整的微服务架构，而微服务架构本身来说就是一个分布式架构，简单的说把一个大的项目拆分成很多个小的项目。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拦截器和过滤器的区别？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（1）拦截器是基于java的反射机制的，而过滤器是基于函数回调。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（2）拦截器不依赖于servlet容器，而过滤器依赖于servlet容器。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（3）拦截器只能对Controller请求起作用，而过滤器则可以对几乎所有的请求起作用。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（4）在Controller的生命周期中，拦截器可以多次被调用，而过滤器只能在容器初始化时被调用一次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-</w:t>
      </w: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 xml:space="preserve"> -</w:t>
      </w:r>
      <w:r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&gt;过滤器应用场景:设置编码字符、过滤</w:t>
      </w: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敏感</w:t>
      </w:r>
      <w:r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-</w:t>
      </w: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 xml:space="preserve"> -</w:t>
      </w:r>
      <w:r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&gt;拦截器应用场景:拦截未登陆用户、审计日志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cookie与session的区别是什么</w:t>
      </w: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cookie以文本格式存储在浏览器上，存储量有限；而会话存储在服务端，可以无限量存储多个变量并且比cookie更安全</w:t>
      </w:r>
      <w:r>
        <w:rPr>
          <w:rFonts w:hint="eastAsia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。Session失效时间是关闭服务器。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构造函数的作用？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在类的实例对象刚产生时，该类中的构造方法将会被自动调用，我们可以再该构造方法中加入需要完成初始化工作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的代码。</w:t>
      </w:r>
      <w:r>
        <w:rPr>
          <w:rFonts w:hint="eastAsia" w:asciiTheme="minorEastAsia" w:hAnsiTheme="minorEastAsia" w:cstheme="minorEastAsia"/>
          <w:b w:val="0"/>
          <w:bCs w:val="0"/>
          <w:color w:val="FFFF00"/>
          <w:sz w:val="24"/>
          <w:szCs w:val="24"/>
          <w:highlight w:val="none"/>
          <w:lang w:val="en-US" w:eastAsia="zh-CN"/>
        </w:rPr>
        <w:t>Java类默认有一个无参的构造方法，若是自定义有参的构造方法会覆盖默认无参的构造方法。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t>重载和重写的区别？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FFFF00"/>
          <w:sz w:val="24"/>
          <w:szCs w:val="24"/>
          <w:highlight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81280</wp:posOffset>
            </wp:positionV>
            <wp:extent cx="5272405" cy="1447165"/>
            <wp:effectExtent l="0" t="0" r="635" b="635"/>
            <wp:wrapSquare wrapText="bothSides"/>
            <wp:docPr id="1" name="图片 1" descr="15621263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21263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42A7"/>
    <w:multiLevelType w:val="singleLevel"/>
    <w:tmpl w:val="372842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8042A"/>
    <w:rsid w:val="0C6405D2"/>
    <w:rsid w:val="1A7D629B"/>
    <w:rsid w:val="1EDA6E4F"/>
    <w:rsid w:val="25603694"/>
    <w:rsid w:val="383D48F6"/>
    <w:rsid w:val="4062375B"/>
    <w:rsid w:val="41374EF7"/>
    <w:rsid w:val="42710B0B"/>
    <w:rsid w:val="45732310"/>
    <w:rsid w:val="478E2CCB"/>
    <w:rsid w:val="4CF70022"/>
    <w:rsid w:val="50EC7855"/>
    <w:rsid w:val="52736AF5"/>
    <w:rsid w:val="628143D3"/>
    <w:rsid w:val="77B56718"/>
    <w:rsid w:val="7E4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2019-06-27T01:53:00Z</dcterms:created>
  <dc:creator>T440P</dc:creator>
  <cp:lastModifiedBy>T440P</cp:lastModifiedBy>
  <dcterms:modified xsi:type="dcterms:W3CDTF">2019-07-03T06:20:51Z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