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5572" w14:textId="50C0BF1C" w:rsidR="00844D35" w:rsidRDefault="006C0E1C">
      <w:r>
        <w:t>GO</w:t>
      </w:r>
      <w:r>
        <w:rPr>
          <w:rFonts w:hint="eastAsia"/>
        </w:rPr>
        <w:t>语言学习笔记</w:t>
      </w:r>
    </w:p>
    <w:p w14:paraId="0D7082F2" w14:textId="305C355D" w:rsidR="006C0E1C" w:rsidRDefault="006C0E1C"/>
    <w:p w14:paraId="03F34037" w14:textId="6A03ADA3" w:rsidR="001718BC" w:rsidRDefault="006C0E1C">
      <w:r>
        <w:rPr>
          <w:rFonts w:hint="eastAsia"/>
        </w:rPr>
        <w:t>变量：一段或多段用来存储数据的内存，类型决定了变量内存的长度和存储格式。简短模式并不总是重新定义变量，可能是部分退化的赋值操作</w:t>
      </w:r>
      <w:r w:rsidR="00611475">
        <w:rPr>
          <w:rFonts w:hint="eastAsia"/>
        </w:rPr>
        <w:t>（P1</w:t>
      </w:r>
      <w:r w:rsidR="00611475">
        <w:t>9</w:t>
      </w:r>
      <w:r w:rsidR="00611475">
        <w:rPr>
          <w:rFonts w:hint="eastAsia"/>
        </w:rPr>
        <w:t>），前提：最少有一个新变量被定义且必须是同一作用域</w:t>
      </w:r>
      <w:r w:rsidR="001718BC">
        <w:rPr>
          <w:rFonts w:hint="eastAsia"/>
        </w:rPr>
        <w:t>，</w:t>
      </w:r>
      <w:r w:rsidR="001718BC">
        <w:t>err</w:t>
      </w:r>
      <w:r w:rsidR="001718BC">
        <w:rPr>
          <w:rFonts w:hint="eastAsia"/>
        </w:rPr>
        <w:t>变量可以重复使用。</w:t>
      </w:r>
    </w:p>
    <w:p w14:paraId="2A2940E0" w14:textId="0BAA921E" w:rsidR="001718BC" w:rsidRDefault="001718BC"/>
    <w:p w14:paraId="29B439FA" w14:textId="5C9C3C5A" w:rsidR="001718BC" w:rsidRDefault="001718BC">
      <w:r>
        <w:rPr>
          <w:rFonts w:hint="eastAsia"/>
        </w:rPr>
        <w:t>常量：不使用也不会引起编译错误</w:t>
      </w:r>
      <w:r w:rsidR="006D7A8A">
        <w:rPr>
          <w:rFonts w:hint="eastAsia"/>
        </w:rPr>
        <w:t>，在常量组中如不指定类型和初始化值，则与上一行非空常量右值相同（P</w:t>
      </w:r>
      <w:r w:rsidR="006D7A8A">
        <w:t>25</w:t>
      </w:r>
      <w:r w:rsidR="006D7A8A">
        <w:rPr>
          <w:rFonts w:hint="eastAsia"/>
        </w:rPr>
        <w:t>）</w:t>
      </w:r>
      <w:r w:rsidR="00CC358D">
        <w:rPr>
          <w:rFonts w:hint="eastAsia"/>
        </w:rPr>
        <w:t>。</w:t>
      </w:r>
    </w:p>
    <w:p w14:paraId="70C42CCC" w14:textId="30F781BA" w:rsidR="00CC358D" w:rsidRDefault="00CC358D"/>
    <w:p w14:paraId="22387A8A" w14:textId="28426877" w:rsidR="00CC358D" w:rsidRDefault="00CC358D">
      <w:r>
        <w:rPr>
          <w:rFonts w:hint="eastAsia"/>
        </w:rPr>
        <w:t>枚举：可借助iota标识符实现一组自增常量来实现枚举类型</w:t>
      </w:r>
      <w:r w:rsidR="003836E5">
        <w:rPr>
          <w:rFonts w:hint="eastAsia"/>
        </w:rPr>
        <w:t>（P</w:t>
      </w:r>
      <w:r w:rsidR="003836E5">
        <w:t>25</w:t>
      </w:r>
      <w:r w:rsidR="003836E5">
        <w:rPr>
          <w:rFonts w:hint="eastAsia"/>
        </w:rPr>
        <w:t>）。</w:t>
      </w:r>
    </w:p>
    <w:p w14:paraId="16AE6C82" w14:textId="3C857172" w:rsidR="002335C3" w:rsidRDefault="002335C3"/>
    <w:p w14:paraId="665E016C" w14:textId="5A05F800" w:rsidR="002335C3" w:rsidRDefault="002335C3">
      <w:r>
        <w:rPr>
          <w:rFonts w:hint="eastAsia"/>
        </w:rPr>
        <w:t>常量与变量的区别：变量在运行期分配存储内存，常量通常会被编译器在预处理阶段直接展开，作为指令数据使用。</w:t>
      </w:r>
    </w:p>
    <w:p w14:paraId="32080AA4" w14:textId="798D0BF8" w:rsidR="00301092" w:rsidRDefault="00301092"/>
    <w:p w14:paraId="3311137E" w14:textId="3C6600E5" w:rsidR="00301092" w:rsidRDefault="00301092">
      <w:r>
        <w:rPr>
          <w:rFonts w:hint="eastAsia"/>
        </w:rPr>
        <w:t>引用类型：slice、map、channel，使用make函数创建</w:t>
      </w:r>
      <w:r w:rsidR="00D60561">
        <w:rPr>
          <w:rFonts w:hint="eastAsia"/>
        </w:rPr>
        <w:t>。</w:t>
      </w:r>
    </w:p>
    <w:p w14:paraId="303D1634" w14:textId="32898788" w:rsidR="00D60561" w:rsidRDefault="00D60561"/>
    <w:p w14:paraId="6121408D" w14:textId="3AC3C8FC" w:rsidR="00D60561" w:rsidRDefault="0091610C">
      <w:r>
        <w:rPr>
          <w:rFonts w:hint="eastAsia"/>
        </w:rPr>
        <w:t>未命名类型：数组、切片、字典、通道等类型与具体元素类型或长度属性有关，可用type为其提供具体名称</w:t>
      </w:r>
      <w:r w:rsidR="00086E38">
        <w:rPr>
          <w:rFonts w:hint="eastAsia"/>
        </w:rPr>
        <w:t>（P</w:t>
      </w:r>
      <w:r w:rsidR="00086E38">
        <w:t>35</w:t>
      </w:r>
      <w:r w:rsidR="00086E38">
        <w:rPr>
          <w:rFonts w:hint="eastAsia"/>
        </w:rPr>
        <w:t>）</w:t>
      </w:r>
      <w:r w:rsidR="00D87B1D">
        <w:rPr>
          <w:rFonts w:hint="eastAsia"/>
        </w:rPr>
        <w:t>。</w:t>
      </w:r>
    </w:p>
    <w:p w14:paraId="0402314F" w14:textId="632A5B4B" w:rsidR="0090326D" w:rsidRDefault="0090326D"/>
    <w:p w14:paraId="00797F70" w14:textId="77777777" w:rsidR="0090326D" w:rsidRPr="002335C3" w:rsidRDefault="0090326D">
      <w:r>
        <w:rPr>
          <w:rFonts w:hint="eastAsia"/>
        </w:rPr>
        <w:t>2</w:t>
      </w:r>
      <w:r>
        <w:t>5</w:t>
      </w:r>
      <w:r>
        <w:rPr>
          <w:rFonts w:hint="eastAsia"/>
        </w:rPr>
        <w:t>个关键字：</w:t>
      </w:r>
    </w:p>
    <w:tbl>
      <w:tblPr>
        <w:tblStyle w:val="a3"/>
        <w:tblW w:w="0" w:type="auto"/>
        <w:tblLook w:val="04A0" w:firstRow="1" w:lastRow="0" w:firstColumn="1" w:lastColumn="0" w:noHBand="0" w:noVBand="1"/>
      </w:tblPr>
      <w:tblGrid>
        <w:gridCol w:w="1659"/>
        <w:gridCol w:w="1659"/>
        <w:gridCol w:w="1659"/>
        <w:gridCol w:w="1659"/>
        <w:gridCol w:w="1660"/>
      </w:tblGrid>
      <w:tr w:rsidR="0090326D" w14:paraId="4DF5C09A" w14:textId="77777777" w:rsidTr="0090326D">
        <w:tc>
          <w:tcPr>
            <w:tcW w:w="1659" w:type="dxa"/>
          </w:tcPr>
          <w:p w14:paraId="56FBF695" w14:textId="4A8988D1" w:rsidR="0090326D" w:rsidRDefault="0090326D" w:rsidP="00A2645F">
            <w:pPr>
              <w:jc w:val="center"/>
            </w:pPr>
            <w:r>
              <w:t>break</w:t>
            </w:r>
          </w:p>
        </w:tc>
        <w:tc>
          <w:tcPr>
            <w:tcW w:w="1659" w:type="dxa"/>
          </w:tcPr>
          <w:p w14:paraId="1B2F83BB" w14:textId="31FBD415" w:rsidR="0090326D" w:rsidRDefault="0090326D" w:rsidP="00A2645F">
            <w:pPr>
              <w:jc w:val="center"/>
            </w:pPr>
            <w:r>
              <w:t>default</w:t>
            </w:r>
          </w:p>
        </w:tc>
        <w:tc>
          <w:tcPr>
            <w:tcW w:w="1659" w:type="dxa"/>
          </w:tcPr>
          <w:p w14:paraId="08DD5476" w14:textId="25E645B1" w:rsidR="0090326D" w:rsidRDefault="0090326D" w:rsidP="00A2645F">
            <w:pPr>
              <w:jc w:val="center"/>
            </w:pPr>
            <w:r>
              <w:t>func</w:t>
            </w:r>
          </w:p>
        </w:tc>
        <w:tc>
          <w:tcPr>
            <w:tcW w:w="1659" w:type="dxa"/>
          </w:tcPr>
          <w:p w14:paraId="2DFDD6D6" w14:textId="09979AB8" w:rsidR="0090326D" w:rsidRDefault="0090326D" w:rsidP="00A2645F">
            <w:pPr>
              <w:jc w:val="center"/>
            </w:pPr>
            <w:r>
              <w:t>interface</w:t>
            </w:r>
          </w:p>
        </w:tc>
        <w:tc>
          <w:tcPr>
            <w:tcW w:w="1660" w:type="dxa"/>
          </w:tcPr>
          <w:p w14:paraId="7E278A68" w14:textId="10D97D0B" w:rsidR="0090326D" w:rsidRDefault="0090326D" w:rsidP="00A2645F">
            <w:pPr>
              <w:jc w:val="center"/>
            </w:pPr>
            <w:r>
              <w:rPr>
                <w:rFonts w:hint="eastAsia"/>
              </w:rPr>
              <w:t>s</w:t>
            </w:r>
            <w:r>
              <w:t>elect</w:t>
            </w:r>
          </w:p>
        </w:tc>
      </w:tr>
      <w:tr w:rsidR="0090326D" w14:paraId="2F59976F" w14:textId="77777777" w:rsidTr="0090326D">
        <w:tc>
          <w:tcPr>
            <w:tcW w:w="1659" w:type="dxa"/>
          </w:tcPr>
          <w:p w14:paraId="67EAA17E" w14:textId="03CC70B9" w:rsidR="0090326D" w:rsidRDefault="0090326D" w:rsidP="00A2645F">
            <w:pPr>
              <w:jc w:val="center"/>
            </w:pPr>
            <w:r>
              <w:rPr>
                <w:rFonts w:hint="eastAsia"/>
              </w:rPr>
              <w:t>c</w:t>
            </w:r>
            <w:r>
              <w:t>ase</w:t>
            </w:r>
          </w:p>
        </w:tc>
        <w:tc>
          <w:tcPr>
            <w:tcW w:w="1659" w:type="dxa"/>
          </w:tcPr>
          <w:p w14:paraId="2F425EE7" w14:textId="12C3C0D8" w:rsidR="0090326D" w:rsidRDefault="0090326D" w:rsidP="00A2645F">
            <w:pPr>
              <w:jc w:val="center"/>
            </w:pPr>
            <w:r>
              <w:rPr>
                <w:rFonts w:hint="eastAsia"/>
              </w:rPr>
              <w:t>d</w:t>
            </w:r>
            <w:r>
              <w:t>efer</w:t>
            </w:r>
          </w:p>
        </w:tc>
        <w:tc>
          <w:tcPr>
            <w:tcW w:w="1659" w:type="dxa"/>
          </w:tcPr>
          <w:p w14:paraId="203F8EA0" w14:textId="2D1A707B" w:rsidR="0090326D" w:rsidRDefault="0090326D" w:rsidP="00A2645F">
            <w:pPr>
              <w:jc w:val="center"/>
            </w:pPr>
            <w:r>
              <w:rPr>
                <w:rFonts w:hint="eastAsia"/>
              </w:rPr>
              <w:t>g</w:t>
            </w:r>
            <w:r>
              <w:t>o</w:t>
            </w:r>
          </w:p>
        </w:tc>
        <w:tc>
          <w:tcPr>
            <w:tcW w:w="1659" w:type="dxa"/>
          </w:tcPr>
          <w:p w14:paraId="414F4746" w14:textId="7653AEB5" w:rsidR="0090326D" w:rsidRDefault="0090326D" w:rsidP="00A2645F">
            <w:pPr>
              <w:jc w:val="center"/>
            </w:pPr>
            <w:r>
              <w:rPr>
                <w:rFonts w:hint="eastAsia"/>
              </w:rPr>
              <w:t>m</w:t>
            </w:r>
            <w:r>
              <w:t>ap</w:t>
            </w:r>
          </w:p>
        </w:tc>
        <w:tc>
          <w:tcPr>
            <w:tcW w:w="1660" w:type="dxa"/>
          </w:tcPr>
          <w:p w14:paraId="196E1648" w14:textId="5F7F9EE0" w:rsidR="0090326D" w:rsidRDefault="0090326D" w:rsidP="00A2645F">
            <w:pPr>
              <w:jc w:val="center"/>
            </w:pPr>
            <w:r>
              <w:rPr>
                <w:rFonts w:hint="eastAsia"/>
              </w:rPr>
              <w:t>s</w:t>
            </w:r>
            <w:r>
              <w:t>truct</w:t>
            </w:r>
          </w:p>
        </w:tc>
      </w:tr>
      <w:tr w:rsidR="0090326D" w14:paraId="3245F41D" w14:textId="77777777" w:rsidTr="0090326D">
        <w:tc>
          <w:tcPr>
            <w:tcW w:w="1659" w:type="dxa"/>
          </w:tcPr>
          <w:p w14:paraId="1B13378C" w14:textId="6725FD9E" w:rsidR="0090326D" w:rsidRDefault="0090326D" w:rsidP="00A2645F">
            <w:pPr>
              <w:jc w:val="center"/>
            </w:pPr>
            <w:r>
              <w:rPr>
                <w:rFonts w:hint="eastAsia"/>
              </w:rPr>
              <w:t>c</w:t>
            </w:r>
            <w:r>
              <w:t>han</w:t>
            </w:r>
          </w:p>
        </w:tc>
        <w:tc>
          <w:tcPr>
            <w:tcW w:w="1659" w:type="dxa"/>
          </w:tcPr>
          <w:p w14:paraId="4B46AE81" w14:textId="3F8859C0" w:rsidR="0090326D" w:rsidRDefault="0090326D" w:rsidP="00A2645F">
            <w:pPr>
              <w:jc w:val="center"/>
            </w:pPr>
            <w:r>
              <w:rPr>
                <w:rFonts w:hint="eastAsia"/>
              </w:rPr>
              <w:t>e</w:t>
            </w:r>
            <w:r>
              <w:t>lse</w:t>
            </w:r>
          </w:p>
        </w:tc>
        <w:tc>
          <w:tcPr>
            <w:tcW w:w="1659" w:type="dxa"/>
          </w:tcPr>
          <w:p w14:paraId="71A170FD" w14:textId="79321C0F" w:rsidR="0090326D" w:rsidRDefault="0090326D" w:rsidP="00A2645F">
            <w:pPr>
              <w:jc w:val="center"/>
            </w:pPr>
            <w:r>
              <w:rPr>
                <w:rFonts w:hint="eastAsia"/>
              </w:rPr>
              <w:t>g</w:t>
            </w:r>
            <w:r>
              <w:t>oto</w:t>
            </w:r>
          </w:p>
        </w:tc>
        <w:tc>
          <w:tcPr>
            <w:tcW w:w="1659" w:type="dxa"/>
          </w:tcPr>
          <w:p w14:paraId="597889DA" w14:textId="2054999A" w:rsidR="0090326D" w:rsidRDefault="0090326D" w:rsidP="00A2645F">
            <w:pPr>
              <w:jc w:val="center"/>
            </w:pPr>
            <w:r>
              <w:rPr>
                <w:rFonts w:hint="eastAsia"/>
              </w:rPr>
              <w:t>p</w:t>
            </w:r>
            <w:r>
              <w:t>ackage</w:t>
            </w:r>
          </w:p>
        </w:tc>
        <w:tc>
          <w:tcPr>
            <w:tcW w:w="1660" w:type="dxa"/>
          </w:tcPr>
          <w:p w14:paraId="004D586D" w14:textId="13E1AC1E" w:rsidR="0090326D" w:rsidRDefault="0090326D" w:rsidP="00A2645F">
            <w:pPr>
              <w:jc w:val="center"/>
            </w:pPr>
            <w:r>
              <w:rPr>
                <w:rFonts w:hint="eastAsia"/>
              </w:rPr>
              <w:t>s</w:t>
            </w:r>
            <w:r>
              <w:t>witch</w:t>
            </w:r>
          </w:p>
        </w:tc>
      </w:tr>
      <w:tr w:rsidR="0090326D" w14:paraId="74033F39" w14:textId="77777777" w:rsidTr="0090326D">
        <w:tc>
          <w:tcPr>
            <w:tcW w:w="1659" w:type="dxa"/>
          </w:tcPr>
          <w:p w14:paraId="40B2BDF3" w14:textId="6138683A" w:rsidR="0090326D" w:rsidRDefault="0090326D" w:rsidP="00A2645F">
            <w:pPr>
              <w:jc w:val="center"/>
            </w:pPr>
            <w:r>
              <w:rPr>
                <w:rFonts w:hint="eastAsia"/>
              </w:rPr>
              <w:t>c</w:t>
            </w:r>
            <w:r>
              <w:t>onst</w:t>
            </w:r>
          </w:p>
        </w:tc>
        <w:tc>
          <w:tcPr>
            <w:tcW w:w="1659" w:type="dxa"/>
          </w:tcPr>
          <w:p w14:paraId="242DEB18" w14:textId="4BCA3D9E" w:rsidR="0090326D" w:rsidRDefault="0090326D" w:rsidP="00A2645F">
            <w:pPr>
              <w:jc w:val="center"/>
            </w:pPr>
            <w:r>
              <w:rPr>
                <w:rFonts w:hint="eastAsia"/>
              </w:rPr>
              <w:t>f</w:t>
            </w:r>
            <w:r>
              <w:t>allthrough</w:t>
            </w:r>
          </w:p>
        </w:tc>
        <w:tc>
          <w:tcPr>
            <w:tcW w:w="1659" w:type="dxa"/>
          </w:tcPr>
          <w:p w14:paraId="10A0CD11" w14:textId="28B675FE" w:rsidR="0090326D" w:rsidRDefault="0090326D" w:rsidP="00A2645F">
            <w:pPr>
              <w:jc w:val="center"/>
            </w:pPr>
            <w:r>
              <w:rPr>
                <w:rFonts w:hint="eastAsia"/>
              </w:rPr>
              <w:t>i</w:t>
            </w:r>
            <w:r>
              <w:t>f</w:t>
            </w:r>
          </w:p>
        </w:tc>
        <w:tc>
          <w:tcPr>
            <w:tcW w:w="1659" w:type="dxa"/>
          </w:tcPr>
          <w:p w14:paraId="03E7B462" w14:textId="2A17D54F" w:rsidR="0090326D" w:rsidRDefault="0090326D" w:rsidP="00A2645F">
            <w:pPr>
              <w:jc w:val="center"/>
            </w:pPr>
            <w:r>
              <w:rPr>
                <w:rFonts w:hint="eastAsia"/>
              </w:rPr>
              <w:t>r</w:t>
            </w:r>
            <w:r>
              <w:t>ange</w:t>
            </w:r>
          </w:p>
        </w:tc>
        <w:tc>
          <w:tcPr>
            <w:tcW w:w="1660" w:type="dxa"/>
          </w:tcPr>
          <w:p w14:paraId="6AFFD7B6" w14:textId="32FF4368" w:rsidR="0090326D" w:rsidRDefault="0090326D" w:rsidP="00A2645F">
            <w:pPr>
              <w:jc w:val="center"/>
            </w:pPr>
            <w:r>
              <w:rPr>
                <w:rFonts w:hint="eastAsia"/>
              </w:rPr>
              <w:t>t</w:t>
            </w:r>
            <w:r>
              <w:t>ype</w:t>
            </w:r>
          </w:p>
        </w:tc>
      </w:tr>
      <w:tr w:rsidR="0090326D" w14:paraId="6B965A36" w14:textId="77777777" w:rsidTr="0090326D">
        <w:tc>
          <w:tcPr>
            <w:tcW w:w="1659" w:type="dxa"/>
          </w:tcPr>
          <w:p w14:paraId="3B9D734E" w14:textId="1AACA629" w:rsidR="0090326D" w:rsidRDefault="0090326D" w:rsidP="00A2645F">
            <w:pPr>
              <w:jc w:val="center"/>
            </w:pPr>
            <w:r>
              <w:rPr>
                <w:rFonts w:hint="eastAsia"/>
              </w:rPr>
              <w:t>c</w:t>
            </w:r>
            <w:r>
              <w:t>ontinue</w:t>
            </w:r>
          </w:p>
        </w:tc>
        <w:tc>
          <w:tcPr>
            <w:tcW w:w="1659" w:type="dxa"/>
          </w:tcPr>
          <w:p w14:paraId="225D4C15" w14:textId="501210E9" w:rsidR="0090326D" w:rsidRDefault="0090326D" w:rsidP="00A2645F">
            <w:pPr>
              <w:jc w:val="center"/>
            </w:pPr>
            <w:r>
              <w:rPr>
                <w:rFonts w:hint="eastAsia"/>
              </w:rPr>
              <w:t>f</w:t>
            </w:r>
            <w:r>
              <w:t>or</w:t>
            </w:r>
          </w:p>
        </w:tc>
        <w:tc>
          <w:tcPr>
            <w:tcW w:w="1659" w:type="dxa"/>
          </w:tcPr>
          <w:p w14:paraId="703C85D0" w14:textId="727545D6" w:rsidR="0090326D" w:rsidRDefault="0090326D" w:rsidP="00A2645F">
            <w:pPr>
              <w:jc w:val="center"/>
            </w:pPr>
            <w:r>
              <w:rPr>
                <w:rFonts w:hint="eastAsia"/>
              </w:rPr>
              <w:t>i</w:t>
            </w:r>
            <w:r>
              <w:t>mport</w:t>
            </w:r>
          </w:p>
        </w:tc>
        <w:tc>
          <w:tcPr>
            <w:tcW w:w="1659" w:type="dxa"/>
          </w:tcPr>
          <w:p w14:paraId="5CE661A4" w14:textId="2B80E547" w:rsidR="0090326D" w:rsidRDefault="0090326D" w:rsidP="00A2645F">
            <w:pPr>
              <w:jc w:val="center"/>
            </w:pPr>
            <w:r>
              <w:rPr>
                <w:rFonts w:hint="eastAsia"/>
              </w:rPr>
              <w:t>r</w:t>
            </w:r>
            <w:r>
              <w:t>eturn</w:t>
            </w:r>
          </w:p>
        </w:tc>
        <w:tc>
          <w:tcPr>
            <w:tcW w:w="1660" w:type="dxa"/>
          </w:tcPr>
          <w:p w14:paraId="0D3CABC5" w14:textId="1EF9EF33" w:rsidR="0090326D" w:rsidRDefault="0090326D" w:rsidP="00A2645F">
            <w:pPr>
              <w:jc w:val="center"/>
            </w:pPr>
            <w:r>
              <w:rPr>
                <w:rFonts w:hint="eastAsia"/>
              </w:rPr>
              <w:t>v</w:t>
            </w:r>
            <w:r>
              <w:t>ar</w:t>
            </w:r>
          </w:p>
        </w:tc>
      </w:tr>
    </w:tbl>
    <w:p w14:paraId="6AFD43E7" w14:textId="785CD324" w:rsidR="0090326D" w:rsidRDefault="0090326D"/>
    <w:p w14:paraId="1C1D0B62" w14:textId="00A5EE61" w:rsidR="00166F09" w:rsidRDefault="00166F09">
      <w:r>
        <w:rPr>
          <w:rFonts w:hint="eastAsia"/>
        </w:rPr>
        <w:t>指针：</w:t>
      </w:r>
      <w:r w:rsidR="00017AF3">
        <w:rPr>
          <w:rFonts w:hint="eastAsia"/>
        </w:rPr>
        <w:t>是一个实体，</w:t>
      </w:r>
      <w:r>
        <w:rPr>
          <w:rFonts w:hint="eastAsia"/>
        </w:rPr>
        <w:t>用来保存地址的整型变量</w:t>
      </w:r>
      <w:r w:rsidR="00C5795C">
        <w:rPr>
          <w:rFonts w:hint="eastAsia"/>
        </w:rPr>
        <w:t>（P</w:t>
      </w:r>
      <w:r w:rsidR="00C5795C">
        <w:t>42</w:t>
      </w:r>
      <w:r w:rsidR="00C5795C">
        <w:rPr>
          <w:rFonts w:hint="eastAsia"/>
        </w:rPr>
        <w:t>）。</w:t>
      </w:r>
      <w:r w:rsidR="00E11315" w:rsidRPr="00E11315">
        <w:t>在 Go 语言中，通过指向结构体的指针获取结构体中的值时，可以使用点操作符直接访问字段，而无需显式地使用 * 运算符进行解引用。这是因为 Go 语言在访问指针指向的结构体字段时，会自动解引用指针并访问字段。</w:t>
      </w:r>
    </w:p>
    <w:p w14:paraId="78B69F01" w14:textId="10FEEA2B" w:rsidR="00D83268" w:rsidRDefault="00D83268"/>
    <w:p w14:paraId="1E6A3BEE" w14:textId="273C86AF" w:rsidR="00D83268" w:rsidRDefault="00D83268">
      <w:r>
        <w:rPr>
          <w:rFonts w:hint="eastAsia"/>
        </w:rPr>
        <w:t>函数：结构化变成的最小模块单元，函数只能判断其是否为nil（P</w:t>
      </w:r>
      <w:r>
        <w:t>59</w:t>
      </w:r>
      <w:r>
        <w:rPr>
          <w:rFonts w:hint="eastAsia"/>
        </w:rPr>
        <w:t>）。</w:t>
      </w:r>
      <w:r w:rsidR="00E51C35">
        <w:rPr>
          <w:rFonts w:hint="eastAsia"/>
        </w:rPr>
        <w:t>形参是指函数定义中的参数，实参则是函数调用时所传递的参数</w:t>
      </w:r>
      <w:r w:rsidR="00803ABC">
        <w:rPr>
          <w:rFonts w:hint="eastAsia"/>
        </w:rPr>
        <w:t>。</w:t>
      </w:r>
    </w:p>
    <w:p w14:paraId="5807B3ED" w14:textId="3A8E7F76" w:rsidR="00803ABC" w:rsidRDefault="00803ABC"/>
    <w:p w14:paraId="07BCAF15" w14:textId="04A285B8" w:rsidR="00803ABC" w:rsidRDefault="00803ABC">
      <w:r>
        <w:rPr>
          <w:rFonts w:hint="eastAsia"/>
        </w:rPr>
        <w:t>变参：本质上是一个切片。只能接受一个到多个同类型参数，且必须放在列表尾部</w:t>
      </w:r>
      <w:r w:rsidR="00895EF9">
        <w:rPr>
          <w:rFonts w:hint="eastAsia"/>
        </w:rPr>
        <w:t>（P</w:t>
      </w:r>
      <w:r w:rsidR="00895EF9">
        <w:t>66</w:t>
      </w:r>
      <w:r w:rsidR="00895EF9">
        <w:rPr>
          <w:rFonts w:hint="eastAsia"/>
        </w:rPr>
        <w:t>）。</w:t>
      </w:r>
    </w:p>
    <w:p w14:paraId="69F08C4E" w14:textId="4C436979" w:rsidR="00B23943" w:rsidRDefault="00B23943"/>
    <w:p w14:paraId="51321854" w14:textId="49E53A19" w:rsidR="00B23943" w:rsidRDefault="00B23943">
      <w:r>
        <w:rPr>
          <w:rFonts w:hint="eastAsia"/>
        </w:rPr>
        <w:t>闭包：在其词法上下文中引用了自由变量的函数，或者是函数和其引用的环境的组合体</w:t>
      </w:r>
      <w:r w:rsidR="00584962">
        <w:rPr>
          <w:rFonts w:hint="eastAsia"/>
        </w:rPr>
        <w:t>（P</w:t>
      </w:r>
      <w:r w:rsidR="00584962">
        <w:t>71</w:t>
      </w:r>
      <w:r w:rsidR="00584962">
        <w:rPr>
          <w:rFonts w:hint="eastAsia"/>
        </w:rPr>
        <w:t>）</w:t>
      </w:r>
      <w:r>
        <w:rPr>
          <w:rFonts w:hint="eastAsia"/>
        </w:rPr>
        <w:t>。</w:t>
      </w:r>
    </w:p>
    <w:p w14:paraId="79F2B854" w14:textId="6F967A41" w:rsidR="00A2645F" w:rsidRDefault="00A2645F"/>
    <w:p w14:paraId="7ADD06AC" w14:textId="426CF7A6" w:rsidR="00A2645F" w:rsidRDefault="00A2645F">
      <w:r>
        <w:rPr>
          <w:rFonts w:hint="eastAsia"/>
        </w:rPr>
        <w:t>字符串</w:t>
      </w:r>
      <w:r w:rsidR="00B74DDF">
        <w:rPr>
          <w:rFonts w:hint="eastAsia"/>
        </w:rPr>
        <w:t>：不可变字节序列，本身是一个复合结构，可以使用len</w:t>
      </w:r>
      <w:r w:rsidR="00B74DDF">
        <w:t>(str)</w:t>
      </w:r>
      <w:r w:rsidR="00B74DDF">
        <w:rPr>
          <w:rFonts w:hint="eastAsia"/>
        </w:rPr>
        <w:t>得到字符串的长度</w:t>
      </w:r>
      <w:r w:rsidR="0070412E">
        <w:rPr>
          <w:rFonts w:hint="eastAsia"/>
        </w:rPr>
        <w:t>（P</w:t>
      </w:r>
      <w:r w:rsidR="0070412E">
        <w:t>86</w:t>
      </w:r>
      <w:r w:rsidR="0070412E">
        <w:rPr>
          <w:rFonts w:hint="eastAsia"/>
        </w:rPr>
        <w:t>）</w:t>
      </w:r>
      <w:r w:rsidR="00BA73EA">
        <w:rPr>
          <w:rFonts w:hint="eastAsia"/>
        </w:rPr>
        <w:t>。其默认值为</w:t>
      </w:r>
      <w:r w:rsidR="00BA73EA">
        <w:t>””</w:t>
      </w:r>
      <w:r w:rsidR="00A87D3E">
        <w:rPr>
          <w:rFonts w:hint="eastAsia"/>
        </w:rPr>
        <w:t>，允许以索引号访问字节数组，但不能获取元素地址。</w:t>
      </w:r>
      <w:r w:rsidR="001865A7">
        <w:rPr>
          <w:rFonts w:hint="eastAsia"/>
        </w:rPr>
        <w:t>以切片语法</w:t>
      </w:r>
      <w:r w:rsidR="001865A7">
        <w:t>[</w:t>
      </w:r>
      <w:r w:rsidR="001865A7">
        <w:rPr>
          <w:rFonts w:hint="eastAsia"/>
        </w:rPr>
        <w:t>起始:结束</w:t>
      </w:r>
      <w:r w:rsidR="001865A7">
        <w:t>]</w:t>
      </w:r>
      <w:r w:rsidR="00662B49">
        <w:rPr>
          <w:rFonts w:hint="eastAsia"/>
        </w:rPr>
        <w:t>返回字符串时，其内部依旧指向原字节数组（P</w:t>
      </w:r>
      <w:r w:rsidR="00662B49">
        <w:t>87</w:t>
      </w:r>
      <w:r w:rsidR="00662B49">
        <w:rPr>
          <w:rFonts w:hint="eastAsia"/>
        </w:rPr>
        <w:t>）。</w:t>
      </w:r>
      <w:r w:rsidR="009A6DE7">
        <w:rPr>
          <w:rFonts w:hint="eastAsia"/>
        </w:rPr>
        <w:t>使用for循环遍历字符串分为byte和rune两种，其中byte是for</w:t>
      </w:r>
      <w:r w:rsidR="009A6DE7">
        <w:t xml:space="preserve"> </w:t>
      </w:r>
      <w:r w:rsidR="009A6DE7">
        <w:rPr>
          <w:rFonts w:hint="eastAsia"/>
        </w:rPr>
        <w:t>i</w:t>
      </w:r>
      <w:r w:rsidR="009A6DE7">
        <w:t>:=0;i&lt;len(s);i++ s[i]</w:t>
      </w:r>
      <w:r w:rsidR="009A6DE7">
        <w:rPr>
          <w:rFonts w:hint="eastAsia"/>
        </w:rPr>
        <w:t>。r</w:t>
      </w:r>
      <w:r w:rsidR="009A6DE7">
        <w:t>une</w:t>
      </w:r>
      <w:r w:rsidR="009A6DE7">
        <w:rPr>
          <w:rFonts w:hint="eastAsia"/>
        </w:rPr>
        <w:t>则是f</w:t>
      </w:r>
      <w:r w:rsidR="009A6DE7">
        <w:t>or I,j := range s</w:t>
      </w:r>
      <w:r w:rsidR="009A6DE7">
        <w:rPr>
          <w:rFonts w:hint="eastAsia"/>
        </w:rPr>
        <w:t>。byte是uint</w:t>
      </w:r>
      <w:r w:rsidR="009A6DE7">
        <w:t>8</w:t>
      </w:r>
      <w:r w:rsidR="009A6DE7">
        <w:rPr>
          <w:rFonts w:hint="eastAsia"/>
        </w:rPr>
        <w:t>别名通常表示</w:t>
      </w:r>
      <w:r w:rsidR="009A6DE7">
        <w:t>A</w:t>
      </w:r>
      <w:r w:rsidR="00870025">
        <w:t>S</w:t>
      </w:r>
      <w:r w:rsidR="009A6DE7">
        <w:t>CII</w:t>
      </w:r>
      <w:r w:rsidR="009A6DE7">
        <w:rPr>
          <w:rFonts w:hint="eastAsia"/>
        </w:rPr>
        <w:t>字符，rune是int</w:t>
      </w:r>
      <w:r w:rsidR="009A6DE7">
        <w:t>32</w:t>
      </w:r>
      <w:r w:rsidR="009A6DE7">
        <w:rPr>
          <w:rFonts w:hint="eastAsia"/>
        </w:rPr>
        <w:t>别名，表示Unicode包含</w:t>
      </w:r>
      <w:r w:rsidR="009A6DE7">
        <w:t>ASCII</w:t>
      </w:r>
      <w:r w:rsidR="009A6DE7">
        <w:rPr>
          <w:rFonts w:hint="eastAsia"/>
        </w:rPr>
        <w:t>，可以表示中文</w:t>
      </w:r>
      <w:r w:rsidR="00842A5F">
        <w:rPr>
          <w:rFonts w:hint="eastAsia"/>
        </w:rPr>
        <w:t>，</w:t>
      </w:r>
      <w:r w:rsidR="00842A5F">
        <w:rPr>
          <w:rFonts w:hint="eastAsia"/>
        </w:rPr>
        <w:lastRenderedPageBreak/>
        <w:t>使用单引号默认为rune</w:t>
      </w:r>
      <w:r w:rsidR="009A6DE7">
        <w:rPr>
          <w:rFonts w:hint="eastAsia"/>
        </w:rPr>
        <w:t>。</w:t>
      </w:r>
      <w:r w:rsidR="00EE41F5">
        <w:rPr>
          <w:rFonts w:hint="eastAsia"/>
        </w:rPr>
        <w:t>三者可以直接转换，string</w:t>
      </w:r>
      <w:r w:rsidR="00EE41F5">
        <w:t>(s) byte(s) rune(s)</w:t>
      </w:r>
      <w:r w:rsidR="00B67CB5">
        <w:rPr>
          <w:rFonts w:hint="eastAsia"/>
        </w:rPr>
        <w:t>。</w:t>
      </w:r>
    </w:p>
    <w:p w14:paraId="678D2DE5" w14:textId="2E26AA65" w:rsidR="00B67CB5" w:rsidRDefault="00B67CB5"/>
    <w:p w14:paraId="1A83ADB8" w14:textId="3C3B53AD" w:rsidR="00AB1826" w:rsidRDefault="00B67CB5">
      <w:r>
        <w:rPr>
          <w:rFonts w:hint="eastAsia"/>
        </w:rPr>
        <w:t>数组：长度是类型组成部分，元素类型相同，但长度不同的数组不属于同一类型</w:t>
      </w:r>
      <w:r w:rsidR="0065467D">
        <w:rPr>
          <w:rFonts w:hint="eastAsia"/>
        </w:rPr>
        <w:t>（P</w:t>
      </w:r>
      <w:r w:rsidR="0065467D">
        <w:t>95</w:t>
      </w:r>
      <w:r w:rsidR="0065467D">
        <w:rPr>
          <w:rFonts w:hint="eastAsia"/>
        </w:rPr>
        <w:t>）</w:t>
      </w:r>
      <w:r>
        <w:rPr>
          <w:rFonts w:hint="eastAsia"/>
        </w:rPr>
        <w:t>。</w:t>
      </w:r>
      <w:r w:rsidR="00D367ED">
        <w:t>c:=[</w:t>
      </w:r>
      <w:r w:rsidR="00670AFF">
        <w:t>...</w:t>
      </w:r>
      <w:r w:rsidR="00D367ED">
        <w:t>]int{5,3:10}</w:t>
      </w:r>
      <w:r w:rsidR="00D367ED">
        <w:rPr>
          <w:rFonts w:hint="eastAsia"/>
        </w:rPr>
        <w:t>结果为[</w:t>
      </w:r>
      <w:r w:rsidR="00D367ED">
        <w:t>5 0 0 10]</w:t>
      </w:r>
      <w:r w:rsidR="00AB1826">
        <w:t>。内置</w:t>
      </w:r>
      <w:r w:rsidR="00AB1826">
        <w:rPr>
          <w:rFonts w:hint="eastAsia"/>
        </w:rPr>
        <w:t>l</w:t>
      </w:r>
      <w:r w:rsidR="00AB1826">
        <w:t>en和cap都返回第一维度长度</w:t>
      </w:r>
      <w:r w:rsidR="00F8226A">
        <w:t>，</w:t>
      </w:r>
      <w:r w:rsidR="0072687F">
        <w:rPr>
          <w:rFonts w:hint="eastAsia"/>
        </w:rPr>
        <w:t>支</w:t>
      </w:r>
      <w:r w:rsidR="00E727AC">
        <w:t>持</w:t>
      </w:r>
      <w:r w:rsidR="00E727AC">
        <w:rPr>
          <w:rFonts w:hint="eastAsia"/>
        </w:rPr>
        <w:t>=</w:t>
      </w:r>
      <w:r w:rsidR="00E727AC">
        <w:t>= ！</w:t>
      </w:r>
      <w:r w:rsidR="00E727AC">
        <w:rPr>
          <w:rFonts w:hint="eastAsia"/>
        </w:rPr>
        <w:t>=</w:t>
      </w:r>
      <w:r w:rsidR="00E727AC">
        <w:t>操作</w:t>
      </w:r>
      <w:r w:rsidR="007A1842">
        <w:t>。</w:t>
      </w:r>
    </w:p>
    <w:p w14:paraId="51C58716" w14:textId="21DC346E" w:rsidR="00D25D98" w:rsidRDefault="00D25D98"/>
    <w:p w14:paraId="17D426D9" w14:textId="6BA968E9" w:rsidR="00D25D98" w:rsidRDefault="00D25D98">
      <w:r>
        <w:t>指针：</w:t>
      </w:r>
      <w:r w:rsidR="008D2E81">
        <w:t>指针数组指元素为指针类型的数组，数组指针</w:t>
      </w:r>
      <w:r w:rsidR="001D589C">
        <w:t>是</w:t>
      </w:r>
      <w:r w:rsidR="008D2E81">
        <w:t>取数组变量的地址</w:t>
      </w:r>
      <w:r w:rsidR="00340436">
        <w:rPr>
          <w:rFonts w:hint="eastAsia"/>
        </w:rPr>
        <w:t>（P</w:t>
      </w:r>
      <w:r w:rsidR="00340436">
        <w:t>9</w:t>
      </w:r>
      <w:r w:rsidR="009006D9">
        <w:t>8</w:t>
      </w:r>
      <w:r w:rsidR="00340436">
        <w:rPr>
          <w:rFonts w:hint="eastAsia"/>
        </w:rPr>
        <w:t>）</w:t>
      </w:r>
      <w:r w:rsidR="001D589C">
        <w:t>。</w:t>
      </w:r>
      <w:r w:rsidR="00A5294E">
        <w:t>a为数组</w:t>
      </w:r>
      <w:r w:rsidR="00A5294E">
        <w:rPr>
          <w:rFonts w:hint="eastAsia"/>
        </w:rPr>
        <w:t>，p</w:t>
      </w:r>
      <w:r w:rsidR="00A5294E">
        <w:t>:=&amp;a获得数组</w:t>
      </w:r>
      <w:r w:rsidR="00A5294E">
        <w:rPr>
          <w:rFonts w:hint="eastAsia"/>
        </w:rPr>
        <w:t>a</w:t>
      </w:r>
      <w:r w:rsidR="00A5294E">
        <w:t>的指针，但p[1]是获取数组第二个元素的值</w:t>
      </w:r>
      <w:r w:rsidR="00D42091">
        <w:t>而不是地址</w:t>
      </w:r>
      <w:r w:rsidR="00C60D17">
        <w:t>。Go数组是值类型，</w:t>
      </w:r>
      <w:r w:rsidR="009476C2">
        <w:rPr>
          <w:rFonts w:hint="eastAsia"/>
        </w:rPr>
        <w:t>赋值和</w:t>
      </w:r>
      <w:r w:rsidR="00C60D17">
        <w:t>传参操作都会复制整个数组数据</w:t>
      </w:r>
      <w:r w:rsidR="00D554C1">
        <w:t>，可以使用指针</w:t>
      </w:r>
      <w:r w:rsidR="00620AB2">
        <w:rPr>
          <w:rFonts w:hint="eastAsia"/>
        </w:rPr>
        <w:t>或</w:t>
      </w:r>
      <w:r w:rsidR="00D554C1">
        <w:t>切片避免数据复制</w:t>
      </w:r>
      <w:r w:rsidR="00E650A3">
        <w:t>。</w:t>
      </w:r>
    </w:p>
    <w:p w14:paraId="036DF796" w14:textId="2CBFD7A9" w:rsidR="00FE43A4" w:rsidRDefault="00FE43A4"/>
    <w:p w14:paraId="651D73A3" w14:textId="754DCC7A" w:rsidR="00BA108A" w:rsidRDefault="00FE43A4">
      <w:r>
        <w:t>切片：内部通过指针引用底层数组，设定相关属性将数据读写操作限定在指定区域内</w:t>
      </w:r>
      <w:r w:rsidR="00DB748A">
        <w:t>（</w:t>
      </w:r>
      <w:r w:rsidR="00DB748A">
        <w:rPr>
          <w:rFonts w:hint="eastAsia"/>
        </w:rPr>
        <w:t>P</w:t>
      </w:r>
      <w:r w:rsidR="00DB748A">
        <w:t>100</w:t>
      </w:r>
      <w:r w:rsidR="00DC61F1">
        <w:t>）。</w:t>
      </w:r>
      <w:r w:rsidR="00565216">
        <w:t>不支持比较操作，可获取元素地址，但不能像数组那样直接用指针访问元素内容</w:t>
      </w:r>
      <w:r w:rsidR="00686830">
        <w:t>，想要获取则需要</w:t>
      </w:r>
      <w:r w:rsidR="00AA1A87">
        <w:rPr>
          <w:rFonts w:hint="eastAsia"/>
        </w:rPr>
        <w:t>p</w:t>
      </w:r>
      <w:r w:rsidR="00AA1A87">
        <w:t>:=&amp;s</w:t>
      </w:r>
      <w:r w:rsidR="00F80A40">
        <w:t xml:space="preserve"> </w:t>
      </w:r>
      <w:r w:rsidR="00AA1A87">
        <w:t xml:space="preserve"> </w:t>
      </w:r>
      <w:r w:rsidR="005613F7">
        <w:rPr>
          <w:rFonts w:hint="eastAsia"/>
        </w:rPr>
        <w:t>(</w:t>
      </w:r>
      <w:r w:rsidR="005613F7">
        <w:t>*p)</w:t>
      </w:r>
      <w:r w:rsidR="00C87097">
        <w:t>[0]</w:t>
      </w:r>
      <w:r w:rsidR="00AA1A87">
        <w:rPr>
          <w:rFonts w:hint="eastAsia"/>
        </w:rPr>
        <w:t>或则p</w:t>
      </w:r>
      <w:r w:rsidR="00AA1A87">
        <w:t>1:=&amp;s[0] *p1+=100</w:t>
      </w:r>
      <w:r w:rsidR="00C87097">
        <w:t>。切片只是很小的机构体对象，用来代替数组传参</w:t>
      </w:r>
      <w:r w:rsidR="00C13C18">
        <w:t>，</w:t>
      </w:r>
      <w:r w:rsidR="00C87097">
        <w:t>避免复制开销。make函数允许在运行期动态指定数组长度，绕开了数组类型必须使用编译期常量的限制。</w:t>
      </w:r>
    </w:p>
    <w:p w14:paraId="68CEE10B" w14:textId="6F332BAD" w:rsidR="001B4B7B" w:rsidRDefault="00BA108A">
      <w:r>
        <w:t>reslice</w:t>
      </w:r>
      <w:r>
        <w:rPr>
          <w:rFonts w:hint="eastAsia"/>
        </w:rPr>
        <w:t>:</w:t>
      </w:r>
      <w:r>
        <w:t>将切片</w:t>
      </w:r>
      <w:r>
        <w:rPr>
          <w:rFonts w:hint="eastAsia"/>
        </w:rPr>
        <w:t>看做[</w:t>
      </w:r>
      <w:r>
        <w:t>cap]slice</w:t>
      </w:r>
      <w:r>
        <w:rPr>
          <w:rFonts w:hint="eastAsia"/>
        </w:rPr>
        <w:t>数据源，据此创建新切片对象。不能超出cap，但不受len限制</w:t>
      </w:r>
      <w:r w:rsidRPr="00BA108A">
        <w:rPr>
          <w:rFonts w:hint="eastAsia"/>
        </w:rPr>
        <w:t>（</w:t>
      </w:r>
      <w:r w:rsidRPr="00BA108A">
        <w:t>P105）</w:t>
      </w:r>
      <w:r>
        <w:rPr>
          <w:rFonts w:hint="eastAsia"/>
        </w:rPr>
        <w:t>。</w:t>
      </w:r>
      <w:r w:rsidR="00AE4D85">
        <w:rPr>
          <w:rFonts w:hint="eastAsia"/>
        </w:rPr>
        <w:t>新建切片对象依旧指向原底层数组，修改对所有关联切片可见。</w:t>
      </w:r>
      <w:r w:rsidR="00F73512">
        <w:rPr>
          <w:rFonts w:hint="eastAsia"/>
        </w:rPr>
        <w:t>P</w:t>
      </w:r>
      <w:r w:rsidR="00F73512">
        <w:t>106</w:t>
      </w:r>
      <w:r w:rsidR="00F73512">
        <w:rPr>
          <w:rFonts w:hint="eastAsia"/>
        </w:rPr>
        <w:t>利用reslice实现栈</w:t>
      </w:r>
      <w:r w:rsidR="001B4B7B">
        <w:rPr>
          <w:rFonts w:hint="eastAsia"/>
        </w:rPr>
        <w:t>。</w:t>
      </w:r>
    </w:p>
    <w:p w14:paraId="09199ED1" w14:textId="191F7799" w:rsidR="00183F1C" w:rsidRDefault="001B4B7B">
      <w:r>
        <w:rPr>
          <w:rFonts w:hint="eastAsia"/>
        </w:rPr>
        <w:t>append：向切片尾部添加数据，返回新的切片对象。</w:t>
      </w:r>
      <w:r w:rsidR="003C16E8">
        <w:rPr>
          <w:rFonts w:hint="eastAsia"/>
        </w:rPr>
        <w:t>append并未向原数组写入部分数据</w:t>
      </w:r>
      <w:r w:rsidR="00BB5481">
        <w:rPr>
          <w:rFonts w:hint="eastAsia"/>
        </w:rPr>
        <w:t>（P</w:t>
      </w:r>
      <w:r w:rsidR="00BB5481">
        <w:t>108</w:t>
      </w:r>
      <w:r w:rsidR="00BB5481">
        <w:rPr>
          <w:rFonts w:hint="eastAsia"/>
        </w:rPr>
        <w:t>）</w:t>
      </w:r>
      <w:r w:rsidR="00030BE8">
        <w:rPr>
          <w:rFonts w:hint="eastAsia"/>
        </w:rPr>
        <w:t>。</w:t>
      </w:r>
    </w:p>
    <w:p w14:paraId="72EBC7FA" w14:textId="7395D190" w:rsidR="00183F1C" w:rsidRDefault="00183F1C">
      <w:r>
        <w:rPr>
          <w:rFonts w:hint="eastAsia"/>
        </w:rPr>
        <w:t>copy：在两个切片对象间复制数据，允许指向同一底层数组，允许目标区间重叠，最终所复制长度以较短的切片长度为准</w:t>
      </w:r>
      <w:r w:rsidR="00CD3CAF">
        <w:rPr>
          <w:rFonts w:hint="eastAsia"/>
        </w:rPr>
        <w:t>（P</w:t>
      </w:r>
      <w:r w:rsidR="00CD3CAF">
        <w:t>109</w:t>
      </w:r>
      <w:r w:rsidR="00CD3CAF">
        <w:rPr>
          <w:rFonts w:hint="eastAsia"/>
        </w:rPr>
        <w:t>）。</w:t>
      </w:r>
    </w:p>
    <w:p w14:paraId="55958449" w14:textId="6400D1D7" w:rsidR="00250F55" w:rsidRDefault="00250F55"/>
    <w:p w14:paraId="418FD7B2" w14:textId="72F96E2A" w:rsidR="00F9304E" w:rsidRDefault="00250F55">
      <w:r>
        <w:rPr>
          <w:rFonts w:hint="eastAsia"/>
        </w:rPr>
        <w:t>字典</w:t>
      </w:r>
      <w:r w:rsidR="003B4171">
        <w:rPr>
          <w:rFonts w:hint="eastAsia"/>
        </w:rPr>
        <w:t>：（哈希表）</w:t>
      </w:r>
      <w:r w:rsidR="00D40E09" w:rsidRPr="00D40E09">
        <w:t>在创建字典时，不需要指定初始容量，因为字典会根据实际的键值对动态地进行内存分配和管理</w:t>
      </w:r>
      <w:r w:rsidR="00DF4731">
        <w:rPr>
          <w:rFonts w:hint="eastAsia"/>
        </w:rPr>
        <w:t>，</w:t>
      </w:r>
      <w:r w:rsidR="00E033BE">
        <w:rPr>
          <w:rFonts w:hint="eastAsia"/>
        </w:rPr>
        <w:t>是引用类型，使用make函数或初始化表达语句来创建。</w:t>
      </w:r>
      <w:r w:rsidR="003B4171">
        <w:rPr>
          <w:rFonts w:hint="eastAsia"/>
        </w:rPr>
        <w:t>作为无序键值对集合，字典要求k</w:t>
      </w:r>
      <w:r w:rsidR="003B4171">
        <w:t>ey</w:t>
      </w:r>
      <w:r w:rsidR="003B4171">
        <w:rPr>
          <w:rFonts w:hint="eastAsia"/>
        </w:rPr>
        <w:t>必须是支持相等运算符（=</w:t>
      </w:r>
      <w:r w:rsidR="003B4171">
        <w:t>=</w:t>
      </w:r>
      <w:r w:rsidR="003B4171">
        <w:rPr>
          <w:rFonts w:hint="eastAsia"/>
        </w:rPr>
        <w:t>、！=）的数据，比如数字、字符串、指针、数组、结构体，以及对应接口类型</w:t>
      </w:r>
      <w:r w:rsidR="00E033BE">
        <w:rPr>
          <w:rFonts w:hint="eastAsia"/>
        </w:rPr>
        <w:t>。</w:t>
      </w:r>
      <w:r w:rsidR="00DA325E">
        <w:rPr>
          <w:rFonts w:hint="eastAsia"/>
        </w:rPr>
        <w:t>（P</w:t>
      </w:r>
      <w:r w:rsidR="00DA325E">
        <w:t>110</w:t>
      </w:r>
      <w:r w:rsidR="00DA325E">
        <w:rPr>
          <w:rFonts w:hint="eastAsia"/>
        </w:rPr>
        <w:t>）</w:t>
      </w:r>
      <w:r w:rsidR="00215B11">
        <w:rPr>
          <w:rFonts w:hint="eastAsia"/>
        </w:rPr>
        <w:t>delete删除键值对时，不存在的键值</w:t>
      </w:r>
      <w:r w:rsidR="003F7B2D">
        <w:rPr>
          <w:rFonts w:hint="eastAsia"/>
        </w:rPr>
        <w:t>返回</w:t>
      </w:r>
      <w:r w:rsidR="00EC4FED" w:rsidRPr="00EC4FED">
        <w:t>该值类型的零值</w:t>
      </w:r>
      <w:r w:rsidR="00215B11">
        <w:rPr>
          <w:rFonts w:hint="eastAsia"/>
        </w:rPr>
        <w:t>不出错。</w:t>
      </w:r>
      <w:r w:rsidR="00060277">
        <w:rPr>
          <w:rFonts w:hint="eastAsia"/>
        </w:rPr>
        <w:t>对字典进行迭代，每次返回的键值次序都不相同</w:t>
      </w:r>
      <w:r w:rsidR="00BC0939">
        <w:rPr>
          <w:rFonts w:hint="eastAsia"/>
        </w:rPr>
        <w:t>。</w:t>
      </w:r>
      <w:r w:rsidR="00F9304E">
        <w:rPr>
          <w:rFonts w:hint="eastAsia"/>
        </w:rPr>
        <w:t>len返回当前键值对数量，</w:t>
      </w:r>
      <w:r w:rsidR="009A2F50">
        <w:rPr>
          <w:rFonts w:hint="eastAsia"/>
        </w:rPr>
        <w:t>当使用结构体作为字典的值时，该值会被复制</w:t>
      </w:r>
      <w:r w:rsidR="008E0B31">
        <w:rPr>
          <w:rFonts w:hint="eastAsia"/>
        </w:rPr>
        <w:t>到字典中而不是直接引用，如果想要修改字典中的结构体值，先将其取出修改然后再将修改的值赋值回字典</w:t>
      </w:r>
      <w:r w:rsidR="00F9304E">
        <w:rPr>
          <w:rFonts w:hint="eastAsia"/>
        </w:rPr>
        <w:t>，不能使用m</w:t>
      </w:r>
      <w:r w:rsidR="00F9304E">
        <w:t>[1].age+=1</w:t>
      </w:r>
      <w:r w:rsidR="00F9304E">
        <w:rPr>
          <w:rFonts w:hint="eastAsia"/>
        </w:rPr>
        <w:t>。正确做法为u</w:t>
      </w:r>
      <w:r w:rsidR="00F9304E">
        <w:t>:=m[1] u.age+=1 m[1]=u</w:t>
      </w:r>
      <w:r w:rsidR="00F9304E">
        <w:rPr>
          <w:rFonts w:hint="eastAsia"/>
        </w:rPr>
        <w:t>。当value是指针类型时可以使用m</w:t>
      </w:r>
      <w:r w:rsidR="00F9304E">
        <w:t>[1].age++</w:t>
      </w:r>
      <w:r w:rsidR="0063458E">
        <w:t>.</w:t>
      </w:r>
    </w:p>
    <w:p w14:paraId="7FA0EFAB" w14:textId="226DB25B" w:rsidR="00CC76D2" w:rsidRDefault="00CC76D2">
      <w:r>
        <w:rPr>
          <w:rFonts w:hint="eastAsia"/>
        </w:rPr>
        <w:t>安全：在迭代期间删除或新增键值是安全的</w:t>
      </w:r>
      <w:r w:rsidR="003E403C">
        <w:rPr>
          <w:rFonts w:hint="eastAsia"/>
        </w:rPr>
        <w:t>。</w:t>
      </w:r>
    </w:p>
    <w:p w14:paraId="65601104" w14:textId="74EB2211" w:rsidR="003E403C" w:rsidRDefault="003E403C">
      <w:r>
        <w:rPr>
          <w:rFonts w:hint="eastAsia"/>
        </w:rPr>
        <w:t>性能：字典对象本身就是指针包装，传参时无须再次取地址</w:t>
      </w:r>
      <w:r w:rsidR="00926D56">
        <w:rPr>
          <w:rFonts w:hint="eastAsia"/>
        </w:rPr>
        <w:t>。在创建时预先准备足够空间有助于提升性能，减少扩张时的内存分配和重新哈希操作</w:t>
      </w:r>
      <w:r w:rsidR="00F94699">
        <w:rPr>
          <w:rFonts w:hint="eastAsia"/>
        </w:rPr>
        <w:t>。</w:t>
      </w:r>
    </w:p>
    <w:p w14:paraId="7B86D524" w14:textId="7EABC6BA" w:rsidR="004F3080" w:rsidRDefault="004F3080"/>
    <w:p w14:paraId="1EF3C921" w14:textId="67FD4F7E" w:rsidR="004F3080" w:rsidRDefault="004F3080">
      <w:r>
        <w:rPr>
          <w:rFonts w:hint="eastAsia"/>
        </w:rPr>
        <w:t>结构体：将多个不同类型命名字段序列打包成一个复合类型，字段名必须唯一（P</w:t>
      </w:r>
      <w:r>
        <w:t>118</w:t>
      </w:r>
      <w:r>
        <w:rPr>
          <w:rFonts w:hint="eastAsia"/>
        </w:rPr>
        <w:t>）</w:t>
      </w:r>
      <w:r w:rsidR="00FD7285">
        <w:rPr>
          <w:rFonts w:hint="eastAsia"/>
        </w:rPr>
        <w:t>。在对struct</w:t>
      </w:r>
      <w:r w:rsidR="00894E2F">
        <w:rPr>
          <w:rFonts w:hint="eastAsia"/>
        </w:rPr>
        <w:t>初始化时，可以使用键值对方式赋值（一部分值）</w:t>
      </w:r>
      <w:r w:rsidR="00C91C9D">
        <w:rPr>
          <w:rFonts w:hint="eastAsia"/>
        </w:rPr>
        <w:t>。只有所有字段类型全部支持时才能做相等操作。</w:t>
      </w:r>
      <w:r w:rsidR="009548B4">
        <w:rPr>
          <w:rFonts w:hint="eastAsia"/>
        </w:rPr>
        <w:t>可以使用指针直接操作结构字段，例如</w:t>
      </w:r>
      <w:r w:rsidR="00922F82">
        <w:rPr>
          <w:rFonts w:hint="eastAsia"/>
        </w:rPr>
        <w:t>t</w:t>
      </w:r>
      <w:r w:rsidR="00922F82">
        <w:t>ype user struct{name string age int} p:=&amp;user{name:”Tom”,age:20}  p.name=”Mary” p.age++</w:t>
      </w:r>
      <w:r w:rsidR="00122A8B">
        <w:rPr>
          <w:rFonts w:hint="eastAsia"/>
        </w:rPr>
        <w:t>。</w:t>
      </w:r>
    </w:p>
    <w:p w14:paraId="2AA4499C" w14:textId="392D88A1" w:rsidR="00FE460D" w:rsidRDefault="00D31C82">
      <w:r>
        <w:rPr>
          <w:rFonts w:hint="eastAsia"/>
        </w:rPr>
        <w:t>空结构：</w:t>
      </w:r>
      <w:r w:rsidR="0024654C">
        <w:rPr>
          <w:rFonts w:hint="eastAsia"/>
        </w:rPr>
        <w:t>（struct{}）指没有字段的结构体类型</w:t>
      </w:r>
      <w:r w:rsidR="00320570">
        <w:rPr>
          <w:rFonts w:hint="eastAsia"/>
        </w:rPr>
        <w:t>（P</w:t>
      </w:r>
      <w:r w:rsidR="00320570">
        <w:t>120</w:t>
      </w:r>
      <w:r w:rsidR="00320570">
        <w:rPr>
          <w:rFonts w:hint="eastAsia"/>
        </w:rPr>
        <w:t>）</w:t>
      </w:r>
      <w:r w:rsidR="0024654C">
        <w:rPr>
          <w:rFonts w:hint="eastAsia"/>
        </w:rPr>
        <w:t>，无论是自身还是作为数组元素类型</w:t>
      </w:r>
      <w:r w:rsidR="00740DE9">
        <w:rPr>
          <w:rFonts w:hint="eastAsia"/>
        </w:rPr>
        <w:t>（v</w:t>
      </w:r>
      <w:r w:rsidR="00740DE9">
        <w:t>ar b [</w:t>
      </w:r>
      <w:r w:rsidR="00075B7D">
        <w:t>10</w:t>
      </w:r>
      <w:r w:rsidR="00740DE9">
        <w:t>]struct{}</w:t>
      </w:r>
      <w:r w:rsidR="00075B7D">
        <w:rPr>
          <w:rFonts w:hint="eastAsia"/>
        </w:rPr>
        <w:t>创建长度为1</w:t>
      </w:r>
      <w:r w:rsidR="00075B7D">
        <w:t>0</w:t>
      </w:r>
      <w:r w:rsidR="00075B7D">
        <w:rPr>
          <w:rFonts w:hint="eastAsia"/>
        </w:rPr>
        <w:t>的数组，每个元素都是空结构体s</w:t>
      </w:r>
      <w:r w:rsidR="00075B7D">
        <w:t>truct{}{}</w:t>
      </w:r>
      <w:r w:rsidR="00B35C66">
        <w:rPr>
          <w:rFonts w:hint="eastAsia"/>
        </w:rPr>
        <w:t>，与</w:t>
      </w:r>
      <w:r w:rsidR="00B35C66" w:rsidRPr="00B35C66">
        <w:t>var b [10]struct{}</w:t>
      </w:r>
      <w:r w:rsidR="00B35C66">
        <w:rPr>
          <w:rFonts w:hint="eastAsia"/>
        </w:rPr>
        <w:t>{}没有区别</w:t>
      </w:r>
      <w:r w:rsidR="00740DE9">
        <w:rPr>
          <w:rFonts w:hint="eastAsia"/>
        </w:rPr>
        <w:t>）</w:t>
      </w:r>
      <w:r w:rsidR="0024654C">
        <w:rPr>
          <w:rFonts w:hint="eastAsia"/>
        </w:rPr>
        <w:t>，长度都为零</w:t>
      </w:r>
      <w:r w:rsidR="00FE460D">
        <w:rPr>
          <w:rFonts w:hint="eastAsia"/>
        </w:rPr>
        <w:t>。空结构可作为通道元素类型，用于事件通知</w:t>
      </w:r>
      <w:r w:rsidR="005A370E">
        <w:rPr>
          <w:rFonts w:hint="eastAsia"/>
        </w:rPr>
        <w:t>。</w:t>
      </w:r>
    </w:p>
    <w:p w14:paraId="6BC6F5ED" w14:textId="4635261A" w:rsidR="005A370E" w:rsidRDefault="005A370E">
      <w:r>
        <w:rPr>
          <w:rFonts w:hint="eastAsia"/>
        </w:rPr>
        <w:t>匿名字段</w:t>
      </w:r>
      <w:r w:rsidR="00F60326">
        <w:rPr>
          <w:rFonts w:hint="eastAsia"/>
        </w:rPr>
        <w:t>：没有名字仅有类型的字段，也被称为嵌入字段或嵌入类型</w:t>
      </w:r>
      <w:r w:rsidR="00EB4EA6">
        <w:rPr>
          <w:rFonts w:hint="eastAsia"/>
        </w:rPr>
        <w:t>（P</w:t>
      </w:r>
      <w:r w:rsidR="00EB4EA6">
        <w:t>122</w:t>
      </w:r>
      <w:r w:rsidR="00EB4EA6">
        <w:rPr>
          <w:rFonts w:hint="eastAsia"/>
        </w:rPr>
        <w:t>）</w:t>
      </w:r>
      <w:r w:rsidR="00F60326">
        <w:rPr>
          <w:rFonts w:hint="eastAsia"/>
        </w:rPr>
        <w:t>。</w:t>
      </w:r>
    </w:p>
    <w:p w14:paraId="5DC3EC0A" w14:textId="6596CF5E" w:rsidR="000975EC" w:rsidRDefault="00B07492">
      <w:r>
        <w:rPr>
          <w:rFonts w:hint="eastAsia"/>
        </w:rPr>
        <w:t>字段标签：</w:t>
      </w:r>
      <w:r w:rsidR="00522A24">
        <w:rPr>
          <w:rFonts w:hint="eastAsia"/>
        </w:rPr>
        <w:t>不是注释，是用来对字段进行描述的元数据（P</w:t>
      </w:r>
      <w:r w:rsidR="00522A24">
        <w:t>125</w:t>
      </w:r>
      <w:r w:rsidR="00522A24">
        <w:rPr>
          <w:rFonts w:hint="eastAsia"/>
        </w:rPr>
        <w:t>）</w:t>
      </w:r>
      <w:r w:rsidR="00ED2407">
        <w:rPr>
          <w:rFonts w:hint="eastAsia"/>
        </w:rPr>
        <w:t>，不属于数据成员，是类型</w:t>
      </w:r>
      <w:r w:rsidR="00ED2407">
        <w:rPr>
          <w:rFonts w:hint="eastAsia"/>
        </w:rPr>
        <w:lastRenderedPageBreak/>
        <w:t>的组成部分</w:t>
      </w:r>
      <w:r w:rsidR="00292225">
        <w:rPr>
          <w:rFonts w:hint="eastAsia"/>
        </w:rPr>
        <w:t>，例如t</w:t>
      </w:r>
      <w:r w:rsidR="00292225">
        <w:t>ype user struct{name string `</w:t>
      </w:r>
      <w:r w:rsidR="00292225">
        <w:rPr>
          <w:rFonts w:hint="eastAsia"/>
        </w:rPr>
        <w:t>昵称</w:t>
      </w:r>
      <w:r w:rsidR="00292225">
        <w:t>`}</w:t>
      </w:r>
      <w:r w:rsidR="000975EC">
        <w:rPr>
          <w:rFonts w:hint="eastAsia"/>
        </w:rPr>
        <w:t>。</w:t>
      </w:r>
    </w:p>
    <w:p w14:paraId="659E3438" w14:textId="675F5DAF" w:rsidR="000975EC" w:rsidRDefault="000975EC"/>
    <w:p w14:paraId="5099DEBC" w14:textId="44B36B5F" w:rsidR="00E3764B" w:rsidRDefault="00E3764B">
      <w:r>
        <w:rPr>
          <w:rFonts w:hint="eastAsia"/>
        </w:rPr>
        <w:t>方法：方法是与对象实例绑定的特殊函数，用于维护和展示对象的自身状态。对象是内敛的，每个实例都有各自不同的独立特征，以属性和方法来暴露对外通信接口。普通函数则专注于算法流程，通过接受参数来完成特定逻辑运算，并返回最终结果。方法是有关联状态的，函数通常没有。</w:t>
      </w:r>
      <w:r w:rsidR="0047787F">
        <w:rPr>
          <w:rFonts w:hint="eastAsia"/>
        </w:rPr>
        <w:t>可以为当前包以及除接口和指针以外的任何类型定义方法。</w:t>
      </w:r>
      <w:r w:rsidR="00E068A8">
        <w:rPr>
          <w:rFonts w:hint="eastAsia"/>
        </w:rPr>
        <w:t>方法可以看作特殊的函数，那么接受类型可以是基础类型和指针，这关系到调用时对象实例是否被复制。</w:t>
      </w:r>
      <w:r w:rsidR="0027363A">
        <w:rPr>
          <w:rFonts w:hint="eastAsia"/>
        </w:rPr>
        <w:t>不能使用多级指针调用方法</w:t>
      </w:r>
      <w:r w:rsidR="00CD37BB">
        <w:rPr>
          <w:rFonts w:hint="eastAsia"/>
        </w:rPr>
        <w:t>。</w:t>
      </w:r>
    </w:p>
    <w:p w14:paraId="7B704A76" w14:textId="19684BE3" w:rsidR="002B68B9" w:rsidRDefault="00046EE6">
      <w:r>
        <w:rPr>
          <w:rFonts w:hint="eastAsia"/>
        </w:rPr>
        <w:t>调用对象实例是否被复制只看方法接受时是指针还是普通类型，也就是看方法t</w:t>
      </w:r>
      <w:r>
        <w:t xml:space="preserve">ype (p Person) </w:t>
      </w:r>
      <w:r>
        <w:rPr>
          <w:rFonts w:hint="eastAsia"/>
        </w:rPr>
        <w:t>还是t</w:t>
      </w:r>
      <w:r>
        <w:t xml:space="preserve">ype(p </w:t>
      </w:r>
      <w:r w:rsidR="00F22420">
        <w:t>*</w:t>
      </w:r>
      <w:r>
        <w:t>Person)</w:t>
      </w:r>
      <w:r>
        <w:rPr>
          <w:rFonts w:hint="eastAsia"/>
        </w:rPr>
        <w:t>。即便是p</w:t>
      </w:r>
      <w:r>
        <w:t>=&amp;a,p.value() &lt;-</w:t>
      </w:r>
      <w:r>
        <w:rPr>
          <w:rFonts w:hint="eastAsia"/>
        </w:rPr>
        <w:t>前面的即（p</w:t>
      </w:r>
      <w:r>
        <w:t xml:space="preserve"> Person</w:t>
      </w:r>
      <w:r>
        <w:rPr>
          <w:rFonts w:hint="eastAsia"/>
        </w:rPr>
        <w:t>）那么仍属于是复制。</w:t>
      </w:r>
      <w:r w:rsidR="00E24AA8">
        <w:rPr>
          <w:rFonts w:hint="eastAsia"/>
        </w:rPr>
        <w:t>因此对于receiver的选择：要修改实例状态用*</w:t>
      </w:r>
      <w:r w:rsidR="00E24AA8">
        <w:t>T</w:t>
      </w:r>
      <w:r w:rsidR="00E24AA8">
        <w:rPr>
          <w:rFonts w:hint="eastAsia"/>
        </w:rPr>
        <w:t>，无需修改状态的小对象或固定值用T。大对象用*T以减少复制成本。</w:t>
      </w:r>
    </w:p>
    <w:p w14:paraId="7AA10690" w14:textId="77777777" w:rsidR="006B6145" w:rsidRDefault="006B6145"/>
    <w:p w14:paraId="083AF10D" w14:textId="740EE62B" w:rsidR="002B68B9" w:rsidRDefault="002B68B9">
      <w:r>
        <w:rPr>
          <w:rFonts w:hint="eastAsia"/>
        </w:rPr>
        <w:t>匿名字段：</w:t>
      </w:r>
      <w:r w:rsidR="00805F53">
        <w:rPr>
          <w:rFonts w:hint="eastAsia"/>
        </w:rPr>
        <w:t>（P</w:t>
      </w:r>
      <w:r w:rsidR="00805F53">
        <w:t>133</w:t>
      </w:r>
      <w:r w:rsidR="00805F53">
        <w:rPr>
          <w:rFonts w:hint="eastAsia"/>
        </w:rPr>
        <w:t>）</w:t>
      </w:r>
    </w:p>
    <w:p w14:paraId="10E4A715" w14:textId="739AD498" w:rsidR="006B6145" w:rsidRDefault="006B6145"/>
    <w:p w14:paraId="15DABACA" w14:textId="1982FF58" w:rsidR="006B6145" w:rsidRDefault="00CD12CB">
      <w:r>
        <w:rPr>
          <w:rFonts w:hint="eastAsia"/>
        </w:rPr>
        <w:t>接口：代表一种调用契约，是多个方法声明的集合。只要目标类型方法集内包含接口声明的全部方法，就被视为实现了该接口，无需做显示声明</w:t>
      </w:r>
      <w:r w:rsidR="007A20FA">
        <w:rPr>
          <w:rFonts w:hint="eastAsia"/>
        </w:rPr>
        <w:t>（P</w:t>
      </w:r>
      <w:r w:rsidR="007A20FA">
        <w:t>141</w:t>
      </w:r>
      <w:r w:rsidR="007A20FA">
        <w:rPr>
          <w:rFonts w:hint="eastAsia"/>
        </w:rPr>
        <w:t>）</w:t>
      </w:r>
      <w:r>
        <w:rPr>
          <w:rFonts w:hint="eastAsia"/>
        </w:rPr>
        <w:t>。</w:t>
      </w:r>
      <w:r w:rsidR="00A10467">
        <w:rPr>
          <w:rFonts w:hint="eastAsia"/>
        </w:rPr>
        <w:t>如果接口没有任何方法声明，就是一个空接口（i</w:t>
      </w:r>
      <w:r w:rsidR="00A10467">
        <w:t>nterface{}</w:t>
      </w:r>
      <w:r w:rsidR="00A10467">
        <w:rPr>
          <w:rFonts w:hint="eastAsia"/>
        </w:rPr>
        <w:t>），可被赋值为任何类型的对象。</w:t>
      </w:r>
      <w:r w:rsidR="00F47B50">
        <w:rPr>
          <w:rFonts w:hint="eastAsia"/>
        </w:rPr>
        <w:t>接口变量默认值为nil</w:t>
      </w:r>
      <w:r w:rsidR="00B135EE">
        <w:rPr>
          <w:rFonts w:hint="eastAsia"/>
        </w:rPr>
        <w:t>，可以嵌入其他接口，目标类型方法集中必须拥有包含嵌入接口方法在内的全部方法才算实现该接口。</w:t>
      </w:r>
    </w:p>
    <w:p w14:paraId="518A90A2" w14:textId="3C0C9D2E" w:rsidR="00D57EEA" w:rsidRDefault="00D57EEA">
      <w:r>
        <w:rPr>
          <w:rFonts w:hint="eastAsia"/>
        </w:rPr>
        <w:t>只有指针类型的接受者方法才能实现对应接口中的方法，如果接口中的方法集合中包含了指针类型的接收者方法，那么实现该接口的类型必须是指针类型，而不是值类型。例子:</w:t>
      </w:r>
      <w:r>
        <w:t>type tester interface{test() string()}  type data struct{}  func(*data) test(){}  func(data) string() var d data  var t tester = &amp;d(</w:t>
      </w:r>
      <w:r>
        <w:rPr>
          <w:rFonts w:hint="eastAsia"/>
        </w:rPr>
        <w:t>重点在这，因为实现方法中存在*data，所以必须使用&amp;d</w:t>
      </w:r>
      <w:r>
        <w:t>)</w:t>
      </w:r>
      <w:r w:rsidR="0095317C">
        <w:rPr>
          <w:rFonts w:hint="eastAsia"/>
        </w:rPr>
        <w:t>。</w:t>
      </w:r>
      <w:r w:rsidR="0095317C" w:rsidRPr="0095317C">
        <w:t>(*data) 类型的方法集合包含了 tester 接口中的方法，也就是说 (*data) 类型实现了 tester 接口。因此，为了使 data 类型实现 tester 接口，你需要使用 &amp;d 将 data 类型的值取地址，得到 *data 类型的指针。</w:t>
      </w:r>
    </w:p>
    <w:p w14:paraId="4AF6B7D1" w14:textId="2F7FD528" w:rsidR="00106552" w:rsidRDefault="00106552">
      <w:r>
        <w:rPr>
          <w:rFonts w:hint="eastAsia"/>
        </w:rPr>
        <w:t>执行机制：接口使用itab的结构存储运行期所需的相关类型信息</w:t>
      </w:r>
      <w:r w:rsidR="005B7ADC">
        <w:rPr>
          <w:rFonts w:hint="eastAsia"/>
        </w:rPr>
        <w:t>，将对象赋值给接口变量时，会复制该对象</w:t>
      </w:r>
      <w:r w:rsidR="00A83D45">
        <w:rPr>
          <w:rFonts w:hint="eastAsia"/>
        </w:rPr>
        <w:t>，解决方法：将对象指针赋值给接口，那么接口内存储的就是 指针的复制品</w:t>
      </w:r>
      <w:r w:rsidR="003958DD">
        <w:rPr>
          <w:rFonts w:hint="eastAsia"/>
        </w:rPr>
        <w:t>。</w:t>
      </w:r>
      <w:r w:rsidR="00936116">
        <w:rPr>
          <w:rFonts w:hint="eastAsia"/>
        </w:rPr>
        <w:t>例子：t</w:t>
      </w:r>
      <w:r w:rsidR="00936116">
        <w:t xml:space="preserve">ype data struct{x int}  </w:t>
      </w:r>
      <w:r w:rsidR="00936116">
        <w:rPr>
          <w:rFonts w:hint="eastAsia"/>
        </w:rPr>
        <w:t>d</w:t>
      </w:r>
      <w:r w:rsidR="00936116">
        <w:t xml:space="preserve"> :=data{100}  var t interface{}=&amp;d t.(*data).x=200</w:t>
      </w:r>
      <w:r w:rsidR="0015186A">
        <w:t>,</w:t>
      </w:r>
      <w:r w:rsidR="0015186A" w:rsidRPr="0015186A">
        <w:rPr>
          <w:rFonts w:ascii="Segoe UI" w:hAnsi="Segoe UI" w:cs="Segoe UI"/>
          <w:color w:val="000000"/>
          <w:sz w:val="27"/>
          <w:szCs w:val="27"/>
          <w:shd w:val="clear" w:color="auto" w:fill="F7F7F7"/>
        </w:rPr>
        <w:t xml:space="preserve"> </w:t>
      </w:r>
      <w:r w:rsidR="0015186A" w:rsidRPr="0015186A">
        <w:t>接口类型的变量只能访问其所包含的方法，而不能直接访问其包含的字段如果</w:t>
      </w:r>
      <w:r w:rsidR="0015186A">
        <w:rPr>
          <w:rFonts w:hint="eastAsia"/>
        </w:rPr>
        <w:t>。</w:t>
      </w:r>
      <w:r w:rsidR="0015186A" w:rsidRPr="0015186A">
        <w:t>我们想要访问接口类型所包含的具体结构体的字段，需要使用类型断言将其转换为具体的结构体类型，然后再访问字段。所以，在这个代码中，我们需要使用 t.(*data).x，通过类型断言将接口类型 t 转换为 *data 类型的指针，然后访问 *data 类型的指针的字段 x。</w:t>
      </w:r>
    </w:p>
    <w:p w14:paraId="56212151" w14:textId="07933D7E" w:rsidR="000E4741" w:rsidRDefault="000E4741">
      <w:r>
        <w:rPr>
          <w:rFonts w:hint="eastAsia"/>
        </w:rPr>
        <w:t>类型转换：可将接口变量还原为原始类型，或用来判断是否实现了某个更具体的接口类型。</w:t>
      </w:r>
    </w:p>
    <w:p w14:paraId="36AAC751" w14:textId="493063EC" w:rsidR="000D5F37" w:rsidRDefault="000D5F37">
      <w:r>
        <w:rPr>
          <w:rFonts w:hint="eastAsia"/>
        </w:rPr>
        <w:t>技巧：让编译器检查，确保类型实现了指定接口</w:t>
      </w:r>
      <w:r w:rsidR="00185D96">
        <w:rPr>
          <w:rFonts w:hint="eastAsia"/>
        </w:rPr>
        <w:t>（P</w:t>
      </w:r>
      <w:r w:rsidR="00185D96">
        <w:t>151</w:t>
      </w:r>
      <w:r w:rsidR="00185D96">
        <w:rPr>
          <w:rFonts w:hint="eastAsia"/>
        </w:rPr>
        <w:t>）</w:t>
      </w:r>
      <w:r>
        <w:rPr>
          <w:rFonts w:hint="eastAsia"/>
        </w:rPr>
        <w:t>。</w:t>
      </w:r>
    </w:p>
    <w:p w14:paraId="607625F4" w14:textId="2F9AFDF3" w:rsidR="00A30AF5" w:rsidRDefault="00A30AF5"/>
    <w:p w14:paraId="680D13DD" w14:textId="57F6CAD7" w:rsidR="00A30AF5" w:rsidRDefault="00A30AF5">
      <w:r>
        <w:rPr>
          <w:rFonts w:hint="eastAsia"/>
        </w:rPr>
        <w:t>并发：逻辑上具备同时处理多个任务的能力（P</w:t>
      </w:r>
      <w:r>
        <w:t>153</w:t>
      </w:r>
      <w:r>
        <w:rPr>
          <w:rFonts w:hint="eastAsia"/>
        </w:rPr>
        <w:t>）。并行：物理上在同一时刻执行多个并发任务</w:t>
      </w:r>
      <w:r w:rsidR="00990B11">
        <w:rPr>
          <w:rFonts w:hint="eastAsia"/>
        </w:rPr>
        <w:t>。多线程或多进程是并行的基本条件，但单线程也可用协程做到并发。通常情况下用多进程来实现分布式和负载平衡，减轻单进程垃圾回收压力；用多线程（L</w:t>
      </w:r>
      <w:r w:rsidR="00990B11">
        <w:t>WP</w:t>
      </w:r>
      <w:r w:rsidR="00990B11">
        <w:rPr>
          <w:rFonts w:hint="eastAsia"/>
        </w:rPr>
        <w:t>）抢夺更多的处理器资源；用协程来提高处理器时间片利用率。</w:t>
      </w:r>
    </w:p>
    <w:p w14:paraId="31D08CE6" w14:textId="2A8CBA1C" w:rsidR="0029485A" w:rsidRDefault="0029485A">
      <w:r>
        <w:rPr>
          <w:rFonts w:hint="eastAsia"/>
        </w:rPr>
        <w:t>只需在函数调用前添加go关键字即可创建并发任务</w:t>
      </w:r>
      <w:r w:rsidR="00DD22A8">
        <w:rPr>
          <w:rFonts w:hint="eastAsia"/>
        </w:rPr>
        <w:t>，注意是函数调用，所以必须提供相应的参数</w:t>
      </w:r>
      <w:r w:rsidR="00915250">
        <w:rPr>
          <w:rFonts w:hint="eastAsia"/>
        </w:rPr>
        <w:t>。关键字go并非执行并发操作，而是创建一个并发任务单元。新建任务被放置在系统队列中，等待调度器安排合适系统线程去获取执行权。当前流程不会阻塞，不会等待该任</w:t>
      </w:r>
      <w:r w:rsidR="00915250">
        <w:rPr>
          <w:rFonts w:hint="eastAsia"/>
        </w:rPr>
        <w:lastRenderedPageBreak/>
        <w:t>务启动，且运行时也不保证并发任务的执行次序。</w:t>
      </w:r>
      <w:r w:rsidR="00D42C90">
        <w:rPr>
          <w:rFonts w:hint="eastAsia"/>
        </w:rPr>
        <w:t>每个任务单元除保存函数指针，调用参数外，还会分配执行所需的栈内存空间。</w:t>
      </w:r>
    </w:p>
    <w:p w14:paraId="73CC9205" w14:textId="6262E4EB" w:rsidR="00E63446" w:rsidRDefault="00E63446">
      <w:r>
        <w:rPr>
          <w:rFonts w:hint="eastAsia"/>
        </w:rPr>
        <w:t>Wa</w:t>
      </w:r>
      <w:r>
        <w:t>it:</w:t>
      </w:r>
      <w:r>
        <w:rPr>
          <w:rFonts w:hint="eastAsia"/>
        </w:rPr>
        <w:t>进程退出时不会等待并发任务结束，可用通道（channel）阻塞，然后发出退出信号</w:t>
      </w:r>
      <w:r w:rsidR="00090467">
        <w:rPr>
          <w:rFonts w:hint="eastAsia"/>
        </w:rPr>
        <w:t>（P</w:t>
      </w:r>
      <w:r w:rsidR="00090467">
        <w:t>155</w:t>
      </w:r>
      <w:r w:rsidR="00090467">
        <w:rPr>
          <w:rFonts w:hint="eastAsia"/>
        </w:rPr>
        <w:t>）</w:t>
      </w:r>
      <w:r>
        <w:rPr>
          <w:rFonts w:hint="eastAsia"/>
        </w:rPr>
        <w:t>。</w:t>
      </w:r>
      <w:r w:rsidR="00626472">
        <w:rPr>
          <w:rFonts w:hint="eastAsia"/>
        </w:rPr>
        <w:t>如果要等待多个任务结束，使用s</w:t>
      </w:r>
      <w:r w:rsidR="00626472">
        <w:t>ync.WaitGroup</w:t>
      </w:r>
      <w:r w:rsidR="00626472">
        <w:rPr>
          <w:rFonts w:hint="eastAsia"/>
        </w:rPr>
        <w:t>。通过设定计数器，让每个goroutine在退出前递减，直至归零时解除阻塞</w:t>
      </w:r>
      <w:r w:rsidR="00B5065F">
        <w:rPr>
          <w:rFonts w:hint="eastAsia"/>
        </w:rPr>
        <w:t>（P</w:t>
      </w:r>
      <w:r w:rsidR="00B5065F">
        <w:t>155</w:t>
      </w:r>
      <w:r w:rsidR="00B5065F">
        <w:rPr>
          <w:rFonts w:hint="eastAsia"/>
        </w:rPr>
        <w:t>）</w:t>
      </w:r>
      <w:r w:rsidR="00626472">
        <w:rPr>
          <w:rFonts w:hint="eastAsia"/>
        </w:rPr>
        <w:t>。</w:t>
      </w:r>
    </w:p>
    <w:p w14:paraId="06F4F998" w14:textId="5D0A90FE" w:rsidR="00E477BD" w:rsidRDefault="00E477BD">
      <w:r>
        <w:rPr>
          <w:rFonts w:hint="eastAsia"/>
        </w:rPr>
        <w:t>go</w:t>
      </w:r>
      <w:r>
        <w:t>routine</w:t>
      </w:r>
      <w:r>
        <w:rPr>
          <w:rFonts w:hint="eastAsia"/>
        </w:rPr>
        <w:t>任务无法设置优先级，无法获取编号。暂停，释放线程去执行其他任务。当前任务被放回队列，等待下次调度时恢复执行</w:t>
      </w:r>
      <w:r w:rsidR="00607E3B">
        <w:rPr>
          <w:rFonts w:hint="eastAsia"/>
        </w:rPr>
        <w:t>（P</w:t>
      </w:r>
      <w:r w:rsidR="00607E3B">
        <w:t>160</w:t>
      </w:r>
      <w:r w:rsidR="00607E3B">
        <w:rPr>
          <w:rFonts w:hint="eastAsia"/>
        </w:rPr>
        <w:t>）。</w:t>
      </w:r>
    </w:p>
    <w:p w14:paraId="79695037" w14:textId="5837360E" w:rsidR="00DF5D9F" w:rsidRDefault="00DF5D9F"/>
    <w:p w14:paraId="59219C76" w14:textId="36484035" w:rsidR="00DF5D9F" w:rsidRDefault="00DF5D9F">
      <w:r>
        <w:rPr>
          <w:rFonts w:hint="eastAsia"/>
        </w:rPr>
        <w:t>通道：是显式的，要求操作双方必须知道数据类型和具体通道，并不关心另一端操作者身份和数量。可如果另一端未准备妥当，或消息未能及时处理时，会阻塞当前端（P</w:t>
      </w:r>
      <w:r>
        <w:t>163</w:t>
      </w:r>
      <w:r>
        <w:rPr>
          <w:rFonts w:hint="eastAsia"/>
        </w:rPr>
        <w:t>）。</w:t>
      </w:r>
      <w:r w:rsidR="007E1AA3">
        <w:rPr>
          <w:rFonts w:hint="eastAsia"/>
        </w:rPr>
        <w:t>从底层实现上讲，通道只是一个队列。同步模式下，发送和接受双方配对，然后直接复制数据给对方。如匹配失败，则置入等待队列，直到另一方出现后才被唤醒。异步模式抢夺的规则是数据缓冲槽。发送方要求有空槽可供写入，而接受方则要求有缓冲数据可读。需求不符时，同样加入等待队列，直到有另一方写入数据或腾出空槽后被唤醒。</w:t>
      </w:r>
    </w:p>
    <w:p w14:paraId="0CD3F87A" w14:textId="078C943F" w:rsidR="00960AD5" w:rsidRDefault="00960AD5">
      <w:r>
        <w:rPr>
          <w:rFonts w:hint="eastAsia"/>
        </w:rPr>
        <w:t>同步模式必须有配对操作的goroutine出现，否则会一直阻塞。而异步模式在缓冲区未满或数据未读完前，不会阻塞。多数时候，异步通道有助于提升性能，减少排队阻塞。</w:t>
      </w:r>
      <w:r w:rsidR="00D03298">
        <w:rPr>
          <w:rFonts w:hint="eastAsia"/>
        </w:rPr>
        <w:t>缓冲区大小仅是内部属性，不属于类型组成部分。通道变量本身就是指针，可用相等操作符判断是否为同一对象或nil。</w:t>
      </w:r>
      <w:r w:rsidR="00B4083D">
        <w:rPr>
          <w:rFonts w:hint="eastAsia"/>
        </w:rPr>
        <w:t>内置函数cap和len返回缓冲区大小和当前已缓冲数量；而对同步通道则都返回0，据此可判断通道是同步还是异步。</w:t>
      </w:r>
    </w:p>
    <w:p w14:paraId="252FC040" w14:textId="101ED606" w:rsidR="0074159C" w:rsidRDefault="00422BFF">
      <w:r>
        <w:rPr>
          <w:rFonts w:hint="eastAsia"/>
        </w:rPr>
        <w:t>收发：</w:t>
      </w:r>
      <w:r w:rsidR="007D3572">
        <w:rPr>
          <w:rFonts w:hint="eastAsia"/>
        </w:rPr>
        <w:t>c</w:t>
      </w:r>
      <w:r w:rsidR="007D3572">
        <w:t xml:space="preserve">h:=make(chan int) </w:t>
      </w:r>
      <w:r>
        <w:rPr>
          <w:rFonts w:hint="eastAsia"/>
        </w:rPr>
        <w:t>c</w:t>
      </w:r>
      <w:r w:rsidR="007D3572">
        <w:t>h</w:t>
      </w:r>
      <w:r>
        <w:t>&lt;-1 x</w:t>
      </w:r>
      <w:r w:rsidR="007D3572">
        <w:t>:=</w:t>
      </w:r>
      <w:r>
        <w:t>&lt;-c</w:t>
      </w:r>
      <w:r w:rsidR="007D3572">
        <w:rPr>
          <w:rFonts w:hint="eastAsia"/>
        </w:rPr>
        <w:t>，还可以用o</w:t>
      </w:r>
      <w:r w:rsidR="007D3572">
        <w:t>k-idom</w:t>
      </w:r>
      <w:r w:rsidR="007D3572">
        <w:rPr>
          <w:rFonts w:hint="eastAsia"/>
        </w:rPr>
        <w:t>或range模式处理数据</w:t>
      </w:r>
      <w:r w:rsidR="00BE5634">
        <w:rPr>
          <w:rFonts w:hint="eastAsia"/>
        </w:rPr>
        <w:t>。</w:t>
      </w:r>
      <w:r w:rsidR="00B605A2">
        <w:rPr>
          <w:rFonts w:hint="eastAsia"/>
        </w:rPr>
        <w:t>例如：x</w:t>
      </w:r>
      <w:r w:rsidR="00B605A2">
        <w:t>,ok:=&lt;-ch if !ok{</w:t>
      </w:r>
      <w:r w:rsidR="00B605A2">
        <w:rPr>
          <w:rFonts w:hint="eastAsia"/>
        </w:rPr>
        <w:t>/</w:t>
      </w:r>
      <w:r w:rsidR="00B605A2">
        <w:t>/</w:t>
      </w:r>
      <w:r w:rsidR="00B605A2">
        <w:rPr>
          <w:rFonts w:hint="eastAsia"/>
        </w:rPr>
        <w:t>判断通道是否关闭</w:t>
      </w:r>
      <w:r w:rsidR="00B605A2">
        <w:t>}</w:t>
      </w:r>
      <w:r w:rsidR="009074EC">
        <w:rPr>
          <w:rFonts w:hint="eastAsia"/>
        </w:rPr>
        <w:t>。对于循环接受数据，r</w:t>
      </w:r>
      <w:r w:rsidR="009074EC">
        <w:t>ange</w:t>
      </w:r>
      <w:r w:rsidR="009074EC">
        <w:rPr>
          <w:rFonts w:hint="eastAsia"/>
        </w:rPr>
        <w:t>模式更简洁，例如:</w:t>
      </w:r>
      <w:r w:rsidR="009074EC">
        <w:t>for x:=range c{println(x)}</w:t>
      </w:r>
      <w:r w:rsidR="009074EC">
        <w:rPr>
          <w:rFonts w:hint="eastAsia"/>
        </w:rPr>
        <w:t>，及时用c</w:t>
      </w:r>
      <w:r w:rsidR="009074EC">
        <w:t>lose</w:t>
      </w:r>
      <w:r w:rsidR="009074EC">
        <w:rPr>
          <w:rFonts w:hint="eastAsia"/>
        </w:rPr>
        <w:t>函数关闭通道引发结束通知，否则可能会导致死锁。</w:t>
      </w:r>
      <w:r w:rsidR="0074159C">
        <w:rPr>
          <w:rFonts w:hint="eastAsia"/>
        </w:rPr>
        <w:t>向已关闭通道发送数据，引发p</w:t>
      </w:r>
      <w:r w:rsidR="0074159C">
        <w:t>anic</w:t>
      </w:r>
      <w:r w:rsidR="0074159C">
        <w:rPr>
          <w:rFonts w:hint="eastAsia"/>
        </w:rPr>
        <w:t>。从已关闭接受数据，返回已缓冲数据或零值。无论收发，nil通道都会阻塞。</w:t>
      </w:r>
    </w:p>
    <w:p w14:paraId="0A055A35" w14:textId="7BCC5F1C" w:rsidR="00CB43C5" w:rsidRDefault="00CB43C5">
      <w:r>
        <w:rPr>
          <w:rFonts w:hint="eastAsia"/>
        </w:rPr>
        <w:t>单向：通道默认是双向的，并不区分发送和接收端。可以限制收发操作的方向来获得更严谨的操作逻辑。</w:t>
      </w:r>
      <w:r w:rsidR="00CB4604">
        <w:rPr>
          <w:rFonts w:hint="eastAsia"/>
        </w:rPr>
        <w:t>例如：c</w:t>
      </w:r>
      <w:r w:rsidR="00CB4604">
        <w:t>:=make(chan int)  var send chan&lt;- int = c  var recv &lt;-chan int = c</w:t>
      </w:r>
      <w:r w:rsidR="00D11C02">
        <w:rPr>
          <w:rFonts w:hint="eastAsia"/>
        </w:rPr>
        <w:t>，close无法用于接收端</w:t>
      </w:r>
      <w:r w:rsidR="00F443A0">
        <w:rPr>
          <w:rFonts w:hint="eastAsia"/>
        </w:rPr>
        <w:t>。</w:t>
      </w:r>
    </w:p>
    <w:p w14:paraId="6A69BE4A" w14:textId="7FD7501A" w:rsidR="00F443A0" w:rsidRDefault="00F443A0">
      <w:r>
        <w:rPr>
          <w:rFonts w:hint="eastAsia"/>
        </w:rPr>
        <w:t>选择：如要同时处理多个通道，可选用s</w:t>
      </w:r>
      <w:r>
        <w:t>elect</w:t>
      </w:r>
      <w:r>
        <w:rPr>
          <w:rFonts w:hint="eastAsia"/>
        </w:rPr>
        <w:t>语句。它会随机选择一个可用通道做收发操作</w:t>
      </w:r>
      <w:r w:rsidR="00977249">
        <w:rPr>
          <w:rFonts w:hint="eastAsia"/>
        </w:rPr>
        <w:t>（P</w:t>
      </w:r>
      <w:r w:rsidR="00977249">
        <w:t>170</w:t>
      </w:r>
      <w:r w:rsidR="00977249">
        <w:rPr>
          <w:rFonts w:hint="eastAsia"/>
        </w:rPr>
        <w:t>）</w:t>
      </w:r>
      <w:r>
        <w:rPr>
          <w:rFonts w:hint="eastAsia"/>
        </w:rPr>
        <w:t>。</w:t>
      </w:r>
      <w:r w:rsidR="00065B92">
        <w:rPr>
          <w:rFonts w:hint="eastAsia"/>
        </w:rPr>
        <w:t>即便是同一通道，也会随机选择c</w:t>
      </w:r>
      <w:r w:rsidR="00065B92">
        <w:t>ase</w:t>
      </w:r>
      <w:r w:rsidR="00065B92">
        <w:rPr>
          <w:rFonts w:hint="eastAsia"/>
        </w:rPr>
        <w:t>执行。</w:t>
      </w:r>
      <w:r w:rsidR="00C123A6">
        <w:rPr>
          <w:rFonts w:hint="eastAsia"/>
        </w:rPr>
        <w:t>当所有通道都不可用时，s</w:t>
      </w:r>
      <w:r w:rsidR="00C123A6">
        <w:t>elec</w:t>
      </w:r>
      <w:r w:rsidR="00C123A6">
        <w:rPr>
          <w:rFonts w:hint="eastAsia"/>
        </w:rPr>
        <w:t>t会执行default语句。</w:t>
      </w:r>
      <w:r w:rsidR="00885D77">
        <w:rPr>
          <w:rFonts w:hint="eastAsia"/>
        </w:rPr>
        <w:t>如此可避开select阻塞</w:t>
      </w:r>
      <w:r w:rsidR="004E2186">
        <w:rPr>
          <w:rFonts w:hint="eastAsia"/>
        </w:rPr>
        <w:t>，可以用d</w:t>
      </w:r>
      <w:r w:rsidR="004E2186">
        <w:t>efault</w:t>
      </w:r>
      <w:r w:rsidR="004E2186">
        <w:rPr>
          <w:rFonts w:hint="eastAsia"/>
        </w:rPr>
        <w:t>处理一些默认逻辑，比如当前通道已满，生成新的缓存通道。</w:t>
      </w:r>
    </w:p>
    <w:p w14:paraId="0228E5C4" w14:textId="1B3F7044" w:rsidR="001B15BF" w:rsidRDefault="001B15BF">
      <w:r>
        <w:rPr>
          <w:rFonts w:hint="eastAsia"/>
        </w:rPr>
        <w:t>模式：通常使用工厂方法将goroutine和通道绑定</w:t>
      </w:r>
      <w:r w:rsidR="00C07258">
        <w:rPr>
          <w:rFonts w:hint="eastAsia"/>
        </w:rPr>
        <w:t>（P</w:t>
      </w:r>
      <w:r w:rsidR="00C07258">
        <w:t>176</w:t>
      </w:r>
      <w:r w:rsidR="00C07258">
        <w:rPr>
          <w:rFonts w:hint="eastAsia"/>
        </w:rPr>
        <w:t>）</w:t>
      </w:r>
      <w:r w:rsidR="006D0586">
        <w:rPr>
          <w:rFonts w:hint="eastAsia"/>
        </w:rPr>
        <w:t>。</w:t>
      </w:r>
    </w:p>
    <w:p w14:paraId="6B66D09A" w14:textId="4EEE9AFE" w:rsidR="006D0586" w:rsidRDefault="000A7A45">
      <w:r>
        <w:rPr>
          <w:rFonts w:hint="eastAsia"/>
        </w:rPr>
        <w:t>性能：将发往通道的数据打包，减少传输次数，可有效提升性能。从实现上来说，通道队列依旧使用锁同步机制，单次获取更多数据，可改善因频繁加锁造成的性能问题</w:t>
      </w:r>
      <w:r w:rsidR="009902C2">
        <w:rPr>
          <w:rFonts w:hint="eastAsia"/>
        </w:rPr>
        <w:t>（P</w:t>
      </w:r>
      <w:r w:rsidR="009902C2">
        <w:t>180</w:t>
      </w:r>
      <w:r w:rsidR="009902C2">
        <w:rPr>
          <w:rFonts w:hint="eastAsia"/>
        </w:rPr>
        <w:t>）</w:t>
      </w:r>
      <w:r>
        <w:rPr>
          <w:rFonts w:hint="eastAsia"/>
        </w:rPr>
        <w:t>。</w:t>
      </w:r>
    </w:p>
    <w:p w14:paraId="32BCDA51" w14:textId="1588A7E6" w:rsidR="00ED7CD5" w:rsidRDefault="00ED7CD5">
      <w:r>
        <w:rPr>
          <w:rFonts w:hint="eastAsia"/>
        </w:rPr>
        <w:t>资源泄露</w:t>
      </w:r>
      <w:r w:rsidR="000D3F9F">
        <w:rPr>
          <w:rFonts w:hint="eastAsia"/>
        </w:rPr>
        <w:t>：通道可能引发g</w:t>
      </w:r>
      <w:r w:rsidR="000D3F9F">
        <w:t>oroutine leak</w:t>
      </w:r>
      <w:r w:rsidR="000D3F9F">
        <w:rPr>
          <w:rFonts w:hint="eastAsia"/>
        </w:rPr>
        <w:t>，确切的说，是指g</w:t>
      </w:r>
      <w:r w:rsidR="000D3F9F">
        <w:t>oroutine</w:t>
      </w:r>
      <w:r w:rsidR="000D3F9F">
        <w:rPr>
          <w:rFonts w:hint="eastAsia"/>
        </w:rPr>
        <w:t>处于发送或接受阻塞状态，但一直未被唤醒。垃圾回收并不收集此类资源，导致它们会在等待队列里长久休眠，形成资源泄露。</w:t>
      </w:r>
    </w:p>
    <w:p w14:paraId="2C8DC79A" w14:textId="562F314A" w:rsidR="005302C9" w:rsidRDefault="005302C9"/>
    <w:p w14:paraId="6B82D59F" w14:textId="7114AA62" w:rsidR="005302C9" w:rsidRDefault="005302C9">
      <w:r>
        <w:rPr>
          <w:rFonts w:hint="eastAsia"/>
        </w:rPr>
        <w:t>同步：通道并非取代锁，它们各自有不同的使用场景。通道倾向于解决逻辑层次的并发处理架构，而锁用来保护局部范围内的数据安全</w:t>
      </w:r>
      <w:r w:rsidR="001527DF">
        <w:rPr>
          <w:rFonts w:hint="eastAsia"/>
        </w:rPr>
        <w:t>（P</w:t>
      </w:r>
      <w:r w:rsidR="001527DF">
        <w:t>183</w:t>
      </w:r>
      <w:r w:rsidR="001527DF">
        <w:rPr>
          <w:rFonts w:hint="eastAsia"/>
        </w:rPr>
        <w:t>）。标准库s</w:t>
      </w:r>
      <w:r w:rsidR="001527DF">
        <w:t>ync</w:t>
      </w:r>
      <w:r w:rsidR="001527DF">
        <w:rPr>
          <w:rFonts w:hint="eastAsia"/>
        </w:rPr>
        <w:t>提供了互斥和读写锁，另有原子操作等。</w:t>
      </w:r>
      <w:r w:rsidR="00E67895">
        <w:rPr>
          <w:rFonts w:hint="eastAsia"/>
        </w:rPr>
        <w:t>将Mutex作为匿名字段时，相关方法必须实现为p</w:t>
      </w:r>
      <w:r w:rsidR="00E67895">
        <w:t>ointer-receiver</w:t>
      </w:r>
      <w:r w:rsidR="004B00FA">
        <w:rPr>
          <w:rFonts w:hint="eastAsia"/>
        </w:rPr>
        <w:t>（指针接收器）</w:t>
      </w:r>
      <w:r w:rsidR="00E67895">
        <w:rPr>
          <w:rFonts w:hint="eastAsia"/>
        </w:rPr>
        <w:t>，否则会因复制导致锁机制失效。</w:t>
      </w:r>
      <w:r w:rsidR="00AB5AE6">
        <w:rPr>
          <w:rFonts w:hint="eastAsia"/>
        </w:rPr>
        <w:t>Mu</w:t>
      </w:r>
      <w:r w:rsidR="00AB5AE6">
        <w:t>tex</w:t>
      </w:r>
      <w:r w:rsidR="00AB5AE6">
        <w:rPr>
          <w:rFonts w:hint="eastAsia"/>
        </w:rPr>
        <w:t>不支持递归锁，即便是在同一goroutine下也会导致死锁</w:t>
      </w:r>
    </w:p>
    <w:p w14:paraId="40D9782C" w14:textId="3832E763" w:rsidR="00AB5AE6" w:rsidRDefault="00AB5AE6"/>
    <w:p w14:paraId="13E39723" w14:textId="79BA3B6A" w:rsidR="008C3D10" w:rsidRDefault="008C3D10">
      <w:r>
        <w:rPr>
          <w:rFonts w:hint="eastAsia"/>
        </w:rPr>
        <w:lastRenderedPageBreak/>
        <w:t>工作空间：由s</w:t>
      </w:r>
      <w:r>
        <w:t>rc</w:t>
      </w:r>
      <w:r>
        <w:rPr>
          <w:rFonts w:hint="eastAsia"/>
        </w:rPr>
        <w:t>、b</w:t>
      </w:r>
      <w:r>
        <w:t>in</w:t>
      </w:r>
      <w:r>
        <w:rPr>
          <w:rFonts w:hint="eastAsia"/>
        </w:rPr>
        <w:t>、p</w:t>
      </w:r>
      <w:r>
        <w:t>kg</w:t>
      </w:r>
      <w:r>
        <w:rPr>
          <w:rFonts w:hint="eastAsia"/>
        </w:rPr>
        <w:t>三个目录组成，通常需要将空间路径添加到G</w:t>
      </w:r>
      <w:r>
        <w:t>OPATH</w:t>
      </w:r>
      <w:r>
        <w:rPr>
          <w:rFonts w:hint="eastAsia"/>
        </w:rPr>
        <w:t>环境变量列表中，以便相关工具能正常工作。</w:t>
      </w:r>
      <w:r w:rsidR="002C0F0B">
        <w:rPr>
          <w:rFonts w:hint="eastAsia"/>
        </w:rPr>
        <w:t>包括子包在内的所有源码文件都保存在s</w:t>
      </w:r>
      <w:r w:rsidR="002C0F0B">
        <w:t>rc</w:t>
      </w:r>
      <w:r w:rsidR="002C0F0B">
        <w:rPr>
          <w:rFonts w:hint="eastAsia"/>
        </w:rPr>
        <w:t>目录下，至于bin和pkg主要影响go</w:t>
      </w:r>
      <w:r w:rsidR="002C0F0B">
        <w:t xml:space="preserve"> install/get</w:t>
      </w:r>
      <w:r w:rsidR="002C0F0B">
        <w:rPr>
          <w:rFonts w:hint="eastAsia"/>
        </w:rPr>
        <w:t>命令，它们会将编译结果（可执行文件或静态库）安装到这两个目录下，以实现增量编译。</w:t>
      </w:r>
    </w:p>
    <w:p w14:paraId="78864E09" w14:textId="536CAB46" w:rsidR="0029413F" w:rsidRDefault="0029413F"/>
    <w:p w14:paraId="43C9BD9D" w14:textId="05C37C6F" w:rsidR="002014E1" w:rsidRDefault="0029413F">
      <w:r>
        <w:rPr>
          <w:rFonts w:hint="eastAsia"/>
        </w:rPr>
        <w:t>反射：可以在运行期探知对象的类型信息和内存结构，反射还是实现元编程的重要手段。</w:t>
      </w:r>
      <w:r w:rsidR="00927388">
        <w:rPr>
          <w:rFonts w:hint="eastAsia"/>
        </w:rPr>
        <w:t>反射操作所需的全部信息都源自接口变量，接口变量除存储自身类型外，还会保存实际对象的类型数据</w:t>
      </w:r>
      <w:r w:rsidR="00665148">
        <w:rPr>
          <w:rFonts w:hint="eastAsia"/>
        </w:rPr>
        <w:t>（P</w:t>
      </w:r>
      <w:r w:rsidR="00665148">
        <w:t>200</w:t>
      </w:r>
      <w:r w:rsidR="00665148">
        <w:rPr>
          <w:rFonts w:hint="eastAsia"/>
        </w:rPr>
        <w:t>）</w:t>
      </w:r>
      <w:r w:rsidR="00927388">
        <w:rPr>
          <w:rFonts w:hint="eastAsia"/>
        </w:rPr>
        <w:t>。</w:t>
      </w:r>
      <w:r w:rsidR="009F6FF1">
        <w:rPr>
          <w:rFonts w:hint="eastAsia"/>
        </w:rPr>
        <w:t>例子</w:t>
      </w:r>
      <w:r w:rsidR="002014E1">
        <w:rPr>
          <w:rFonts w:hint="eastAsia"/>
        </w:rPr>
        <w:t>（获取变量的类型）</w:t>
      </w:r>
      <w:r w:rsidR="009F6FF1">
        <w:rPr>
          <w:rFonts w:hint="eastAsia"/>
        </w:rPr>
        <w:t>：</w:t>
      </w:r>
      <w:r w:rsidR="002014E1">
        <w:rPr>
          <w:rFonts w:hint="eastAsia"/>
        </w:rPr>
        <w:t>t</w:t>
      </w:r>
      <w:r w:rsidR="002014E1">
        <w:t>ype X int  var a X = 100  t:=reflect.TypeOf(a)  t.Name() t.Kind()</w:t>
      </w:r>
      <w:r w:rsidR="002014E1">
        <w:rPr>
          <w:rFonts w:hint="eastAsia"/>
        </w:rPr>
        <w:t>为X</w:t>
      </w:r>
      <w:r w:rsidR="002014E1">
        <w:t xml:space="preserve"> </w:t>
      </w:r>
      <w:r w:rsidR="002014E1">
        <w:rPr>
          <w:rFonts w:hint="eastAsia"/>
        </w:rPr>
        <w:t>int</w:t>
      </w:r>
      <w:r w:rsidR="00DD38ED">
        <w:rPr>
          <w:rFonts w:hint="eastAsia"/>
        </w:rPr>
        <w:t>。</w:t>
      </w:r>
      <w:r w:rsidR="00DD38ED" w:rsidRPr="00DD38ED">
        <w:t>a := reflect.ArrayOf(10, reflect.TypeOf(byte(0)))</w:t>
      </w:r>
      <w:r w:rsidR="00E1747B">
        <w:rPr>
          <w:rFonts w:hint="eastAsia"/>
        </w:rPr>
        <w:t>该</w:t>
      </w:r>
      <w:r w:rsidR="00DD38ED">
        <w:rPr>
          <w:rFonts w:hint="eastAsia"/>
        </w:rPr>
        <w:t>代码创建长度为1</w:t>
      </w:r>
      <w:r w:rsidR="00DD38ED">
        <w:t>0</w:t>
      </w:r>
      <w:r w:rsidR="00DD38ED">
        <w:rPr>
          <w:rFonts w:hint="eastAsia"/>
        </w:rPr>
        <w:t>的字节数组的反射类型。</w:t>
      </w:r>
      <w:r w:rsidR="00DD38ED" w:rsidRPr="00DD38ED">
        <w:t>m := reflect.MapOf(reflect.TypeOf(""), reflect.TypeOf(0))</w:t>
      </w:r>
      <w:r w:rsidR="00DD38ED">
        <w:rPr>
          <w:rFonts w:hint="eastAsia"/>
        </w:rPr>
        <w:t>该代码创建一个字符串到整数的映射的反射类型。运用上述两函数，可以在运行时动态地创建数组和映射的反射类型，对于反射和代码生成等场景有用。</w:t>
      </w:r>
      <w:r w:rsidR="00797C94">
        <w:rPr>
          <w:rFonts w:hint="eastAsia"/>
        </w:rPr>
        <w:t>方法Elem返回指针、数组、切片、字典或通道的基类型，例如</w:t>
      </w:r>
      <w:r w:rsidR="008B7149" w:rsidRPr="008B7149">
        <w:t>fmt.Println(reflect.TypeOf(map[string]int{}).Elem())</w:t>
      </w:r>
      <w:r w:rsidR="008B7149">
        <w:rPr>
          <w:rFonts w:hint="eastAsia"/>
        </w:rPr>
        <w:t>结果为i</w:t>
      </w:r>
      <w:r w:rsidR="008B7149">
        <w:t>nt</w:t>
      </w:r>
      <w:r w:rsidR="00D22C5C">
        <w:rPr>
          <w:rFonts w:hint="eastAsia"/>
        </w:rPr>
        <w:t>。</w:t>
      </w:r>
    </w:p>
    <w:p w14:paraId="0744152C" w14:textId="77777777" w:rsidR="008C66B2" w:rsidRDefault="008C66B2"/>
    <w:p w14:paraId="332C579D" w14:textId="6036E2E1" w:rsidR="008C66B2" w:rsidRDefault="008C66B2">
      <w:r>
        <w:rPr>
          <w:rFonts w:hint="eastAsia"/>
        </w:rPr>
        <w:t>值：和Type获取类型信息不同，Value专注于对象实例数据读写。接口变量会复制对象，且是u</w:t>
      </w:r>
      <w:r>
        <w:t>naddressable</w:t>
      </w:r>
      <w:r>
        <w:rPr>
          <w:rFonts w:hint="eastAsia"/>
        </w:rPr>
        <w:t>的，所以想要修改目标对象，就必须使用指针。</w:t>
      </w:r>
      <w:r w:rsidR="0054780D">
        <w:rPr>
          <w:rFonts w:hint="eastAsia"/>
        </w:rPr>
        <w:t>例如：r</w:t>
      </w:r>
      <w:r w:rsidR="0054780D">
        <w:t>eflect.ValueOf(a)</w:t>
      </w:r>
      <w:r w:rsidR="0054780D">
        <w:rPr>
          <w:rFonts w:hint="eastAsia"/>
        </w:rPr>
        <w:t>，r</w:t>
      </w:r>
      <w:r w:rsidR="0054780D">
        <w:t>elect.ValueOf(&amp;a).Elem()</w:t>
      </w:r>
    </w:p>
    <w:p w14:paraId="7CE0C6D0" w14:textId="5638180A" w:rsidR="00F67D8C" w:rsidRDefault="00F67D8C"/>
    <w:p w14:paraId="40FF28DA" w14:textId="325C4F07" w:rsidR="00F67D8C" w:rsidRDefault="00F67D8C">
      <w:r>
        <w:rPr>
          <w:rFonts w:hint="eastAsia"/>
        </w:rPr>
        <w:t>方法：（P</w:t>
      </w:r>
      <w:r>
        <w:t>210</w:t>
      </w:r>
      <w:r>
        <w:rPr>
          <w:rFonts w:hint="eastAsia"/>
        </w:rPr>
        <w:t>）</w:t>
      </w:r>
      <w:r w:rsidR="003529E7">
        <w:rPr>
          <w:rFonts w:hint="eastAsia"/>
        </w:rPr>
        <w:t>，按In列表准备好所需参数即可。</w:t>
      </w:r>
    </w:p>
    <w:p w14:paraId="1A508DFF" w14:textId="17ED105C" w:rsidR="00B86B2F" w:rsidRDefault="00B86B2F">
      <w:r>
        <w:rPr>
          <w:rFonts w:hint="eastAsia"/>
        </w:rPr>
        <w:t>构建：反射库提供了内置函数make和new的对应操作，例如Make</w:t>
      </w:r>
      <w:r>
        <w:t>F</w:t>
      </w:r>
      <w:r>
        <w:rPr>
          <w:rFonts w:hint="eastAsia"/>
        </w:rPr>
        <w:t>unc。可用它实现通用模版，适应不同数据类型</w:t>
      </w:r>
      <w:r w:rsidR="002A0F6A">
        <w:rPr>
          <w:rFonts w:hint="eastAsia"/>
        </w:rPr>
        <w:t>（P</w:t>
      </w:r>
      <w:r w:rsidR="002A0F6A">
        <w:t>212</w:t>
      </w:r>
      <w:r w:rsidR="002A0F6A">
        <w:rPr>
          <w:rFonts w:hint="eastAsia"/>
        </w:rPr>
        <w:t>）</w:t>
      </w:r>
      <w:r>
        <w:rPr>
          <w:rFonts w:hint="eastAsia"/>
        </w:rPr>
        <w:t>。</w:t>
      </w:r>
    </w:p>
    <w:p w14:paraId="7C995955" w14:textId="166666DC" w:rsidR="001D0DB5" w:rsidRDefault="001D0DB5">
      <w:r>
        <w:rPr>
          <w:rFonts w:hint="eastAsia"/>
        </w:rPr>
        <w:t>性能：如对性能要求高，那么须谨慎使用反射。</w:t>
      </w:r>
    </w:p>
    <w:p w14:paraId="174F4341" w14:textId="2873FCA9" w:rsidR="006C4769" w:rsidRDefault="006C4769"/>
    <w:p w14:paraId="04B09C17" w14:textId="254176CF" w:rsidR="006C4769" w:rsidRDefault="006C4769">
      <w:r>
        <w:rPr>
          <w:rFonts w:hint="eastAsia"/>
        </w:rPr>
        <w:t>单元测试：</w:t>
      </w:r>
      <w:r w:rsidR="005A4C15">
        <w:rPr>
          <w:rFonts w:hint="eastAsia"/>
        </w:rPr>
        <w:t>用来测试逻辑算法是否符合预期，承担这监控代码质量（P</w:t>
      </w:r>
      <w:r w:rsidR="005A4C15">
        <w:t>216</w:t>
      </w:r>
      <w:r w:rsidR="005A4C15">
        <w:rPr>
          <w:rFonts w:hint="eastAsia"/>
        </w:rPr>
        <w:t>）。</w:t>
      </w:r>
    </w:p>
    <w:p w14:paraId="5B7799E5" w14:textId="06E8602A" w:rsidR="00221AD9" w:rsidRDefault="00221AD9">
      <w:r>
        <w:t>testing</w:t>
      </w:r>
      <w:r>
        <w:rPr>
          <w:rFonts w:hint="eastAsia"/>
        </w:rPr>
        <w:t>：测试代码必须放在当前包以“_test</w:t>
      </w:r>
      <w:r>
        <w:t>.go</w:t>
      </w:r>
      <w:r>
        <w:rPr>
          <w:rFonts w:hint="eastAsia"/>
        </w:rPr>
        <w:t>”结尾的文件中，测试函数以Test为名称前缀，测试命令（go</w:t>
      </w:r>
      <w:r>
        <w:t xml:space="preserve"> test</w:t>
      </w:r>
      <w:r>
        <w:rPr>
          <w:rFonts w:hint="eastAsia"/>
        </w:rPr>
        <w:t>）忽略以“_”或“.”开头的测试文件，正常编译操作会忽略测试文件。</w:t>
      </w:r>
      <w:r w:rsidR="00942936">
        <w:rPr>
          <w:rFonts w:hint="eastAsia"/>
        </w:rPr>
        <w:t>标准库testing提供了专门类型T来控制测试结果和行为</w:t>
      </w:r>
      <w:r w:rsidR="00C05272">
        <w:rPr>
          <w:rFonts w:hint="eastAsia"/>
        </w:rPr>
        <w:t>（相信见P</w:t>
      </w:r>
      <w:r w:rsidR="00C05272">
        <w:t>217</w:t>
      </w:r>
      <w:r w:rsidR="00C05272">
        <w:rPr>
          <w:rFonts w:hint="eastAsia"/>
        </w:rPr>
        <w:t>，例如Fail</w:t>
      </w:r>
      <w:r w:rsidR="00C05272">
        <w:t xml:space="preserve"> F</w:t>
      </w:r>
      <w:r w:rsidR="00C05272">
        <w:rPr>
          <w:rFonts w:hint="eastAsia"/>
        </w:rPr>
        <w:t>ailnow</w:t>
      </w:r>
      <w:r w:rsidR="000A2C8C">
        <w:t xml:space="preserve"> L</w:t>
      </w:r>
      <w:r w:rsidR="000A2C8C">
        <w:rPr>
          <w:rFonts w:hint="eastAsia"/>
        </w:rPr>
        <w:t>og</w:t>
      </w:r>
      <w:r w:rsidR="00C05272">
        <w:rPr>
          <w:rFonts w:hint="eastAsia"/>
        </w:rPr>
        <w:t>）</w:t>
      </w:r>
      <w:r w:rsidR="00942936">
        <w:rPr>
          <w:rFonts w:hint="eastAsia"/>
        </w:rPr>
        <w:t>。</w:t>
      </w:r>
    </w:p>
    <w:p w14:paraId="1BBDEEFF" w14:textId="02ED0838" w:rsidR="00392786" w:rsidRDefault="00392786">
      <w:r>
        <w:t>t.Parallel()</w:t>
      </w:r>
      <w:r>
        <w:rPr>
          <w:rFonts w:hint="eastAsia"/>
        </w:rPr>
        <w:t>可以利用多核并行优势，缩短测试时间。</w:t>
      </w:r>
      <w:r w:rsidRPr="00392786">
        <w:t>当你运行多个测试函数时，测试框架会自动检测哪些测试函数可以并行执行，并尽可能地在多个 goroutine 中同时执行它们。</w:t>
      </w:r>
      <w:r w:rsidR="00C04E77">
        <w:rPr>
          <w:rFonts w:hint="eastAsia"/>
        </w:rPr>
        <w:t>常用测试阐述见P</w:t>
      </w:r>
      <w:r w:rsidR="00C04E77">
        <w:t>218</w:t>
      </w:r>
      <w:r w:rsidR="00C04E77">
        <w:rPr>
          <w:rFonts w:hint="eastAsia"/>
        </w:rPr>
        <w:t xml:space="preserve">，例如-args（命令行参数） </w:t>
      </w:r>
      <w:r w:rsidR="00C04E77">
        <w:t>-</w:t>
      </w:r>
      <w:r w:rsidR="00C04E77">
        <w:rPr>
          <w:rFonts w:hint="eastAsia"/>
        </w:rPr>
        <w:t>v（输出详细信息）</w:t>
      </w:r>
      <w:r w:rsidR="00C0686D">
        <w:rPr>
          <w:rFonts w:hint="eastAsia"/>
        </w:rPr>
        <w:t>等配合g</w:t>
      </w:r>
      <w:r w:rsidR="00C0686D">
        <w:t>o test</w:t>
      </w:r>
      <w:r w:rsidR="00C0686D">
        <w:rPr>
          <w:rFonts w:hint="eastAsia"/>
        </w:rPr>
        <w:t>使用。</w:t>
      </w:r>
    </w:p>
    <w:p w14:paraId="5A60EB37" w14:textId="03D23A21" w:rsidR="007106C2" w:rsidRDefault="007106C2">
      <w:r>
        <w:rPr>
          <w:rFonts w:hint="eastAsia"/>
        </w:rPr>
        <w:t>t</w:t>
      </w:r>
      <w:r>
        <w:t>able driven</w:t>
      </w:r>
      <w:r>
        <w:rPr>
          <w:rFonts w:hint="eastAsia"/>
        </w:rPr>
        <w:t>：单元测试代码一样要写的简洁优雅，可以用一种类似数据表的模式来批量输入条件并以此对比结果（P</w:t>
      </w:r>
      <w:r>
        <w:t>219</w:t>
      </w:r>
      <w:r>
        <w:rPr>
          <w:rFonts w:hint="eastAsia"/>
        </w:rPr>
        <w:t>）。</w:t>
      </w:r>
      <w:r w:rsidR="00883E44">
        <w:rPr>
          <w:rFonts w:hint="eastAsia"/>
        </w:rPr>
        <w:t>这种方式将测试数据和测试逻辑分离，更便于维护，使用</w:t>
      </w:r>
      <w:r w:rsidR="00883E44">
        <w:t>t.Errorf()</w:t>
      </w:r>
      <w:r w:rsidR="00883E44">
        <w:rPr>
          <w:rFonts w:hint="eastAsia"/>
        </w:rPr>
        <w:t>是为了让真个表全部测试完成，以便知道那个组条件出了问题。</w:t>
      </w:r>
    </w:p>
    <w:p w14:paraId="330CC52D" w14:textId="791549B4" w:rsidR="008E1003" w:rsidRDefault="008E1003">
      <w:r>
        <w:rPr>
          <w:rFonts w:hint="eastAsia"/>
        </w:rPr>
        <w:t>test</w:t>
      </w:r>
      <w:r>
        <w:t xml:space="preserve"> main:</w:t>
      </w:r>
      <w:r>
        <w:rPr>
          <w:rFonts w:hint="eastAsia"/>
        </w:rPr>
        <w:t>需要为测试用例提供初始化和清理操作，但testing没有setuo/teardown机制。解决方法是定义一个名为Test</w:t>
      </w:r>
      <w:r>
        <w:t>M</w:t>
      </w:r>
      <w:r>
        <w:rPr>
          <w:rFonts w:hint="eastAsia"/>
        </w:rPr>
        <w:t>ain的函数，g</w:t>
      </w:r>
      <w:r>
        <w:t>o test</w:t>
      </w:r>
      <w:r>
        <w:rPr>
          <w:rFonts w:hint="eastAsia"/>
        </w:rPr>
        <w:t>会改为执行该函数，而不再是具体的测试用例</w:t>
      </w:r>
      <w:r w:rsidR="006B4A15">
        <w:rPr>
          <w:rFonts w:hint="eastAsia"/>
        </w:rPr>
        <w:t>（P</w:t>
      </w:r>
      <w:r w:rsidR="006B4A15">
        <w:t>220</w:t>
      </w:r>
      <w:r w:rsidR="006B4A15">
        <w:rPr>
          <w:rFonts w:hint="eastAsia"/>
        </w:rPr>
        <w:t>）</w:t>
      </w:r>
      <w:r>
        <w:rPr>
          <w:rFonts w:hint="eastAsia"/>
        </w:rPr>
        <w:t>。</w:t>
      </w:r>
    </w:p>
    <w:p w14:paraId="40B96C3C" w14:textId="225B6A44" w:rsidR="004F647A" w:rsidRDefault="004F647A">
      <w:r>
        <w:rPr>
          <w:rFonts w:hint="eastAsia"/>
        </w:rPr>
        <w:t>example：例代码最大用途不是测试，而是导入到Go</w:t>
      </w:r>
      <w:r>
        <w:t>D</w:t>
      </w:r>
      <w:r>
        <w:rPr>
          <w:rFonts w:hint="eastAsia"/>
        </w:rPr>
        <w:t>oc等工具生成的帮助文档中，它通过比对输出结果和内部output注释是否一致来判断是否</w:t>
      </w:r>
      <w:r w:rsidR="00E34132">
        <w:rPr>
          <w:rFonts w:hint="eastAsia"/>
        </w:rPr>
        <w:t>成功。</w:t>
      </w:r>
    </w:p>
    <w:p w14:paraId="5F006A84" w14:textId="2E03327B" w:rsidR="007227A2" w:rsidRDefault="007227A2"/>
    <w:p w14:paraId="28086DE6" w14:textId="4F90957E" w:rsidR="00300641" w:rsidRDefault="00300641">
      <w:r>
        <w:rPr>
          <w:rFonts w:hint="eastAsia"/>
        </w:rPr>
        <w:t>性能测试</w:t>
      </w:r>
      <w:r w:rsidR="007227A2">
        <w:rPr>
          <w:rFonts w:hint="eastAsia"/>
        </w:rPr>
        <w:t>：</w:t>
      </w:r>
      <w:r>
        <w:rPr>
          <w:rFonts w:hint="eastAsia"/>
        </w:rPr>
        <w:t>函数以Benchmark为前缀，同样报错在*</w:t>
      </w:r>
      <w:r>
        <w:t>_</w:t>
      </w:r>
      <w:r>
        <w:rPr>
          <w:rFonts w:hint="eastAsia"/>
        </w:rPr>
        <w:t>test</w:t>
      </w:r>
      <w:r>
        <w:t>.go</w:t>
      </w:r>
      <w:r>
        <w:rPr>
          <w:rFonts w:hint="eastAsia"/>
        </w:rPr>
        <w:t>文件里</w:t>
      </w:r>
      <w:r w:rsidR="007227A2">
        <w:rPr>
          <w:rFonts w:hint="eastAsia"/>
        </w:rPr>
        <w:t>（P</w:t>
      </w:r>
      <w:r w:rsidR="007227A2">
        <w:t>221</w:t>
      </w:r>
      <w:r w:rsidR="007227A2">
        <w:rPr>
          <w:rFonts w:hint="eastAsia"/>
        </w:rPr>
        <w:t>）</w:t>
      </w:r>
      <w:r>
        <w:rPr>
          <w:rFonts w:hint="eastAsia"/>
        </w:rPr>
        <w:t>。</w:t>
      </w:r>
      <w:r w:rsidR="00394156">
        <w:rPr>
          <w:rFonts w:hint="eastAsia"/>
        </w:rPr>
        <w:t>测试工具默认不会执行性能测试，须使用bench参数，它通过逐步调用B</w:t>
      </w:r>
      <w:r w:rsidR="00394156">
        <w:t>.N</w:t>
      </w:r>
      <w:r w:rsidR="00394156">
        <w:rPr>
          <w:rFonts w:hint="eastAsia"/>
        </w:rPr>
        <w:t>值，反复执行测试函数，直到能获取准确的测量结果。</w:t>
      </w:r>
      <w:r w:rsidR="00B731C8">
        <w:rPr>
          <w:rFonts w:hint="eastAsia"/>
        </w:rPr>
        <w:t>某些耗时的目标，默认循环次数过少，去平均值不足以准确计量性能。可用b</w:t>
      </w:r>
      <w:r w:rsidR="00B731C8">
        <w:t>enchtime</w:t>
      </w:r>
      <w:r w:rsidR="00B731C8">
        <w:rPr>
          <w:rFonts w:hint="eastAsia"/>
        </w:rPr>
        <w:t>设定最小测试时间来增加循环次数，以便返回更准确的结果。</w:t>
      </w:r>
    </w:p>
    <w:p w14:paraId="5962E650" w14:textId="50112C61" w:rsidR="00D51299" w:rsidRDefault="00D51299">
      <w:r>
        <w:rPr>
          <w:rFonts w:hint="eastAsia"/>
        </w:rPr>
        <w:t>timer：如果在测试函数中要执行一些额外操作，那么应该临时阻止计时器工作。</w:t>
      </w:r>
      <w:r w:rsidR="00972EFA">
        <w:rPr>
          <w:rFonts w:hint="eastAsia"/>
        </w:rPr>
        <w:t>例如：</w:t>
      </w:r>
    </w:p>
    <w:p w14:paraId="3DE05B2E" w14:textId="022F9AF2" w:rsidR="00972EFA" w:rsidRDefault="00972EFA">
      <w:r>
        <w:rPr>
          <w:rFonts w:hint="eastAsia"/>
        </w:rPr>
        <w:lastRenderedPageBreak/>
        <w:t>b</w:t>
      </w:r>
      <w:r>
        <w:t xml:space="preserve">.ResetTimer() </w:t>
      </w:r>
      <w:r w:rsidR="00944BEE">
        <w:rPr>
          <w:rFonts w:hint="eastAsia"/>
        </w:rPr>
        <w:t>重置</w:t>
      </w:r>
      <w:r>
        <w:t xml:space="preserve"> b.StopTimer() </w:t>
      </w:r>
      <w:r w:rsidR="00944BEE">
        <w:rPr>
          <w:rFonts w:hint="eastAsia"/>
        </w:rPr>
        <w:t>暂停</w:t>
      </w:r>
      <w:r>
        <w:t xml:space="preserve"> b.StartTimer()</w:t>
      </w:r>
      <w:r w:rsidR="00944BEE">
        <w:t xml:space="preserve"> </w:t>
      </w:r>
      <w:r w:rsidR="00944BEE">
        <w:rPr>
          <w:rFonts w:hint="eastAsia"/>
        </w:rPr>
        <w:t>恢复</w:t>
      </w:r>
      <w:r w:rsidR="00676CBB">
        <w:rPr>
          <w:rFonts w:hint="eastAsia"/>
        </w:rPr>
        <w:t>。</w:t>
      </w:r>
    </w:p>
    <w:p w14:paraId="63336E11" w14:textId="68CDF128" w:rsidR="00676CBB" w:rsidRDefault="00676CBB">
      <w:r>
        <w:rPr>
          <w:rFonts w:hint="eastAsia"/>
        </w:rPr>
        <w:t>memory：性能测试关心的不仅仅是执行时间，还包括堆上的内存分配，因为内存分配和垃圾回收的相关操作也应记入消耗成本。</w:t>
      </w:r>
    </w:p>
    <w:p w14:paraId="3FA975EE" w14:textId="631E029A" w:rsidR="00D9302D" w:rsidRDefault="00D9302D"/>
    <w:p w14:paraId="1156B14E" w14:textId="3EFB1370" w:rsidR="00D9302D" w:rsidRDefault="00D9302D">
      <w:r>
        <w:rPr>
          <w:rFonts w:hint="eastAsia"/>
        </w:rPr>
        <w:t>代码覆盖率：度量测试自身完整性和有效性的一种手段。通过覆盖率值，可以分析出测试代码的编写质量。检测它是否提供了足够的测试条件，是否执行了足够的函数、语句、分支和代码行</w:t>
      </w:r>
      <w:r w:rsidR="0015453A">
        <w:rPr>
          <w:rFonts w:hint="eastAsia"/>
        </w:rPr>
        <w:t>等</w:t>
      </w:r>
      <w:r>
        <w:rPr>
          <w:rFonts w:hint="eastAsia"/>
        </w:rPr>
        <w:t>，以此来量化测试本身，让白盒测试真正起到应有的质量保障作用</w:t>
      </w:r>
      <w:r w:rsidR="00A65981">
        <w:rPr>
          <w:rFonts w:hint="eastAsia"/>
        </w:rPr>
        <w:t>（P</w:t>
      </w:r>
      <w:r w:rsidR="00A65981">
        <w:t>224</w:t>
      </w:r>
      <w:r w:rsidR="00A65981">
        <w:rPr>
          <w:rFonts w:hint="eastAsia"/>
        </w:rPr>
        <w:t>）</w:t>
      </w:r>
      <w:r>
        <w:rPr>
          <w:rFonts w:hint="eastAsia"/>
        </w:rPr>
        <w:t>。</w:t>
      </w:r>
    </w:p>
    <w:p w14:paraId="41257F0A" w14:textId="56877AD3" w:rsidR="00C3230F" w:rsidRDefault="00C3230F"/>
    <w:p w14:paraId="267FC27A" w14:textId="12439D6B" w:rsidR="00C3230F" w:rsidRDefault="00C3230F">
      <w:r>
        <w:rPr>
          <w:rFonts w:hint="eastAsia"/>
        </w:rPr>
        <w:t>性能监控：通过捕获或监控相关执行状态数据，就可定位引发问题的原因，从而有针对性改进算法（P</w:t>
      </w:r>
      <w:r>
        <w:t>226</w:t>
      </w:r>
      <w:r>
        <w:rPr>
          <w:rFonts w:hint="eastAsia"/>
        </w:rPr>
        <w:t>）。</w:t>
      </w:r>
      <w:r w:rsidR="000249CF">
        <w:rPr>
          <w:rFonts w:hint="eastAsia"/>
        </w:rPr>
        <w:t>捕获方式有两种：首先，在测试时输出并保存相关数据，进行初期评估。其次，在运行阶段通过Web接口获取实时数据，分析一段时间内的健康状况。还可以用自定义计数器（expvar）提供更多与逻辑相关的参考数据。</w:t>
      </w:r>
    </w:p>
    <w:p w14:paraId="46FABDA1" w14:textId="1C49A654" w:rsidR="002C5002" w:rsidRDefault="002C5002"/>
    <w:p w14:paraId="507E9A04" w14:textId="10853D0D" w:rsidR="002C5002" w:rsidRDefault="002C5002">
      <w:r>
        <w:rPr>
          <w:rFonts w:hint="eastAsia"/>
        </w:rPr>
        <w:t>工具</w:t>
      </w:r>
      <w:r w:rsidR="00A95EAE">
        <w:rPr>
          <w:rFonts w:hint="eastAsia"/>
        </w:rPr>
        <w:t>：</w:t>
      </w:r>
    </w:p>
    <w:tbl>
      <w:tblPr>
        <w:tblStyle w:val="a3"/>
        <w:tblW w:w="0" w:type="auto"/>
        <w:tblLook w:val="04A0" w:firstRow="1" w:lastRow="0" w:firstColumn="1" w:lastColumn="0" w:noHBand="0" w:noVBand="1"/>
      </w:tblPr>
      <w:tblGrid>
        <w:gridCol w:w="1271"/>
        <w:gridCol w:w="6237"/>
        <w:gridCol w:w="788"/>
      </w:tblGrid>
      <w:tr w:rsidR="002C5002" w14:paraId="0433D65A" w14:textId="77777777" w:rsidTr="00BC711A">
        <w:tc>
          <w:tcPr>
            <w:tcW w:w="1271" w:type="dxa"/>
          </w:tcPr>
          <w:p w14:paraId="43906FCB" w14:textId="61190538" w:rsidR="002C5002" w:rsidRDefault="002C5002">
            <w:r>
              <w:rPr>
                <w:rFonts w:hint="eastAsia"/>
              </w:rPr>
              <w:t>go</w:t>
            </w:r>
            <w:r>
              <w:t xml:space="preserve"> build</w:t>
            </w:r>
          </w:p>
        </w:tc>
        <w:tc>
          <w:tcPr>
            <w:tcW w:w="6237" w:type="dxa"/>
          </w:tcPr>
          <w:p w14:paraId="171D9092" w14:textId="0D1DEF5D" w:rsidR="002C5002" w:rsidRDefault="002C5002">
            <w:r>
              <w:rPr>
                <w:rFonts w:hint="eastAsia"/>
              </w:rPr>
              <w:t>每次都会重新编译出标准库外所有依赖包</w:t>
            </w:r>
          </w:p>
        </w:tc>
        <w:tc>
          <w:tcPr>
            <w:tcW w:w="788" w:type="dxa"/>
          </w:tcPr>
          <w:p w14:paraId="643FF200" w14:textId="04807A80" w:rsidR="002C5002" w:rsidRDefault="008B3B34">
            <w:r>
              <w:rPr>
                <w:rFonts w:hint="eastAsia"/>
              </w:rPr>
              <w:t>P</w:t>
            </w:r>
            <w:r>
              <w:t>231</w:t>
            </w:r>
          </w:p>
        </w:tc>
      </w:tr>
      <w:tr w:rsidR="002C5002" w14:paraId="55F27E5E" w14:textId="77777777" w:rsidTr="00BC711A">
        <w:tc>
          <w:tcPr>
            <w:tcW w:w="1271" w:type="dxa"/>
          </w:tcPr>
          <w:p w14:paraId="53B2E0D5" w14:textId="303FF91C" w:rsidR="002C5002" w:rsidRDefault="00D54481">
            <w:r>
              <w:rPr>
                <w:rFonts w:hint="eastAsia"/>
              </w:rPr>
              <w:t>go</w:t>
            </w:r>
            <w:r>
              <w:t xml:space="preserve"> install</w:t>
            </w:r>
          </w:p>
        </w:tc>
        <w:tc>
          <w:tcPr>
            <w:tcW w:w="6237" w:type="dxa"/>
          </w:tcPr>
          <w:p w14:paraId="106836AE" w14:textId="063075AD" w:rsidR="002C5002" w:rsidRDefault="00D54481">
            <w:r>
              <w:rPr>
                <w:rFonts w:hint="eastAsia"/>
              </w:rPr>
              <w:t>与build参数相同，编译结果安装到bin、p</w:t>
            </w:r>
            <w:r w:rsidR="002801B6">
              <w:rPr>
                <w:rFonts w:hint="eastAsia"/>
              </w:rPr>
              <w:t>kg</w:t>
            </w:r>
            <w:r w:rsidR="00434822">
              <w:rPr>
                <w:rFonts w:hint="eastAsia"/>
              </w:rPr>
              <w:t>，支持增量编译</w:t>
            </w:r>
          </w:p>
        </w:tc>
        <w:tc>
          <w:tcPr>
            <w:tcW w:w="788" w:type="dxa"/>
          </w:tcPr>
          <w:p w14:paraId="090668E3" w14:textId="48A0F920" w:rsidR="002C5002" w:rsidRDefault="002801B6">
            <w:r>
              <w:rPr>
                <w:rFonts w:hint="eastAsia"/>
              </w:rPr>
              <w:t>P</w:t>
            </w:r>
            <w:r>
              <w:t>232</w:t>
            </w:r>
          </w:p>
        </w:tc>
      </w:tr>
      <w:tr w:rsidR="002C5002" w14:paraId="60370EC7" w14:textId="77777777" w:rsidTr="00BC711A">
        <w:tc>
          <w:tcPr>
            <w:tcW w:w="1271" w:type="dxa"/>
          </w:tcPr>
          <w:p w14:paraId="52E6B4F0" w14:textId="722E6F5A" w:rsidR="002C5002" w:rsidRDefault="00BC711A">
            <w:r>
              <w:rPr>
                <w:rFonts w:hint="eastAsia"/>
              </w:rPr>
              <w:t>go</w:t>
            </w:r>
            <w:r>
              <w:t xml:space="preserve"> get</w:t>
            </w:r>
          </w:p>
        </w:tc>
        <w:tc>
          <w:tcPr>
            <w:tcW w:w="6237" w:type="dxa"/>
          </w:tcPr>
          <w:p w14:paraId="77B83E64" w14:textId="4320950F" w:rsidR="002C5002" w:rsidRDefault="00BC711A">
            <w:r>
              <w:rPr>
                <w:rFonts w:hint="eastAsia"/>
              </w:rPr>
              <w:t>将第三方包下载到G</w:t>
            </w:r>
            <w:r>
              <w:t>OPATH</w:t>
            </w:r>
            <w:r>
              <w:rPr>
                <w:rFonts w:hint="eastAsia"/>
              </w:rPr>
              <w:t>列表的第一工作空间</w:t>
            </w:r>
          </w:p>
        </w:tc>
        <w:tc>
          <w:tcPr>
            <w:tcW w:w="788" w:type="dxa"/>
          </w:tcPr>
          <w:p w14:paraId="723E6F0C" w14:textId="3C695E8D" w:rsidR="002C5002" w:rsidRDefault="00AC23DD">
            <w:r>
              <w:rPr>
                <w:rFonts w:hint="eastAsia"/>
              </w:rPr>
              <w:t>P</w:t>
            </w:r>
            <w:r>
              <w:t>232</w:t>
            </w:r>
          </w:p>
        </w:tc>
      </w:tr>
      <w:tr w:rsidR="002C5002" w14:paraId="4B97E0E2" w14:textId="77777777" w:rsidTr="00BC711A">
        <w:tc>
          <w:tcPr>
            <w:tcW w:w="1271" w:type="dxa"/>
          </w:tcPr>
          <w:p w14:paraId="3B3EC607" w14:textId="3F7ADE6F" w:rsidR="002C5002" w:rsidRDefault="00B6668F">
            <w:r>
              <w:rPr>
                <w:rFonts w:hint="eastAsia"/>
              </w:rPr>
              <w:t>g</w:t>
            </w:r>
            <w:r>
              <w:t>o env</w:t>
            </w:r>
          </w:p>
        </w:tc>
        <w:tc>
          <w:tcPr>
            <w:tcW w:w="6237" w:type="dxa"/>
          </w:tcPr>
          <w:p w14:paraId="723FDD4C" w14:textId="0384CC8E" w:rsidR="002C5002" w:rsidRDefault="00B6668F">
            <w:r>
              <w:rPr>
                <w:rFonts w:hint="eastAsia"/>
              </w:rPr>
              <w:t>显示全部或指定环境参数</w:t>
            </w:r>
          </w:p>
        </w:tc>
        <w:tc>
          <w:tcPr>
            <w:tcW w:w="788" w:type="dxa"/>
          </w:tcPr>
          <w:p w14:paraId="171995E3" w14:textId="7A9E703F" w:rsidR="002C5002" w:rsidRDefault="00A3486B">
            <w:r>
              <w:rPr>
                <w:rFonts w:hint="eastAsia"/>
              </w:rPr>
              <w:t>P</w:t>
            </w:r>
            <w:r>
              <w:t>233</w:t>
            </w:r>
          </w:p>
        </w:tc>
      </w:tr>
      <w:tr w:rsidR="002C5002" w14:paraId="5CCE8F90" w14:textId="77777777" w:rsidTr="00BC711A">
        <w:tc>
          <w:tcPr>
            <w:tcW w:w="1271" w:type="dxa"/>
          </w:tcPr>
          <w:p w14:paraId="1C9B1984" w14:textId="139748CC" w:rsidR="002C5002" w:rsidRDefault="006D7281">
            <w:r>
              <w:rPr>
                <w:rFonts w:hint="eastAsia"/>
              </w:rPr>
              <w:t>g</w:t>
            </w:r>
            <w:r>
              <w:t>o clean</w:t>
            </w:r>
          </w:p>
        </w:tc>
        <w:tc>
          <w:tcPr>
            <w:tcW w:w="6237" w:type="dxa"/>
          </w:tcPr>
          <w:p w14:paraId="052EA783" w14:textId="72F969FC" w:rsidR="002C5002" w:rsidRDefault="006D7281">
            <w:r>
              <w:rPr>
                <w:rFonts w:hint="eastAsia"/>
              </w:rPr>
              <w:t>清理工作目录，删除编译和安装遗留的目标文件</w:t>
            </w:r>
          </w:p>
        </w:tc>
        <w:tc>
          <w:tcPr>
            <w:tcW w:w="788" w:type="dxa"/>
          </w:tcPr>
          <w:p w14:paraId="69DCF5CC" w14:textId="23D3A292" w:rsidR="002C5002" w:rsidRDefault="006D7281">
            <w:r>
              <w:rPr>
                <w:rFonts w:hint="eastAsia"/>
              </w:rPr>
              <w:t>P</w:t>
            </w:r>
            <w:r>
              <w:t>233</w:t>
            </w:r>
          </w:p>
        </w:tc>
      </w:tr>
    </w:tbl>
    <w:p w14:paraId="4C30C792" w14:textId="0DEA7BF0" w:rsidR="00734663" w:rsidRDefault="00734663"/>
    <w:p w14:paraId="77A15F22" w14:textId="58FB8BEC" w:rsidR="002E1B45" w:rsidRDefault="002E1B45">
      <w:r>
        <w:rPr>
          <w:rFonts w:hint="eastAsia"/>
        </w:rPr>
        <w:t>交叉编译：在一个平台上编译出其他平台所需的可执行文件。G</w:t>
      </w:r>
      <w:r>
        <w:t>O</w:t>
      </w:r>
      <w:r>
        <w:rPr>
          <w:rFonts w:hint="eastAsia"/>
        </w:rPr>
        <w:t>实现自举后，交叉编译变得方便，只需使用G</w:t>
      </w:r>
      <w:r>
        <w:t>OOS</w:t>
      </w:r>
      <w:r>
        <w:rPr>
          <w:rFonts w:hint="eastAsia"/>
        </w:rPr>
        <w:t>、G</w:t>
      </w:r>
      <w:r>
        <w:t>OARCH</w:t>
      </w:r>
      <w:r>
        <w:rPr>
          <w:rFonts w:hint="eastAsia"/>
        </w:rPr>
        <w:t>环境变量指定目标平台和架构就行（P</w:t>
      </w:r>
      <w:r>
        <w:t>235</w:t>
      </w:r>
      <w:r>
        <w:rPr>
          <w:rFonts w:hint="eastAsia"/>
        </w:rPr>
        <w:t>）。</w:t>
      </w:r>
      <w:r w:rsidR="00860406">
        <w:rPr>
          <w:rFonts w:hint="eastAsia"/>
        </w:rPr>
        <w:t>比如在</w:t>
      </w:r>
      <w:r w:rsidR="00860406" w:rsidRPr="00860406">
        <w:t>Windows上使用Go语言交叉编译生成Linux可执行文件的步骤：</w:t>
      </w:r>
      <w:r w:rsidR="00860406">
        <w:rPr>
          <w:rFonts w:hint="eastAsia"/>
        </w:rPr>
        <w:t>set</w:t>
      </w:r>
      <w:r w:rsidR="00860406">
        <w:t xml:space="preserve"> GOOS=linux set GOARCH= amd64 go build </w:t>
      </w:r>
      <w:r w:rsidR="00860406">
        <w:rPr>
          <w:rFonts w:hint="eastAsia"/>
        </w:rPr>
        <w:t>将生成的文件拷贝到linux系统中，并在linux上运行它</w:t>
      </w:r>
      <w:r w:rsidR="00D41680">
        <w:rPr>
          <w:rFonts w:hint="eastAsia"/>
        </w:rPr>
        <w:t>。</w:t>
      </w:r>
    </w:p>
    <w:p w14:paraId="4533B081" w14:textId="6B072D03" w:rsidR="008C0137" w:rsidRDefault="008C0137"/>
    <w:p w14:paraId="0D56B85D" w14:textId="31FCED48" w:rsidR="008C0137" w:rsidRDefault="008C0137">
      <w:r>
        <w:rPr>
          <w:rFonts w:hint="eastAsia"/>
        </w:rPr>
        <w:t>预处理：用g</w:t>
      </w:r>
      <w:r>
        <w:t>o generate</w:t>
      </w:r>
      <w:r>
        <w:rPr>
          <w:rFonts w:hint="eastAsia"/>
        </w:rPr>
        <w:t>命令扫描源码文件，找出所有“g</w:t>
      </w:r>
      <w:r>
        <w:t>o:generate</w:t>
      </w:r>
      <w:r>
        <w:rPr>
          <w:rFonts w:hint="eastAsia"/>
        </w:rPr>
        <w:t>”注释，提取其中的命令并执行</w:t>
      </w:r>
      <w:r w:rsidR="00B84F07">
        <w:rPr>
          <w:rFonts w:hint="eastAsia"/>
        </w:rPr>
        <w:t>（P</w:t>
      </w:r>
      <w:r w:rsidR="00B84F07">
        <w:t>239</w:t>
      </w:r>
      <w:r w:rsidR="00B84F07">
        <w:rPr>
          <w:rFonts w:hint="eastAsia"/>
        </w:rPr>
        <w:t>）</w:t>
      </w:r>
      <w:r>
        <w:rPr>
          <w:rFonts w:hint="eastAsia"/>
        </w:rPr>
        <w:t>。</w:t>
      </w:r>
      <w:r w:rsidR="00B459D0">
        <w:rPr>
          <w:rFonts w:hint="eastAsia"/>
        </w:rPr>
        <w:t>命令必须放在.</w:t>
      </w:r>
      <w:r w:rsidR="00B459D0">
        <w:t>go</w:t>
      </w:r>
      <w:r w:rsidR="00B459D0">
        <w:rPr>
          <w:rFonts w:hint="eastAsia"/>
        </w:rPr>
        <w:t>源文件中，以</w:t>
      </w:r>
      <w:r w:rsidR="00B459D0">
        <w:t>”//go:generate”</w:t>
      </w:r>
      <w:r w:rsidR="00B459D0">
        <w:rPr>
          <w:rFonts w:hint="eastAsia"/>
        </w:rPr>
        <w:t>开头</w:t>
      </w:r>
      <w:r w:rsidR="004D780D">
        <w:rPr>
          <w:rFonts w:hint="eastAsia"/>
        </w:rPr>
        <w:t>，每个文件可以有多条generate命令。</w:t>
      </w:r>
    </w:p>
    <w:p w14:paraId="4F27A8FD" w14:textId="3F8AD6D7" w:rsidR="00F739F9" w:rsidRDefault="00F739F9"/>
    <w:p w14:paraId="4C60C348" w14:textId="4F37BBA2" w:rsidR="00F739F9" w:rsidRDefault="00F739F9">
      <w:r>
        <w:rPr>
          <w:rFonts w:hint="eastAsia"/>
        </w:rPr>
        <w:t>内存分配</w:t>
      </w:r>
      <w:r w:rsidR="008075DB">
        <w:rPr>
          <w:rFonts w:hint="eastAsia"/>
        </w:rPr>
        <w:t>（P</w:t>
      </w:r>
      <w:r w:rsidR="008075DB">
        <w:t>255</w:t>
      </w:r>
      <w:r w:rsidR="008075DB">
        <w:rPr>
          <w:rFonts w:hint="eastAsia"/>
        </w:rPr>
        <w:t>）</w:t>
      </w:r>
    </w:p>
    <w:p w14:paraId="6A431CC6" w14:textId="2DF87EE4" w:rsidR="00F739F9" w:rsidRDefault="00F739F9">
      <w:r>
        <w:rPr>
          <w:rFonts w:hint="eastAsia"/>
        </w:rPr>
        <w:t>概述：每次从操作系统申请一大块内存（1</w:t>
      </w:r>
      <w:r>
        <w:t>MB</w:t>
      </w:r>
      <w:r>
        <w:rPr>
          <w:rFonts w:hint="eastAsia"/>
        </w:rPr>
        <w:t>，例如）</w:t>
      </w:r>
      <w:r w:rsidR="00FE1649">
        <w:rPr>
          <w:rFonts w:hint="eastAsia"/>
        </w:rPr>
        <w:t>，以减少系统调用。将申请到的大块内存按照特定大小预先切成小块，构成链表。为对象分配内存时，只需从大小合适的链表提取一个小块即可。回收对象内存时，将该小块内存重新归还到原链表，以便复用。如闲置内存过多，则尝试归还部分内存给操作系统，降低整体开销。</w:t>
      </w:r>
    </w:p>
    <w:p w14:paraId="3128C5DF" w14:textId="043BDC13" w:rsidR="00E47ECC" w:rsidRDefault="00E47ECC"/>
    <w:p w14:paraId="07767323" w14:textId="5FCAA2F3" w:rsidR="00E47ECC" w:rsidRDefault="00E47ECC">
      <w:r>
        <w:rPr>
          <w:rFonts w:hint="eastAsia"/>
        </w:rPr>
        <w:t>内存块：分配器将其管理的内存块分为两种：1、span，由多个地址连续的页（page）组成的大块内存。2、object，将span按特定大小切分成多个小块，每个小块可存储一个对象。</w:t>
      </w:r>
      <w:r w:rsidR="00E87F66">
        <w:rPr>
          <w:rFonts w:hint="eastAsia"/>
        </w:rPr>
        <w:t>span面向内部管理，object面向对象分配</w:t>
      </w:r>
      <w:r w:rsidR="00B554FF">
        <w:rPr>
          <w:rFonts w:hint="eastAsia"/>
        </w:rPr>
        <w:t>。</w:t>
      </w:r>
      <w:r w:rsidR="00751481">
        <w:rPr>
          <w:rFonts w:hint="eastAsia"/>
        </w:rPr>
        <w:t>分配器初始化时，会构建对照表存储大小和规格的对应关系，包括用来切分的span页数。</w:t>
      </w:r>
    </w:p>
    <w:p w14:paraId="7BDA2B13" w14:textId="7BB38032" w:rsidR="0024320D" w:rsidRDefault="0024320D"/>
    <w:p w14:paraId="19299CCB" w14:textId="77777777" w:rsidR="005760EA" w:rsidRDefault="0024320D">
      <w:r>
        <w:rPr>
          <w:rFonts w:hint="eastAsia"/>
        </w:rPr>
        <w:t>管理组件：</w:t>
      </w:r>
      <w:r w:rsidR="006A637A">
        <w:rPr>
          <w:rFonts w:hint="eastAsia"/>
        </w:rPr>
        <w:t>（P</w:t>
      </w:r>
      <w:r w:rsidR="006A637A">
        <w:t>257</w:t>
      </w:r>
      <w:r w:rsidR="006A637A">
        <w:rPr>
          <w:rFonts w:hint="eastAsia"/>
        </w:rPr>
        <w:t>）</w:t>
      </w:r>
      <w:r>
        <w:rPr>
          <w:rFonts w:hint="eastAsia"/>
        </w:rPr>
        <w:t>采用tcmalloc的架构</w:t>
      </w:r>
      <w:r w:rsidR="008075DB">
        <w:rPr>
          <w:rFonts w:hint="eastAsia"/>
        </w:rPr>
        <w:t>。</w:t>
      </w:r>
      <w:r w:rsidR="002144E8">
        <w:rPr>
          <w:rFonts w:hint="eastAsia"/>
        </w:rPr>
        <w:t>分配器由三种组件组成：1、cache，每个运行期工作线程都会绑定一个cache，用于无锁object分配。</w:t>
      </w:r>
      <w:r w:rsidR="00015C93">
        <w:rPr>
          <w:rFonts w:hint="eastAsia"/>
        </w:rPr>
        <w:t>2、central，为所有cache提供切分好的后备span资源。3、heap，管理闲置span，需要时向操作系统申请新内存。</w:t>
      </w:r>
    </w:p>
    <w:p w14:paraId="3049E797" w14:textId="6C70C72C" w:rsidR="0024320D" w:rsidRDefault="00E17E7D">
      <w:r>
        <w:rPr>
          <w:rFonts w:hint="eastAsia"/>
        </w:rPr>
        <w:t>分配流程：1、计算待分配对象对应的规格（size</w:t>
      </w:r>
      <w:r>
        <w:t xml:space="preserve"> </w:t>
      </w:r>
      <w:r>
        <w:rPr>
          <w:rFonts w:hint="eastAsia"/>
        </w:rPr>
        <w:t>class）。2、从cahce</w:t>
      </w:r>
      <w:r>
        <w:t>.alloc</w:t>
      </w:r>
      <w:r>
        <w:rPr>
          <w:rFonts w:hint="eastAsia"/>
        </w:rPr>
        <w:t>数组找到规格相</w:t>
      </w:r>
      <w:r>
        <w:rPr>
          <w:rFonts w:hint="eastAsia"/>
        </w:rPr>
        <w:lastRenderedPageBreak/>
        <w:t>同的span。3、从s</w:t>
      </w:r>
      <w:r>
        <w:t>pan.freelist</w:t>
      </w:r>
      <w:r>
        <w:rPr>
          <w:rFonts w:hint="eastAsia"/>
        </w:rPr>
        <w:t>链表提取可用object。</w:t>
      </w:r>
      <w:r w:rsidR="00D4114D">
        <w:rPr>
          <w:rFonts w:hint="eastAsia"/>
        </w:rPr>
        <w:t>4、如s</w:t>
      </w:r>
      <w:r w:rsidR="00D4114D">
        <w:t>pan.freelist</w:t>
      </w:r>
      <w:r w:rsidR="00D4114D">
        <w:rPr>
          <w:rFonts w:hint="eastAsia"/>
        </w:rPr>
        <w:t>为空，从central获取新span。5、如central.</w:t>
      </w:r>
      <w:r w:rsidR="00D4114D">
        <w:t>nonempty</w:t>
      </w:r>
      <w:r w:rsidR="00D4114D">
        <w:rPr>
          <w:rFonts w:hint="eastAsia"/>
        </w:rPr>
        <w:t>为空，从heap.free/freelarge获取，并切分成object链表。6、如heap没有大小合适的闲置span，向操作系统申请新内存块。</w:t>
      </w:r>
    </w:p>
    <w:p w14:paraId="3D95E25D" w14:textId="1EE3B0F9" w:rsidR="005760EA" w:rsidRDefault="005760EA">
      <w:r>
        <w:rPr>
          <w:rFonts w:hint="eastAsia"/>
        </w:rPr>
        <w:t>释放流程：1、将标记为可回收的object交还给所属的span</w:t>
      </w:r>
      <w:r>
        <w:t>.freelist</w:t>
      </w:r>
      <w:r>
        <w:rPr>
          <w:rFonts w:hint="eastAsia"/>
        </w:rPr>
        <w:t>。2、该span被放回central，可供任意cache重新获取使用。3、如span已收回全部object，则将其交还给heap，以便重新切分复用。4、定期扫描heap里长时间闲置的span，释放其占用的内存。</w:t>
      </w:r>
    </w:p>
    <w:p w14:paraId="200903BF" w14:textId="14E16E36" w:rsidR="00325FC0" w:rsidRDefault="00325FC0"/>
    <w:p w14:paraId="274DCD75" w14:textId="5929339E" w:rsidR="00325FC0" w:rsidRDefault="00325FC0">
      <w:r>
        <w:rPr>
          <w:rFonts w:hint="eastAsia"/>
        </w:rPr>
        <w:t>初始化：（P</w:t>
      </w:r>
      <w:r>
        <w:t>259</w:t>
      </w:r>
      <w:r>
        <w:rPr>
          <w:rFonts w:hint="eastAsia"/>
        </w:rPr>
        <w:t>）因为内存分配器和垃圾回收算法都很依赖连续地址，所以在初始化阶段，预先保留了很大的一段虚拟地址空间</w:t>
      </w:r>
      <w:r w:rsidR="00807807">
        <w:rPr>
          <w:rFonts w:hint="eastAsia"/>
        </w:rPr>
        <w:t>（保留地址空间，并不会分配内存）</w:t>
      </w:r>
      <w:r>
        <w:rPr>
          <w:rFonts w:hint="eastAsia"/>
        </w:rPr>
        <w:t>。</w:t>
      </w:r>
      <w:r w:rsidR="001852F3">
        <w:rPr>
          <w:rFonts w:hint="eastAsia"/>
        </w:rPr>
        <w:t>该空间被划分成三部分：s</w:t>
      </w:r>
      <w:r w:rsidR="001852F3">
        <w:t>pans</w:t>
      </w:r>
      <w:r w:rsidR="001852F3">
        <w:rPr>
          <w:rFonts w:hint="eastAsia"/>
        </w:rPr>
        <w:t>、b</w:t>
      </w:r>
      <w:r w:rsidR="001852F3">
        <w:t>itmap</w:t>
      </w:r>
      <w:r w:rsidR="001852F3">
        <w:rPr>
          <w:rFonts w:hint="eastAsia"/>
        </w:rPr>
        <w:t>、a</w:t>
      </w:r>
      <w:r w:rsidR="001852F3">
        <w:t>reana</w:t>
      </w:r>
      <w:r w:rsidR="001852F3">
        <w:rPr>
          <w:rFonts w:hint="eastAsia"/>
        </w:rPr>
        <w:t>。</w:t>
      </w:r>
      <w:r w:rsidR="008A3E40">
        <w:rPr>
          <w:rFonts w:hint="eastAsia"/>
        </w:rPr>
        <w:t>用三个数组组成一个高性能内存管理结构。使用arena地址向操作系统申请内存，位图bitmap为每个对象提供4bit标记位，用以保存指针、G</w:t>
      </w:r>
      <w:r w:rsidR="008A3E40">
        <w:t>C</w:t>
      </w:r>
      <w:r w:rsidR="008A3E40">
        <w:rPr>
          <w:rFonts w:hint="eastAsia"/>
        </w:rPr>
        <w:t>（垃圾回收）</w:t>
      </w:r>
      <w:r w:rsidR="006A7167">
        <w:rPr>
          <w:rFonts w:hint="eastAsia"/>
        </w:rPr>
        <w:t>等信息。</w:t>
      </w:r>
      <w:r w:rsidR="00BC042B">
        <w:rPr>
          <w:rFonts w:hint="eastAsia"/>
        </w:rPr>
        <w:t>创建span时，按页填充对应spans空间，在回收object时，只需将其他地址按页对齐后就可以找到所属span，分配器还用此访问相邻span做合并操作。</w:t>
      </w:r>
      <w:r w:rsidR="001908E6">
        <w:rPr>
          <w:rFonts w:hint="eastAsia"/>
        </w:rPr>
        <w:t>区域相关属性保存在heap里。</w:t>
      </w:r>
    </w:p>
    <w:p w14:paraId="1CAE24CB" w14:textId="29DC73E4" w:rsidR="005928B5" w:rsidRDefault="005928B5">
      <w:r>
        <w:rPr>
          <w:rFonts w:hint="eastAsia"/>
        </w:rPr>
        <w:t>初始化工作：1、创建对象规格大小对照表。2、计算相关区域大小，并尝试从某个指定位置开始保留地址空间。3、在heap里保存区域信息，包括起始位置和大小。4、初始化heap其他属性。</w:t>
      </w:r>
    </w:p>
    <w:p w14:paraId="0956C0F5" w14:textId="60352349" w:rsidR="00333081" w:rsidRDefault="00333081"/>
    <w:p w14:paraId="71978EC5" w14:textId="5EF2772E" w:rsidR="00333081" w:rsidRDefault="00333081">
      <w:r>
        <w:rPr>
          <w:rFonts w:hint="eastAsia"/>
        </w:rPr>
        <w:t>分配：</w:t>
      </w:r>
      <w:r w:rsidR="00EC0442">
        <w:rPr>
          <w:rFonts w:hint="eastAsia"/>
        </w:rPr>
        <w:t>（P</w:t>
      </w:r>
      <w:r w:rsidR="00EC0442">
        <w:t>265</w:t>
      </w:r>
      <w:r w:rsidR="00EC0442">
        <w:rPr>
          <w:rFonts w:hint="eastAsia"/>
        </w:rPr>
        <w:t>）</w:t>
      </w:r>
      <w:r w:rsidR="00076967">
        <w:rPr>
          <w:rFonts w:hint="eastAsia"/>
        </w:rPr>
        <w:t>为对象分配内存须区分是在栈上还是在堆上完成。编辑器有责任尽可能使用寄存器和栈存储对象，有助于提升性能，减少垃圾回收的压力。</w:t>
      </w:r>
      <w:r w:rsidR="00EC0442">
        <w:rPr>
          <w:rFonts w:hint="eastAsia"/>
        </w:rPr>
        <w:t>不是说用new函数就一定会分配在堆上，即便是相同的源码也会有不同的结果。</w:t>
      </w:r>
      <w:r w:rsidR="001C602A">
        <w:rPr>
          <w:rFonts w:hint="eastAsia"/>
        </w:rPr>
        <w:t>在编辑器没有内联时，使用new就会在堆上分配，因为需要在两个栈间传递对象，因此会在堆上分配而不是返回一个失效栈帧里的数据。而当内联后，它实际上就变成main栈帧内的局部变量，无须去堆上操作。</w:t>
      </w:r>
    </w:p>
    <w:p w14:paraId="16D315E0" w14:textId="2AAA076E" w:rsidR="009730BE" w:rsidRDefault="009730BE">
      <w:r>
        <w:rPr>
          <w:rFonts w:hint="eastAsia"/>
        </w:rPr>
        <w:t>内存分配：大对象直接从h</w:t>
      </w:r>
      <w:r>
        <w:t>eap获取</w:t>
      </w:r>
      <w:r>
        <w:rPr>
          <w:rFonts w:hint="eastAsia"/>
        </w:rPr>
        <w:t>s</w:t>
      </w:r>
      <w:r>
        <w:t>pan。小对象从</w:t>
      </w:r>
      <w:r>
        <w:rPr>
          <w:rFonts w:hint="eastAsia"/>
        </w:rPr>
        <w:t>c</w:t>
      </w:r>
      <w:r>
        <w:t>ache.alloc[sizeclass].freelist获取object。微小对象组合使用cache.tiny object。</w:t>
      </w:r>
    </w:p>
    <w:p w14:paraId="57EBD52F" w14:textId="18A0BE52" w:rsidR="009730BE" w:rsidRDefault="009730BE">
      <w:r>
        <w:t>资源不足时扩张：在heap里闲置的span不会被垃圾回收期关注，但central里的span却有可能正在被清理。</w:t>
      </w:r>
      <w:r w:rsidR="00F243BC">
        <w:t>从central里获取s</w:t>
      </w:r>
      <w:r w:rsidR="00BE24C0">
        <w:t>p</w:t>
      </w:r>
      <w:r w:rsidR="00F243BC">
        <w:t>an时，优先取用已有资源。只有当现有资源都无法满足时，才去heap获取span，并重新切分成object链表。</w:t>
      </w:r>
      <w:r w:rsidR="004D01B6">
        <w:t>从heap获取span的算法核心是找到大小最合适的块，首先从页数相同的链表查找，找不到再从页数更多的链表提取，直至超大块或申请新块。</w:t>
      </w:r>
      <w:r w:rsidR="00EB2897">
        <w:t>如返回更大的span为避免浪费，会将多余部分切出来重新放回heap链表。同时来尝试合并相邻的闲置span空间，减少碎片。</w:t>
      </w:r>
      <w:r w:rsidR="002D706D">
        <w:t>freelarge是简单链表，只能遍历选出最小、地址最靠前的块。</w:t>
      </w:r>
    </w:p>
    <w:p w14:paraId="03E5A164" w14:textId="1B6D286C" w:rsidR="004D011E" w:rsidRDefault="004D011E"/>
    <w:p w14:paraId="45B48413" w14:textId="631EF1AE" w:rsidR="004D011E" w:rsidRDefault="004D011E">
      <w:r>
        <w:t>回收：（</w:t>
      </w:r>
      <w:r>
        <w:rPr>
          <w:rFonts w:hint="eastAsia"/>
        </w:rPr>
        <w:t>P</w:t>
      </w:r>
      <w:r>
        <w:t>279）</w:t>
      </w:r>
      <w:r w:rsidR="00CE6EB0">
        <w:rPr>
          <w:rFonts w:hint="eastAsia"/>
        </w:rPr>
        <w:t>内存回收的源头是垃圾清理操作。说回收而非释放，是因为整个内存分配器的核心是内存复用，不再使用的内存会被放回合适位置，等下次分配时再次使用，只有当空闲内存资源过多时，才会考虑释放。</w:t>
      </w:r>
      <w:r w:rsidR="0096254A">
        <w:rPr>
          <w:rFonts w:hint="eastAsia"/>
        </w:rPr>
        <w:t>基于效率考虑，回收操作自然不会直接盯着单个对象，而是以span为基础单位。通过比对bitmap里的扫描标记，逐步将object收归原span，最终上交central或heap复用</w:t>
      </w:r>
      <w:r w:rsidR="00CD5FCD">
        <w:rPr>
          <w:rFonts w:hint="eastAsia"/>
        </w:rPr>
        <w:t>。</w:t>
      </w:r>
    </w:p>
    <w:p w14:paraId="352A9DF1" w14:textId="5B0BDD5F" w:rsidR="00640531" w:rsidRDefault="00640531">
      <w:r>
        <w:rPr>
          <w:rFonts w:hint="eastAsia"/>
        </w:rPr>
        <w:t>遍历span，将收集到的不可达object合并到freelist链表，如该span已收回全部object，那么就将这块完全自由的内存还给heap，以便后续复用。</w:t>
      </w:r>
      <w:r w:rsidR="00A837C1">
        <w:rPr>
          <w:rFonts w:hint="eastAsia"/>
        </w:rPr>
        <w:t>无论是向操作系统申请内存，还是清理回收内存，只要往heap里放span，都会尝试合并左右相邻的闲置span，以构成更大的自由</w:t>
      </w:r>
      <w:r w:rsidR="00767140">
        <w:rPr>
          <w:rFonts w:hint="eastAsia"/>
        </w:rPr>
        <w:t>块</w:t>
      </w:r>
      <w:r w:rsidR="00A837C1">
        <w:rPr>
          <w:rFonts w:hint="eastAsia"/>
        </w:rPr>
        <w:t>。</w:t>
      </w:r>
    </w:p>
    <w:p w14:paraId="713877C6" w14:textId="1E57E736" w:rsidR="004C57E6" w:rsidRDefault="004C57E6"/>
    <w:p w14:paraId="2D4DB4E5" w14:textId="447314B2" w:rsidR="004C57E6" w:rsidRDefault="004C57E6">
      <w:r>
        <w:rPr>
          <w:rFonts w:hint="eastAsia"/>
        </w:rPr>
        <w:t>释放：</w:t>
      </w:r>
      <w:r w:rsidR="00EB64CB">
        <w:rPr>
          <w:rFonts w:hint="eastAsia"/>
        </w:rPr>
        <w:t>（P</w:t>
      </w:r>
      <w:r w:rsidR="00EB64CB">
        <w:t>283</w:t>
      </w:r>
      <w:r w:rsidR="00EB64CB">
        <w:rPr>
          <w:rFonts w:hint="eastAsia"/>
        </w:rPr>
        <w:t>）</w:t>
      </w:r>
      <w:r>
        <w:rPr>
          <w:rFonts w:hint="eastAsia"/>
        </w:rPr>
        <w:t>在运行时入口函数m</w:t>
      </w:r>
      <w:r>
        <w:t>ain.main</w:t>
      </w:r>
      <w:r>
        <w:rPr>
          <w:rFonts w:hint="eastAsia"/>
        </w:rPr>
        <w:t>里，会专门启动一个监控任务s</w:t>
      </w:r>
      <w:r>
        <w:t>ysmon</w:t>
      </w:r>
      <w:r>
        <w:rPr>
          <w:rFonts w:hint="eastAsia"/>
        </w:rPr>
        <w:t>，它每隔</w:t>
      </w:r>
      <w:r>
        <w:rPr>
          <w:rFonts w:hint="eastAsia"/>
        </w:rPr>
        <w:lastRenderedPageBreak/>
        <w:t>一段时间就会检查heap里的闲置内存块。</w:t>
      </w:r>
      <w:r w:rsidR="00836F36">
        <w:rPr>
          <w:rFonts w:hint="eastAsia"/>
        </w:rPr>
        <w:t>遍历f</w:t>
      </w:r>
      <w:r w:rsidR="00836F36">
        <w:t>ree</w:t>
      </w:r>
      <w:r w:rsidR="00836F36">
        <w:rPr>
          <w:rFonts w:hint="eastAsia"/>
        </w:rPr>
        <w:t>、f</w:t>
      </w:r>
      <w:r w:rsidR="00836F36">
        <w:t>reelarge</w:t>
      </w:r>
      <w:r w:rsidR="00836F36">
        <w:rPr>
          <w:rFonts w:hint="eastAsia"/>
        </w:rPr>
        <w:t>里的所有s</w:t>
      </w:r>
      <w:r w:rsidR="00836F36">
        <w:t>pan</w:t>
      </w:r>
      <w:r w:rsidR="00836F36">
        <w:rPr>
          <w:rFonts w:hint="eastAsia"/>
        </w:rPr>
        <w:t>，如闲置时间超过阈值，则释放其关联的物理内存。</w:t>
      </w:r>
      <w:r w:rsidR="008F3385">
        <w:rPr>
          <w:rFonts w:hint="eastAsia"/>
        </w:rPr>
        <w:t>系统调用madvise告知操作系统某段内存暂时不使用，建议内核收回对物理内存。只是建议，是否回收有内核决定，如物理内存资源充足，该建议可能被忽略，以避免无所谓的损耗，而当再次使用该内存块时，会引发缺页异常，内核会自动重新关联物理内存页。</w:t>
      </w:r>
      <w:r w:rsidR="002F226E">
        <w:rPr>
          <w:rFonts w:hint="eastAsia"/>
        </w:rPr>
        <w:t>分配器面对的是虚拟内存，所以在地址空间充足的情况下，根本无须放弃这段虚拟内存，无须收回mspan等管理对象，这也是arena能线性扩张的根本原因。</w:t>
      </w:r>
    </w:p>
    <w:p w14:paraId="3C5BF6E3" w14:textId="57EE46ED" w:rsidR="004C57E6" w:rsidRDefault="004C57E6"/>
    <w:p w14:paraId="6B23EA0E" w14:textId="02782394" w:rsidR="009911F7" w:rsidRDefault="009911F7">
      <w:r>
        <w:rPr>
          <w:rFonts w:hint="eastAsia"/>
        </w:rPr>
        <w:t>其他：（P</w:t>
      </w:r>
      <w:r>
        <w:t>285</w:t>
      </w:r>
      <w:r>
        <w:rPr>
          <w:rFonts w:hint="eastAsia"/>
        </w:rPr>
        <w:t>）</w:t>
      </w:r>
      <w:r w:rsidR="001728F9">
        <w:rPr>
          <w:rFonts w:hint="eastAsia"/>
        </w:rPr>
        <w:t>从运行时的角度，整个进程内的对象可分为两类：1、从arena区域分配的用户对象；2、运行时自身运行和管理所需的对象，比如管理arena内存片段的maspan，提供无锁分配的mcache等</w:t>
      </w:r>
      <w:r w:rsidR="004373DB">
        <w:rPr>
          <w:rFonts w:hint="eastAsia"/>
        </w:rPr>
        <w:t>。</w:t>
      </w:r>
      <w:r w:rsidR="00F20294">
        <w:rPr>
          <w:rFonts w:hint="eastAsia"/>
        </w:rPr>
        <w:t>管理对象的声明周期不复杂，且类型和长度都相对固定，所以算法策略不复杂，相对较长的生命周期也不适合占用arena区域，否则会导致更多碎片。为此，运行时专门设计了</w:t>
      </w:r>
      <w:r w:rsidR="00F20294">
        <w:t>F</w:t>
      </w:r>
      <w:r w:rsidR="00F20294">
        <w:rPr>
          <w:rFonts w:hint="eastAsia"/>
        </w:rPr>
        <w:t>ix</w:t>
      </w:r>
      <w:r w:rsidR="00F20294">
        <w:t>A</w:t>
      </w:r>
      <w:r w:rsidR="00F20294">
        <w:rPr>
          <w:rFonts w:hint="eastAsia"/>
        </w:rPr>
        <w:t>lloc固定分配器来管理对象分配内存。</w:t>
      </w:r>
      <w:r w:rsidR="00F16A3E">
        <w:rPr>
          <w:rFonts w:hint="eastAsia"/>
        </w:rPr>
        <w:t>当运行时再初始化heap时，一共构建了4种固定分配器。</w:t>
      </w:r>
      <w:r w:rsidR="00886B62">
        <w:rPr>
          <w:rFonts w:hint="eastAsia"/>
        </w:rPr>
        <w:t>分配算法优先从复用链表获取内存，只在获取失败或剩余空间不足时才获取新内存块。</w:t>
      </w:r>
    </w:p>
    <w:p w14:paraId="55F98A9A" w14:textId="61472BBC" w:rsidR="00EC539A" w:rsidRDefault="00EC539A"/>
    <w:p w14:paraId="0265AA76" w14:textId="6872BA1C" w:rsidR="00EC539A" w:rsidRDefault="00EC539A">
      <w:r>
        <w:rPr>
          <w:rFonts w:hint="eastAsia"/>
        </w:rPr>
        <w:t>垃圾回收：（P</w:t>
      </w:r>
      <w:r>
        <w:t>191</w:t>
      </w:r>
      <w:r>
        <w:rPr>
          <w:rFonts w:hint="eastAsia"/>
        </w:rPr>
        <w:t>）</w:t>
      </w:r>
      <w:r w:rsidR="002A47B3">
        <w:rPr>
          <w:rFonts w:hint="eastAsia"/>
        </w:rPr>
        <w:t>基本特征“非分代、非紧缩、写屏障、并发标记清理”。</w:t>
      </w:r>
    </w:p>
    <w:p w14:paraId="3FDA7871" w14:textId="65B9555A" w:rsidR="003B43F5" w:rsidRDefault="00D408CA">
      <w:r>
        <w:rPr>
          <w:rFonts w:hint="eastAsia"/>
        </w:rPr>
        <w:t>三色标记和写屏障：这是让标记和用户代码并发的基本保障，基本原理：起初所有对象都是白色；扫描找出所有可达对象</w:t>
      </w:r>
      <w:r w:rsidR="00882290">
        <w:rPr>
          <w:rFonts w:hint="eastAsia"/>
        </w:rPr>
        <w:t>（能够通过程序中的引用链直接或间接访问到的对象，换句话说指程序执行期间仍然可被访问和使用的对象）</w:t>
      </w:r>
      <w:r>
        <w:rPr>
          <w:rFonts w:hint="eastAsia"/>
        </w:rPr>
        <w:t>，标记为灰色，放入待处理队列；从队列提取灰色对象，将其引用对象标记为灰色放入队列，自身标记为黑色；写屏障监视对象内存修改，重新标色或放回队列。</w:t>
      </w:r>
      <w:r w:rsidR="0022661A">
        <w:rPr>
          <w:rFonts w:hint="eastAsia"/>
        </w:rPr>
        <w:t>当完成全部扫描和标记工作后，剩余的不是白色就是黑色，分别代表对待回收和活跃对象，清理操作只需将白色对象内存回收即可。</w:t>
      </w:r>
    </w:p>
    <w:p w14:paraId="57074E88" w14:textId="10559F12" w:rsidR="003B43F5" w:rsidRDefault="003B43F5">
      <w:r>
        <w:rPr>
          <w:rFonts w:hint="eastAsia"/>
        </w:rPr>
        <w:t>控制器：控制器全程参与并发回收任务，记录相关状态数据，动态调整运行策略，影响并发标记单元的工作模式和数量，平衡C</w:t>
      </w:r>
      <w:r>
        <w:t>PU</w:t>
      </w:r>
      <w:r>
        <w:rPr>
          <w:rFonts w:hint="eastAsia"/>
        </w:rPr>
        <w:t>资源占用。当回收结束时，参与next</w:t>
      </w:r>
      <w:r>
        <w:t>_gc</w:t>
      </w:r>
      <w:r>
        <w:rPr>
          <w:rFonts w:hint="eastAsia"/>
        </w:rPr>
        <w:t>回收阈值设置，调整垃圾回收触发频率</w:t>
      </w:r>
      <w:r w:rsidR="006B2802">
        <w:rPr>
          <w:rFonts w:hint="eastAsia"/>
        </w:rPr>
        <w:t>。</w:t>
      </w:r>
    </w:p>
    <w:p w14:paraId="3FC43886" w14:textId="7262A24C" w:rsidR="005C1EA6" w:rsidRDefault="005C1EA6">
      <w:r>
        <w:rPr>
          <w:rFonts w:hint="eastAsia"/>
        </w:rPr>
        <w:t>辅助回收：某些时候，对象分配速度可能远快于后台标记，这回引发一系列恶果，比如堆恶性扩张，甚至让垃圾回收永远无法完成。</w:t>
      </w:r>
      <w:r w:rsidR="00337350">
        <w:rPr>
          <w:rFonts w:hint="eastAsia"/>
        </w:rPr>
        <w:t>此时，让用户代码线程参与后台回收标记就非常有必要，在为对象分配堆内存时，通过相关策略去执行一定限度的回收操作，平衡分配和回收操作，让进程处于良性状态。</w:t>
      </w:r>
    </w:p>
    <w:p w14:paraId="4CF91FB1" w14:textId="0C419A4D" w:rsidR="00EC55DB" w:rsidRDefault="00EC55DB"/>
    <w:p w14:paraId="4BC93D03" w14:textId="37367875" w:rsidR="00EC55DB" w:rsidRDefault="00EC55DB">
      <w:r>
        <w:rPr>
          <w:rFonts w:hint="eastAsia"/>
        </w:rPr>
        <w:t>初始化：</w:t>
      </w:r>
      <w:r w:rsidR="00F16747">
        <w:rPr>
          <w:rFonts w:hint="eastAsia"/>
        </w:rPr>
        <w:t>（P</w:t>
      </w:r>
      <w:r w:rsidR="00F16747">
        <w:t>293</w:t>
      </w:r>
      <w:r w:rsidR="00F16747">
        <w:rPr>
          <w:rFonts w:hint="eastAsia"/>
        </w:rPr>
        <w:t>）</w:t>
      </w:r>
      <w:r>
        <w:rPr>
          <w:rFonts w:hint="eastAsia"/>
        </w:rPr>
        <w:t>重点是设置gc</w:t>
      </w:r>
      <w:r>
        <w:t>percent</w:t>
      </w:r>
      <w:r>
        <w:rPr>
          <w:rFonts w:hint="eastAsia"/>
        </w:rPr>
        <w:t>和next_</w:t>
      </w:r>
      <w:r>
        <w:t>gc</w:t>
      </w:r>
      <w:r>
        <w:rPr>
          <w:rFonts w:hint="eastAsia"/>
        </w:rPr>
        <w:t>阈值。</w:t>
      </w:r>
    </w:p>
    <w:p w14:paraId="3FB7E836" w14:textId="21BCC883" w:rsidR="00C23FD6" w:rsidRDefault="00C23FD6">
      <w:r>
        <w:rPr>
          <w:rFonts w:hint="eastAsia"/>
        </w:rPr>
        <w:t>启动：在为对象分配堆内存后，m</w:t>
      </w:r>
      <w:r>
        <w:t>allocgc</w:t>
      </w:r>
      <w:r>
        <w:rPr>
          <w:rFonts w:hint="eastAsia"/>
        </w:rPr>
        <w:t>函数会检查垃圾回收触发条件，并依照相关状态启动或参与辅助回收。</w:t>
      </w:r>
      <w:r w:rsidR="00517EC2">
        <w:rPr>
          <w:rFonts w:hint="eastAsia"/>
        </w:rPr>
        <w:t>垃圾回收默认以全并发模式运行，但可以用环境变量或参数禁用并发标记和并发清理。G</w:t>
      </w:r>
      <w:r w:rsidR="00517EC2">
        <w:t>C goroutine</w:t>
      </w:r>
      <w:r w:rsidR="00517EC2">
        <w:rPr>
          <w:rFonts w:hint="eastAsia"/>
        </w:rPr>
        <w:t>一直循环，直到符合触发条件时被唤醒。</w:t>
      </w:r>
    </w:p>
    <w:p w14:paraId="6264FFE9" w14:textId="57BA81EF" w:rsidR="003E2DC9" w:rsidRDefault="003E2DC9"/>
    <w:p w14:paraId="29178412" w14:textId="0C313A4A" w:rsidR="003E2DC9" w:rsidRDefault="003E2DC9">
      <w:r>
        <w:rPr>
          <w:rFonts w:hint="eastAsia"/>
        </w:rPr>
        <w:t>标记：（P</w:t>
      </w:r>
      <w:r>
        <w:t>300</w:t>
      </w:r>
      <w:r>
        <w:rPr>
          <w:rFonts w:hint="eastAsia"/>
        </w:rPr>
        <w:t>）并发标记分为两个步骤：1、扫描：遍历相关内存区域，依照指针标记找出灰色可达对象，加入队列。2、标记：将灰色对象从队列取出，将其引用对象标记为灰色，自身标记为黑色。</w:t>
      </w:r>
    </w:p>
    <w:p w14:paraId="5795D038" w14:textId="2207EE5D" w:rsidR="00387E6A" w:rsidRDefault="00387E6A">
      <w:r>
        <w:rPr>
          <w:rFonts w:hint="eastAsia"/>
        </w:rPr>
        <w:t>扫描：扫描函数g</w:t>
      </w:r>
      <w:r>
        <w:t>cscan_m</w:t>
      </w:r>
      <w:r>
        <w:rPr>
          <w:rFonts w:hint="eastAsia"/>
        </w:rPr>
        <w:t>启动时，用户代码和Mark</w:t>
      </w:r>
      <w:r>
        <w:t>W</w:t>
      </w:r>
      <w:r>
        <w:rPr>
          <w:rFonts w:hint="eastAsia"/>
        </w:rPr>
        <w:t>orker都在运行。</w:t>
      </w:r>
      <w:r w:rsidR="00625C60">
        <w:rPr>
          <w:rFonts w:hint="eastAsia"/>
        </w:rPr>
        <w:t>parfor是一个并行任务框架，其功能就是将任务平分，让多个线程各领一份并发任务。为保证整个任务组能尽快完成，他允许从执行较慢的线程偷取任务。</w:t>
      </w:r>
      <w:r w:rsidR="00F662A3">
        <w:rPr>
          <w:rFonts w:hint="eastAsia"/>
        </w:rPr>
        <w:t>所有扫描过程，最终通过scanblock比对bitmap区域信息找出合法指针，将其目标当做灰色可达对象添加到待处理队列。</w:t>
      </w:r>
    </w:p>
    <w:p w14:paraId="25503270" w14:textId="70073469" w:rsidR="00E87079" w:rsidRDefault="00E87079">
      <w:r>
        <w:rPr>
          <w:rFonts w:hint="eastAsia"/>
        </w:rPr>
        <w:t>标记：并发标记由多个Mark</w:t>
      </w:r>
      <w:r>
        <w:t>W</w:t>
      </w:r>
      <w:r>
        <w:rPr>
          <w:rFonts w:hint="eastAsia"/>
        </w:rPr>
        <w:t>orker</w:t>
      </w:r>
      <w:r>
        <w:t xml:space="preserve"> </w:t>
      </w:r>
      <w:r>
        <w:rPr>
          <w:rFonts w:hint="eastAsia"/>
        </w:rPr>
        <w:t>goroutine共同完成，它们在回收任务开始前被绑定到</w:t>
      </w:r>
      <w:r>
        <w:rPr>
          <w:rFonts w:hint="eastAsia"/>
        </w:rPr>
        <w:lastRenderedPageBreak/>
        <w:t>P，然后进入休眠状态，直到被调度器唤醒。</w:t>
      </w:r>
      <w:r w:rsidR="00312757">
        <w:rPr>
          <w:rFonts w:hint="eastAsia"/>
        </w:rPr>
        <w:t>处理灰色对象时，无需知道其真实大小，只当作内存分配器提供的object块即可。按指针类型长度对齐，配合bitmap标记进行遍历，就可找出所有引用成员，将其作为灰色对象压入队列，当前对象自然成为黑色对象，从队列移除。</w:t>
      </w:r>
    </w:p>
    <w:p w14:paraId="5F728AC4" w14:textId="48426D53" w:rsidR="004C7E7E" w:rsidRDefault="004C7E7E"/>
    <w:p w14:paraId="3768E71D" w14:textId="31340481" w:rsidR="004C7E7E" w:rsidRDefault="004C7E7E">
      <w:r>
        <w:rPr>
          <w:rFonts w:hint="eastAsia"/>
        </w:rPr>
        <w:t>清理：所有未被标记的白色对象都不再被引用，可简单的将其内存回收。</w:t>
      </w:r>
      <w:r w:rsidR="00361846">
        <w:rPr>
          <w:rFonts w:hint="eastAsia"/>
        </w:rPr>
        <w:t>并发清理同样由一个专门的goroutine完成，它在runtime</w:t>
      </w:r>
      <w:r w:rsidR="00361846">
        <w:t>.main</w:t>
      </w:r>
      <w:r w:rsidR="00361846">
        <w:rPr>
          <w:rFonts w:hint="eastAsia"/>
        </w:rPr>
        <w:t>调用g</w:t>
      </w:r>
      <w:r w:rsidR="00361846">
        <w:t>cenable</w:t>
      </w:r>
      <w:r w:rsidR="00361846">
        <w:rPr>
          <w:rFonts w:hint="eastAsia"/>
        </w:rPr>
        <w:t>时被创建。</w:t>
      </w:r>
      <w:r w:rsidR="00206BE1">
        <w:rPr>
          <w:rFonts w:hint="eastAsia"/>
        </w:rPr>
        <w:t>并发清理本质是一个死循环，被唤醒后开始执行清理任务。通过遍历所有span对象，出发内存分配器的回收操作。任务完成后，再次休眠等待下次任务。</w:t>
      </w:r>
    </w:p>
    <w:p w14:paraId="339DA34E" w14:textId="418EA407" w:rsidR="005D6C90" w:rsidRDefault="005D6C90"/>
    <w:p w14:paraId="18377F54" w14:textId="726639F8" w:rsidR="005D6C90" w:rsidRDefault="005D6C90">
      <w:r>
        <w:rPr>
          <w:rFonts w:hint="eastAsia"/>
        </w:rPr>
        <w:t>监控：（P</w:t>
      </w:r>
      <w:r>
        <w:t>314</w:t>
      </w:r>
      <w:r>
        <w:rPr>
          <w:rFonts w:hint="eastAsia"/>
        </w:rPr>
        <w:t>）</w:t>
      </w:r>
      <w:r w:rsidR="00E6486F">
        <w:rPr>
          <w:rFonts w:hint="eastAsia"/>
        </w:rPr>
        <w:t>模拟场景：服务重启，海量客户端重新接入，瞬间分配大量对象，这会将垃圾回收的触发条件n</w:t>
      </w:r>
      <w:r w:rsidR="00E6486F">
        <w:t>ext_gc</w:t>
      </w:r>
      <w:r w:rsidR="00E6486F">
        <w:rPr>
          <w:rFonts w:hint="eastAsia"/>
        </w:rPr>
        <w:t>推到一个很大值，而当服务正常后，因活跃对象远小于该阈值，造成垃圾回收久久无法触发，服务进程内就会有大量白色对象无法被回收，造成隐形内存泄露，同样的情形也可能是因为某个算法短期内大量使用临时对象造成的。</w:t>
      </w:r>
      <w:r w:rsidR="00943C33">
        <w:rPr>
          <w:rFonts w:hint="eastAsia"/>
        </w:rPr>
        <w:t>监控服务sysmon每隔2分钟就会检查一次垃圾回收状态，如超出2分钟未曾触发，俺就强制执行。</w:t>
      </w:r>
    </w:p>
    <w:p w14:paraId="56CADA93" w14:textId="3F30206E" w:rsidR="009315F1" w:rsidRDefault="009315F1"/>
    <w:p w14:paraId="3458EC6F" w14:textId="1A3721E1" w:rsidR="009315F1" w:rsidRDefault="009315F1">
      <w:r>
        <w:rPr>
          <w:rFonts w:hint="eastAsia"/>
        </w:rPr>
        <w:t>并发调度：（P</w:t>
      </w:r>
      <w:r>
        <w:t>326</w:t>
      </w:r>
      <w:r>
        <w:rPr>
          <w:rFonts w:hint="eastAsia"/>
        </w:rPr>
        <w:t>）</w:t>
      </w:r>
      <w:r w:rsidR="004F0FA7">
        <w:rPr>
          <w:rFonts w:hint="eastAsia"/>
        </w:rPr>
        <w:t>1、语句g</w:t>
      </w:r>
      <w:r w:rsidR="004F0FA7">
        <w:t>o func()</w:t>
      </w:r>
      <w:r w:rsidR="004F0FA7">
        <w:rPr>
          <w:rFonts w:hint="eastAsia"/>
        </w:rPr>
        <w:t>创建G。2、放入</w:t>
      </w:r>
      <w:r w:rsidR="004F0FA7">
        <w:t>P</w:t>
      </w:r>
      <w:r w:rsidR="004F0FA7">
        <w:rPr>
          <w:rFonts w:hint="eastAsia"/>
        </w:rPr>
        <w:t>本地队列。3、唤醒或新建M执行任务。4、进入调度循环schedule。5、竭力获取待执行G任务并执行。6、清理现场，重新进入调度循环。</w:t>
      </w:r>
    </w:p>
    <w:p w14:paraId="0539FB27" w14:textId="77777777" w:rsidR="007368AE" w:rsidRDefault="007368AE"/>
    <w:p w14:paraId="501B72DA" w14:textId="57788854" w:rsidR="007368AE" w:rsidRDefault="007368AE">
      <w:r>
        <w:rPr>
          <w:rFonts w:hint="eastAsia"/>
        </w:rPr>
        <w:t>Processor（简称P），其作用类似C</w:t>
      </w:r>
      <w:r>
        <w:t>PU</w:t>
      </w:r>
      <w:r>
        <w:rPr>
          <w:rFonts w:hint="eastAsia"/>
        </w:rPr>
        <w:t>核，用来控制可同时并发执行的任务数量。每个工作线程都必须绑定一个有效P才被允许执行任务，否则只能休眠，直到有空闲P时被唤醒。P还为线程提供执行资源，例如对象分配内存、本地任务队列等。线程独享所绑定的P资源，可在无锁状态下执行高效操作。</w:t>
      </w:r>
    </w:p>
    <w:p w14:paraId="4612D7D3" w14:textId="3BC8262B" w:rsidR="004302F6" w:rsidRDefault="004302F6">
      <w:r>
        <w:rPr>
          <w:rFonts w:hint="eastAsia"/>
        </w:rPr>
        <w:t>基本上，进程内的一切都以goroutine（简称G）方式运行，包括运行时相关服务，以及main</w:t>
      </w:r>
      <w:r>
        <w:t>.main</w:t>
      </w:r>
      <w:r>
        <w:rPr>
          <w:rFonts w:hint="eastAsia"/>
        </w:rPr>
        <w:t>入口函数。需要指出，G并非执行体，它仅仅保存并发任务状态，为任务执行提供所需栈内存空间。G任务创建后被放置在P本地队列或全局队列，等待工作线程调度执行。</w:t>
      </w:r>
    </w:p>
    <w:p w14:paraId="086D156B" w14:textId="54DF207A" w:rsidR="005863FA" w:rsidRDefault="005863FA">
      <w:r>
        <w:rPr>
          <w:rFonts w:hint="eastAsia"/>
        </w:rPr>
        <w:t>实际执行体是系统线程（简称M），它和P绑定，以调度循环方式不停执行G并发任务。M通过修改寄存器，将执行栈指向G自带的栈内存，并在此空间内分配堆栈帧，执行任务函数，当需要中途切换时，只要将相关寄存器保存回G空间即可维持状态，任何都可据此恢复执行。线程仅负责执行，不在持有状态，这</w:t>
      </w:r>
      <w:r w:rsidR="001A7D76">
        <w:rPr>
          <w:rFonts w:hint="eastAsia"/>
        </w:rPr>
        <w:t>是</w:t>
      </w:r>
      <w:r>
        <w:rPr>
          <w:rFonts w:hint="eastAsia"/>
        </w:rPr>
        <w:t>并发任务跨线程调度，实现多路复用的根本所在。</w:t>
      </w:r>
    </w:p>
    <w:p w14:paraId="5FFE5C65" w14:textId="3C2B7D10" w:rsidR="00DC2E67" w:rsidRDefault="00DC2E67"/>
    <w:p w14:paraId="6B6997A4" w14:textId="35E2857B" w:rsidR="00DC2E67" w:rsidRDefault="00DC2E67">
      <w:r>
        <w:rPr>
          <w:rFonts w:hint="eastAsia"/>
        </w:rPr>
        <w:t>初始化：调度器初始化函数schedinit，</w:t>
      </w:r>
      <w:r w:rsidR="00EF1D9E">
        <w:rPr>
          <w:rFonts w:hint="eastAsia"/>
        </w:rPr>
        <w:t>除</w:t>
      </w:r>
      <w:r>
        <w:rPr>
          <w:rFonts w:hint="eastAsia"/>
        </w:rPr>
        <w:t>去内存分配、垃圾回收等操作外，针对自身初始化有Max</w:t>
      </w:r>
      <w:r>
        <w:t>Mcount</w:t>
      </w:r>
      <w:r>
        <w:rPr>
          <w:rFonts w:hint="eastAsia"/>
        </w:rPr>
        <w:t>、G</w:t>
      </w:r>
      <w:r>
        <w:t>OMAXPROCS</w:t>
      </w:r>
    </w:p>
    <w:p w14:paraId="4E27800C" w14:textId="5C682752" w:rsidR="00975687" w:rsidRDefault="00975687"/>
    <w:p w14:paraId="22B96243" w14:textId="0A859E29" w:rsidR="00975687" w:rsidRDefault="00975687">
      <w:r>
        <w:rPr>
          <w:rFonts w:hint="eastAsia"/>
        </w:rPr>
        <w:t>任务：（P</w:t>
      </w:r>
      <w:r>
        <w:t>332</w:t>
      </w:r>
      <w:r>
        <w:rPr>
          <w:rFonts w:hint="eastAsia"/>
        </w:rPr>
        <w:t>）编译器会将g</w:t>
      </w:r>
      <w:r>
        <w:t>o func(…)</w:t>
      </w:r>
      <w:r>
        <w:rPr>
          <w:rFonts w:hint="eastAsia"/>
        </w:rPr>
        <w:t>语句翻译成new</w:t>
      </w:r>
      <w:r>
        <w:t>proc</w:t>
      </w:r>
      <w:r>
        <w:rPr>
          <w:rFonts w:hint="eastAsia"/>
        </w:rPr>
        <w:t>调用，但这中间发生了什么。</w:t>
      </w:r>
    </w:p>
    <w:p w14:paraId="43113F59" w14:textId="07B800E2" w:rsidR="0043003B" w:rsidRDefault="0043003B"/>
    <w:p w14:paraId="39069433" w14:textId="17D7A682" w:rsidR="0043003B" w:rsidRPr="004C57E6" w:rsidRDefault="0043003B">
      <w:pPr>
        <w:rPr>
          <w:rFonts w:hint="eastAsia"/>
        </w:rPr>
      </w:pPr>
      <w:r>
        <w:rPr>
          <w:rFonts w:hint="eastAsia"/>
        </w:rPr>
        <w:t>后面包括通道、延迟、析构和缓存池，都是源码看不懂了，后面需要的时候再看吧</w:t>
      </w:r>
      <w:r w:rsidR="00D46DBC">
        <w:rPr>
          <w:rFonts w:hint="eastAsia"/>
        </w:rPr>
        <w:t>。</w:t>
      </w:r>
    </w:p>
    <w:sectPr w:rsidR="0043003B" w:rsidRPr="004C5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54D2A" w14:textId="77777777" w:rsidR="00996AE6" w:rsidRDefault="00996AE6" w:rsidP="0070412E">
      <w:r>
        <w:separator/>
      </w:r>
    </w:p>
  </w:endnote>
  <w:endnote w:type="continuationSeparator" w:id="0">
    <w:p w14:paraId="455DD60D" w14:textId="77777777" w:rsidR="00996AE6" w:rsidRDefault="00996AE6" w:rsidP="0070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7D3D" w14:textId="77777777" w:rsidR="00996AE6" w:rsidRDefault="00996AE6" w:rsidP="0070412E">
      <w:r>
        <w:separator/>
      </w:r>
    </w:p>
  </w:footnote>
  <w:footnote w:type="continuationSeparator" w:id="0">
    <w:p w14:paraId="0F8E07CC" w14:textId="77777777" w:rsidR="00996AE6" w:rsidRDefault="00996AE6" w:rsidP="007041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A8"/>
    <w:rsid w:val="00015C93"/>
    <w:rsid w:val="00017AF3"/>
    <w:rsid w:val="000249CF"/>
    <w:rsid w:val="00030BE8"/>
    <w:rsid w:val="00046EE6"/>
    <w:rsid w:val="00060277"/>
    <w:rsid w:val="00065B92"/>
    <w:rsid w:val="00075B7D"/>
    <w:rsid w:val="00076967"/>
    <w:rsid w:val="00086E38"/>
    <w:rsid w:val="00090467"/>
    <w:rsid w:val="000975EC"/>
    <w:rsid w:val="000A2C8C"/>
    <w:rsid w:val="000A7A45"/>
    <w:rsid w:val="000B3F26"/>
    <w:rsid w:val="000D3F9F"/>
    <w:rsid w:val="000D5F37"/>
    <w:rsid w:val="000E4741"/>
    <w:rsid w:val="000F7BAF"/>
    <w:rsid w:val="00106552"/>
    <w:rsid w:val="00122A8B"/>
    <w:rsid w:val="0013557F"/>
    <w:rsid w:val="0015186A"/>
    <w:rsid w:val="001527DF"/>
    <w:rsid w:val="0015453A"/>
    <w:rsid w:val="00166F09"/>
    <w:rsid w:val="001718BC"/>
    <w:rsid w:val="001728F9"/>
    <w:rsid w:val="00183F1C"/>
    <w:rsid w:val="001852F3"/>
    <w:rsid w:val="00185D96"/>
    <w:rsid w:val="001865A7"/>
    <w:rsid w:val="001908E6"/>
    <w:rsid w:val="001A7D76"/>
    <w:rsid w:val="001B15BF"/>
    <w:rsid w:val="001B4B7B"/>
    <w:rsid w:val="001C4DD2"/>
    <w:rsid w:val="001C602A"/>
    <w:rsid w:val="001D0DB5"/>
    <w:rsid w:val="001D589C"/>
    <w:rsid w:val="002014E1"/>
    <w:rsid w:val="00206BE1"/>
    <w:rsid w:val="002144E8"/>
    <w:rsid w:val="00215B11"/>
    <w:rsid w:val="00221AD9"/>
    <w:rsid w:val="0022661A"/>
    <w:rsid w:val="002335C3"/>
    <w:rsid w:val="0024320D"/>
    <w:rsid w:val="0024654C"/>
    <w:rsid w:val="00250F55"/>
    <w:rsid w:val="0027363A"/>
    <w:rsid w:val="002801B6"/>
    <w:rsid w:val="00292225"/>
    <w:rsid w:val="0029413F"/>
    <w:rsid w:val="0029485A"/>
    <w:rsid w:val="002A0F6A"/>
    <w:rsid w:val="002A47B3"/>
    <w:rsid w:val="002B68B9"/>
    <w:rsid w:val="002C0F0B"/>
    <w:rsid w:val="002C5002"/>
    <w:rsid w:val="002D706D"/>
    <w:rsid w:val="002E1B45"/>
    <w:rsid w:val="002F226E"/>
    <w:rsid w:val="00300641"/>
    <w:rsid w:val="00301092"/>
    <w:rsid w:val="00312757"/>
    <w:rsid w:val="00320570"/>
    <w:rsid w:val="00325FC0"/>
    <w:rsid w:val="00333081"/>
    <w:rsid w:val="00337350"/>
    <w:rsid w:val="00340436"/>
    <w:rsid w:val="003529E7"/>
    <w:rsid w:val="00361846"/>
    <w:rsid w:val="003836E5"/>
    <w:rsid w:val="00387E6A"/>
    <w:rsid w:val="00392786"/>
    <w:rsid w:val="00394156"/>
    <w:rsid w:val="003958DD"/>
    <w:rsid w:val="003B4171"/>
    <w:rsid w:val="003B43F5"/>
    <w:rsid w:val="003C16E8"/>
    <w:rsid w:val="003E2DC9"/>
    <w:rsid w:val="003E403C"/>
    <w:rsid w:val="003F0576"/>
    <w:rsid w:val="003F7B2D"/>
    <w:rsid w:val="0040340E"/>
    <w:rsid w:val="00422BFF"/>
    <w:rsid w:val="0043003B"/>
    <w:rsid w:val="004302F6"/>
    <w:rsid w:val="00434822"/>
    <w:rsid w:val="004373DB"/>
    <w:rsid w:val="0047787F"/>
    <w:rsid w:val="004B00FA"/>
    <w:rsid w:val="004C57E6"/>
    <w:rsid w:val="004C7E7E"/>
    <w:rsid w:val="004D011E"/>
    <w:rsid w:val="004D01B6"/>
    <w:rsid w:val="004D780D"/>
    <w:rsid w:val="004E2186"/>
    <w:rsid w:val="004F0FA7"/>
    <w:rsid w:val="004F3080"/>
    <w:rsid w:val="004F647A"/>
    <w:rsid w:val="004F6EFF"/>
    <w:rsid w:val="00517EC2"/>
    <w:rsid w:val="00522A24"/>
    <w:rsid w:val="00527F3F"/>
    <w:rsid w:val="005302C9"/>
    <w:rsid w:val="005410A8"/>
    <w:rsid w:val="0054780D"/>
    <w:rsid w:val="005613F7"/>
    <w:rsid w:val="00565216"/>
    <w:rsid w:val="005760EA"/>
    <w:rsid w:val="00584962"/>
    <w:rsid w:val="005863FA"/>
    <w:rsid w:val="00591045"/>
    <w:rsid w:val="005928B5"/>
    <w:rsid w:val="005969F2"/>
    <w:rsid w:val="005A370E"/>
    <w:rsid w:val="005A4C15"/>
    <w:rsid w:val="005B7ADC"/>
    <w:rsid w:val="005C0B5D"/>
    <w:rsid w:val="005C1EA6"/>
    <w:rsid w:val="005D47B0"/>
    <w:rsid w:val="005D6C90"/>
    <w:rsid w:val="00607E3B"/>
    <w:rsid w:val="00611475"/>
    <w:rsid w:val="00620AB2"/>
    <w:rsid w:val="00625C60"/>
    <w:rsid w:val="00626472"/>
    <w:rsid w:val="0063458E"/>
    <w:rsid w:val="00640531"/>
    <w:rsid w:val="00645F2C"/>
    <w:rsid w:val="0065467D"/>
    <w:rsid w:val="00662B49"/>
    <w:rsid w:val="00665148"/>
    <w:rsid w:val="00670AFF"/>
    <w:rsid w:val="00676CBB"/>
    <w:rsid w:val="00682229"/>
    <w:rsid w:val="00683BA0"/>
    <w:rsid w:val="00686830"/>
    <w:rsid w:val="006A637A"/>
    <w:rsid w:val="006A7167"/>
    <w:rsid w:val="006B2802"/>
    <w:rsid w:val="006B4A15"/>
    <w:rsid w:val="006B6145"/>
    <w:rsid w:val="006C0E1C"/>
    <w:rsid w:val="006C4769"/>
    <w:rsid w:val="006D0586"/>
    <w:rsid w:val="006D7281"/>
    <w:rsid w:val="006D7A8A"/>
    <w:rsid w:val="0070412E"/>
    <w:rsid w:val="007106C2"/>
    <w:rsid w:val="007176B2"/>
    <w:rsid w:val="007227A2"/>
    <w:rsid w:val="0072687F"/>
    <w:rsid w:val="00734663"/>
    <w:rsid w:val="007368AE"/>
    <w:rsid w:val="00740DE9"/>
    <w:rsid w:val="0074159C"/>
    <w:rsid w:val="00751481"/>
    <w:rsid w:val="00767140"/>
    <w:rsid w:val="00797C94"/>
    <w:rsid w:val="007A1842"/>
    <w:rsid w:val="007A20FA"/>
    <w:rsid w:val="007A6DF1"/>
    <w:rsid w:val="007D3572"/>
    <w:rsid w:val="007E1AA3"/>
    <w:rsid w:val="00803ABC"/>
    <w:rsid w:val="00805F53"/>
    <w:rsid w:val="008075DB"/>
    <w:rsid w:val="00807807"/>
    <w:rsid w:val="00825511"/>
    <w:rsid w:val="00836F36"/>
    <w:rsid w:val="00842A5F"/>
    <w:rsid w:val="00844D35"/>
    <w:rsid w:val="00860406"/>
    <w:rsid w:val="00870025"/>
    <w:rsid w:val="00882290"/>
    <w:rsid w:val="00883E44"/>
    <w:rsid w:val="00885D77"/>
    <w:rsid w:val="00886B62"/>
    <w:rsid w:val="00894E2F"/>
    <w:rsid w:val="00895EF9"/>
    <w:rsid w:val="008A3E40"/>
    <w:rsid w:val="008B3B34"/>
    <w:rsid w:val="008B7149"/>
    <w:rsid w:val="008C0137"/>
    <w:rsid w:val="008C3D10"/>
    <w:rsid w:val="008C66B2"/>
    <w:rsid w:val="008D2E81"/>
    <w:rsid w:val="008D3060"/>
    <w:rsid w:val="008E0B31"/>
    <w:rsid w:val="008E1003"/>
    <w:rsid w:val="008F3385"/>
    <w:rsid w:val="009006D9"/>
    <w:rsid w:val="00900ADA"/>
    <w:rsid w:val="0090326D"/>
    <w:rsid w:val="009074EC"/>
    <w:rsid w:val="00915250"/>
    <w:rsid w:val="0091610C"/>
    <w:rsid w:val="00922F82"/>
    <w:rsid w:val="00926D56"/>
    <w:rsid w:val="00927388"/>
    <w:rsid w:val="009315F1"/>
    <w:rsid w:val="00936116"/>
    <w:rsid w:val="00937FBE"/>
    <w:rsid w:val="00942936"/>
    <w:rsid w:val="00943C33"/>
    <w:rsid w:val="00944BEE"/>
    <w:rsid w:val="009476C2"/>
    <w:rsid w:val="0095317C"/>
    <w:rsid w:val="009548B4"/>
    <w:rsid w:val="00960AD5"/>
    <w:rsid w:val="0096254A"/>
    <w:rsid w:val="00972EFA"/>
    <w:rsid w:val="009730BE"/>
    <w:rsid w:val="00975687"/>
    <w:rsid w:val="00977249"/>
    <w:rsid w:val="009902C2"/>
    <w:rsid w:val="00990B11"/>
    <w:rsid w:val="009911F7"/>
    <w:rsid w:val="00996AE6"/>
    <w:rsid w:val="009A2F50"/>
    <w:rsid w:val="009A6DE7"/>
    <w:rsid w:val="009C0570"/>
    <w:rsid w:val="009D05BE"/>
    <w:rsid w:val="009F6FF1"/>
    <w:rsid w:val="00A10467"/>
    <w:rsid w:val="00A2645F"/>
    <w:rsid w:val="00A30AF5"/>
    <w:rsid w:val="00A3486B"/>
    <w:rsid w:val="00A37BDC"/>
    <w:rsid w:val="00A423D8"/>
    <w:rsid w:val="00A5294E"/>
    <w:rsid w:val="00A648D8"/>
    <w:rsid w:val="00A65981"/>
    <w:rsid w:val="00A7087D"/>
    <w:rsid w:val="00A837C1"/>
    <w:rsid w:val="00A83D45"/>
    <w:rsid w:val="00A87D3E"/>
    <w:rsid w:val="00A95EAE"/>
    <w:rsid w:val="00AA1A87"/>
    <w:rsid w:val="00AB1826"/>
    <w:rsid w:val="00AB5AE6"/>
    <w:rsid w:val="00AC23DD"/>
    <w:rsid w:val="00AE4D85"/>
    <w:rsid w:val="00AE7757"/>
    <w:rsid w:val="00B07492"/>
    <w:rsid w:val="00B109DD"/>
    <w:rsid w:val="00B135EE"/>
    <w:rsid w:val="00B23943"/>
    <w:rsid w:val="00B311DF"/>
    <w:rsid w:val="00B35C66"/>
    <w:rsid w:val="00B4083D"/>
    <w:rsid w:val="00B459D0"/>
    <w:rsid w:val="00B5065F"/>
    <w:rsid w:val="00B554FF"/>
    <w:rsid w:val="00B605A2"/>
    <w:rsid w:val="00B64755"/>
    <w:rsid w:val="00B6668F"/>
    <w:rsid w:val="00B67CB5"/>
    <w:rsid w:val="00B70431"/>
    <w:rsid w:val="00B731C8"/>
    <w:rsid w:val="00B7483A"/>
    <w:rsid w:val="00B74DDF"/>
    <w:rsid w:val="00B84F07"/>
    <w:rsid w:val="00B86B2F"/>
    <w:rsid w:val="00BA108A"/>
    <w:rsid w:val="00BA1337"/>
    <w:rsid w:val="00BA73EA"/>
    <w:rsid w:val="00BB5481"/>
    <w:rsid w:val="00BC042B"/>
    <w:rsid w:val="00BC0939"/>
    <w:rsid w:val="00BC711A"/>
    <w:rsid w:val="00BE24C0"/>
    <w:rsid w:val="00BE5634"/>
    <w:rsid w:val="00C04E77"/>
    <w:rsid w:val="00C05272"/>
    <w:rsid w:val="00C0686D"/>
    <w:rsid w:val="00C07258"/>
    <w:rsid w:val="00C123A6"/>
    <w:rsid w:val="00C13C18"/>
    <w:rsid w:val="00C23FD6"/>
    <w:rsid w:val="00C3230F"/>
    <w:rsid w:val="00C5795C"/>
    <w:rsid w:val="00C60D17"/>
    <w:rsid w:val="00C8315C"/>
    <w:rsid w:val="00C87097"/>
    <w:rsid w:val="00C91C9D"/>
    <w:rsid w:val="00CB43C5"/>
    <w:rsid w:val="00CB4604"/>
    <w:rsid w:val="00CC358D"/>
    <w:rsid w:val="00CC39FF"/>
    <w:rsid w:val="00CC76D2"/>
    <w:rsid w:val="00CD12CB"/>
    <w:rsid w:val="00CD2414"/>
    <w:rsid w:val="00CD37BB"/>
    <w:rsid w:val="00CD3CAF"/>
    <w:rsid w:val="00CD5FCD"/>
    <w:rsid w:val="00CE6EB0"/>
    <w:rsid w:val="00D03298"/>
    <w:rsid w:val="00D11C02"/>
    <w:rsid w:val="00D22C5C"/>
    <w:rsid w:val="00D25D98"/>
    <w:rsid w:val="00D31C82"/>
    <w:rsid w:val="00D367ED"/>
    <w:rsid w:val="00D408CA"/>
    <w:rsid w:val="00D40E09"/>
    <w:rsid w:val="00D4114D"/>
    <w:rsid w:val="00D41680"/>
    <w:rsid w:val="00D42091"/>
    <w:rsid w:val="00D42C90"/>
    <w:rsid w:val="00D46DBC"/>
    <w:rsid w:val="00D51299"/>
    <w:rsid w:val="00D54481"/>
    <w:rsid w:val="00D554C1"/>
    <w:rsid w:val="00D57EEA"/>
    <w:rsid w:val="00D60561"/>
    <w:rsid w:val="00D83268"/>
    <w:rsid w:val="00D87B1D"/>
    <w:rsid w:val="00D9302D"/>
    <w:rsid w:val="00DA325E"/>
    <w:rsid w:val="00DB748A"/>
    <w:rsid w:val="00DC2E67"/>
    <w:rsid w:val="00DC61F1"/>
    <w:rsid w:val="00DD22A8"/>
    <w:rsid w:val="00DD38ED"/>
    <w:rsid w:val="00DE7F9A"/>
    <w:rsid w:val="00DF4731"/>
    <w:rsid w:val="00DF5669"/>
    <w:rsid w:val="00DF5D9F"/>
    <w:rsid w:val="00E0242F"/>
    <w:rsid w:val="00E033BE"/>
    <w:rsid w:val="00E068A8"/>
    <w:rsid w:val="00E11315"/>
    <w:rsid w:val="00E1747B"/>
    <w:rsid w:val="00E17E7D"/>
    <w:rsid w:val="00E24AA8"/>
    <w:rsid w:val="00E34132"/>
    <w:rsid w:val="00E3764B"/>
    <w:rsid w:val="00E477BD"/>
    <w:rsid w:val="00E47ECC"/>
    <w:rsid w:val="00E51C35"/>
    <w:rsid w:val="00E55682"/>
    <w:rsid w:val="00E63446"/>
    <w:rsid w:val="00E6486F"/>
    <w:rsid w:val="00E650A3"/>
    <w:rsid w:val="00E67895"/>
    <w:rsid w:val="00E727AC"/>
    <w:rsid w:val="00E87079"/>
    <w:rsid w:val="00E87F66"/>
    <w:rsid w:val="00EB2897"/>
    <w:rsid w:val="00EB4EA6"/>
    <w:rsid w:val="00EB64CB"/>
    <w:rsid w:val="00EC0442"/>
    <w:rsid w:val="00EC4384"/>
    <w:rsid w:val="00EC4FED"/>
    <w:rsid w:val="00EC539A"/>
    <w:rsid w:val="00EC55DB"/>
    <w:rsid w:val="00ED2407"/>
    <w:rsid w:val="00ED7CD5"/>
    <w:rsid w:val="00EE41F5"/>
    <w:rsid w:val="00EF1D9E"/>
    <w:rsid w:val="00F076E3"/>
    <w:rsid w:val="00F1586B"/>
    <w:rsid w:val="00F16747"/>
    <w:rsid w:val="00F16A3E"/>
    <w:rsid w:val="00F20294"/>
    <w:rsid w:val="00F22420"/>
    <w:rsid w:val="00F243BC"/>
    <w:rsid w:val="00F443A0"/>
    <w:rsid w:val="00F47B50"/>
    <w:rsid w:val="00F60326"/>
    <w:rsid w:val="00F662A3"/>
    <w:rsid w:val="00F67D8C"/>
    <w:rsid w:val="00F73512"/>
    <w:rsid w:val="00F739F9"/>
    <w:rsid w:val="00F80A40"/>
    <w:rsid w:val="00F81E2E"/>
    <w:rsid w:val="00F8226A"/>
    <w:rsid w:val="00F9304E"/>
    <w:rsid w:val="00F94699"/>
    <w:rsid w:val="00FB761E"/>
    <w:rsid w:val="00FD7285"/>
    <w:rsid w:val="00FE1649"/>
    <w:rsid w:val="00FE43A4"/>
    <w:rsid w:val="00FE4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BE8A1"/>
  <w15:chartTrackingRefBased/>
  <w15:docId w15:val="{BE61A6F9-1D8A-4CD9-B1A7-0D75CEE9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3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041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412E"/>
    <w:rPr>
      <w:sz w:val="18"/>
      <w:szCs w:val="18"/>
    </w:rPr>
  </w:style>
  <w:style w:type="paragraph" w:styleId="a6">
    <w:name w:val="footer"/>
    <w:basedOn w:val="a"/>
    <w:link w:val="a7"/>
    <w:uiPriority w:val="99"/>
    <w:unhideWhenUsed/>
    <w:rsid w:val="0070412E"/>
    <w:pPr>
      <w:tabs>
        <w:tab w:val="center" w:pos="4153"/>
        <w:tab w:val="right" w:pos="8306"/>
      </w:tabs>
      <w:snapToGrid w:val="0"/>
      <w:jc w:val="left"/>
    </w:pPr>
    <w:rPr>
      <w:sz w:val="18"/>
      <w:szCs w:val="18"/>
    </w:rPr>
  </w:style>
  <w:style w:type="character" w:customStyle="1" w:styleId="a7">
    <w:name w:val="页脚 字符"/>
    <w:basedOn w:val="a0"/>
    <w:link w:val="a6"/>
    <w:uiPriority w:val="99"/>
    <w:rsid w:val="007041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9697">
      <w:bodyDiv w:val="1"/>
      <w:marLeft w:val="0"/>
      <w:marRight w:val="0"/>
      <w:marTop w:val="0"/>
      <w:marBottom w:val="0"/>
      <w:divBdr>
        <w:top w:val="none" w:sz="0" w:space="0" w:color="auto"/>
        <w:left w:val="none" w:sz="0" w:space="0" w:color="auto"/>
        <w:bottom w:val="none" w:sz="0" w:space="0" w:color="auto"/>
        <w:right w:val="none" w:sz="0" w:space="0" w:color="auto"/>
      </w:divBdr>
      <w:divsChild>
        <w:div w:id="223029004">
          <w:marLeft w:val="0"/>
          <w:marRight w:val="0"/>
          <w:marTop w:val="0"/>
          <w:marBottom w:val="0"/>
          <w:divBdr>
            <w:top w:val="none" w:sz="0" w:space="0" w:color="auto"/>
            <w:left w:val="none" w:sz="0" w:space="0" w:color="auto"/>
            <w:bottom w:val="none" w:sz="0" w:space="0" w:color="auto"/>
            <w:right w:val="none" w:sz="0" w:space="0" w:color="auto"/>
          </w:divBdr>
          <w:divsChild>
            <w:div w:id="20079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842">
      <w:bodyDiv w:val="1"/>
      <w:marLeft w:val="0"/>
      <w:marRight w:val="0"/>
      <w:marTop w:val="0"/>
      <w:marBottom w:val="0"/>
      <w:divBdr>
        <w:top w:val="none" w:sz="0" w:space="0" w:color="auto"/>
        <w:left w:val="none" w:sz="0" w:space="0" w:color="auto"/>
        <w:bottom w:val="none" w:sz="0" w:space="0" w:color="auto"/>
        <w:right w:val="none" w:sz="0" w:space="0" w:color="auto"/>
      </w:divBdr>
      <w:divsChild>
        <w:div w:id="37166661">
          <w:marLeft w:val="0"/>
          <w:marRight w:val="0"/>
          <w:marTop w:val="0"/>
          <w:marBottom w:val="0"/>
          <w:divBdr>
            <w:top w:val="none" w:sz="0" w:space="0" w:color="auto"/>
            <w:left w:val="none" w:sz="0" w:space="0" w:color="auto"/>
            <w:bottom w:val="none" w:sz="0" w:space="0" w:color="auto"/>
            <w:right w:val="none" w:sz="0" w:space="0" w:color="auto"/>
          </w:divBdr>
          <w:divsChild>
            <w:div w:id="1383869437">
              <w:marLeft w:val="0"/>
              <w:marRight w:val="0"/>
              <w:marTop w:val="0"/>
              <w:marBottom w:val="0"/>
              <w:divBdr>
                <w:top w:val="none" w:sz="0" w:space="0" w:color="auto"/>
                <w:left w:val="none" w:sz="0" w:space="0" w:color="auto"/>
                <w:bottom w:val="none" w:sz="0" w:space="0" w:color="auto"/>
                <w:right w:val="none" w:sz="0" w:space="0" w:color="auto"/>
              </w:divBdr>
            </w:div>
            <w:div w:id="199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20">
      <w:bodyDiv w:val="1"/>
      <w:marLeft w:val="0"/>
      <w:marRight w:val="0"/>
      <w:marTop w:val="0"/>
      <w:marBottom w:val="0"/>
      <w:divBdr>
        <w:top w:val="none" w:sz="0" w:space="0" w:color="auto"/>
        <w:left w:val="none" w:sz="0" w:space="0" w:color="auto"/>
        <w:bottom w:val="none" w:sz="0" w:space="0" w:color="auto"/>
        <w:right w:val="none" w:sz="0" w:space="0" w:color="auto"/>
      </w:divBdr>
      <w:divsChild>
        <w:div w:id="818227242">
          <w:marLeft w:val="0"/>
          <w:marRight w:val="0"/>
          <w:marTop w:val="0"/>
          <w:marBottom w:val="0"/>
          <w:divBdr>
            <w:top w:val="none" w:sz="0" w:space="0" w:color="auto"/>
            <w:left w:val="none" w:sz="0" w:space="0" w:color="auto"/>
            <w:bottom w:val="none" w:sz="0" w:space="0" w:color="auto"/>
            <w:right w:val="none" w:sz="0" w:space="0" w:color="auto"/>
          </w:divBdr>
          <w:divsChild>
            <w:div w:id="1625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10862">
      <w:bodyDiv w:val="1"/>
      <w:marLeft w:val="0"/>
      <w:marRight w:val="0"/>
      <w:marTop w:val="0"/>
      <w:marBottom w:val="0"/>
      <w:divBdr>
        <w:top w:val="none" w:sz="0" w:space="0" w:color="auto"/>
        <w:left w:val="none" w:sz="0" w:space="0" w:color="auto"/>
        <w:bottom w:val="none" w:sz="0" w:space="0" w:color="auto"/>
        <w:right w:val="none" w:sz="0" w:space="0" w:color="auto"/>
      </w:divBdr>
      <w:divsChild>
        <w:div w:id="988485837">
          <w:marLeft w:val="0"/>
          <w:marRight w:val="0"/>
          <w:marTop w:val="0"/>
          <w:marBottom w:val="0"/>
          <w:divBdr>
            <w:top w:val="none" w:sz="0" w:space="0" w:color="auto"/>
            <w:left w:val="none" w:sz="0" w:space="0" w:color="auto"/>
            <w:bottom w:val="none" w:sz="0" w:space="0" w:color="auto"/>
            <w:right w:val="none" w:sz="0" w:space="0" w:color="auto"/>
          </w:divBdr>
          <w:divsChild>
            <w:div w:id="1800413775">
              <w:marLeft w:val="0"/>
              <w:marRight w:val="0"/>
              <w:marTop w:val="0"/>
              <w:marBottom w:val="0"/>
              <w:divBdr>
                <w:top w:val="none" w:sz="0" w:space="0" w:color="auto"/>
                <w:left w:val="none" w:sz="0" w:space="0" w:color="auto"/>
                <w:bottom w:val="none" w:sz="0" w:space="0" w:color="auto"/>
                <w:right w:val="none" w:sz="0" w:space="0" w:color="auto"/>
              </w:divBdr>
            </w:div>
            <w:div w:id="1210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2603</TotalTime>
  <Pages>9</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德刚</dc:creator>
  <cp:keywords/>
  <dc:description/>
  <cp:lastModifiedBy>郭 德刚</cp:lastModifiedBy>
  <cp:revision>371</cp:revision>
  <dcterms:created xsi:type="dcterms:W3CDTF">2024-01-03T01:17:00Z</dcterms:created>
  <dcterms:modified xsi:type="dcterms:W3CDTF">2024-01-12T11:31:00Z</dcterms:modified>
</cp:coreProperties>
</file>