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07C78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7301BF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D713FD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D713FD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66307B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E41B9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D713FD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66B03BB" w14:textId="3B2002D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D025D8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D025D8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0B7B50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8578AE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0B7B50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0B7B50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8578AE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8578AE"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8578AE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Электронная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одпись и </w:t>
      </w:r>
      <w:r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Внедрение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>
        <w:rPr>
          <w:rStyle w:val="FontStyle22"/>
          <w:bCs/>
          <w:color w:val="auto"/>
          <w:sz w:val="24"/>
          <w:szCs w:val="24"/>
        </w:rPr>
        <w:t>э</w:t>
      </w:r>
      <w:r w:rsidRPr="008578AE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D713FD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D713FD">
        <w:rPr>
          <w:rStyle w:val="FontStyle22"/>
          <w:bCs/>
          <w:color w:val="auto"/>
          <w:sz w:val="24"/>
          <w:szCs w:val="24"/>
        </w:rPr>
        <w:t>н</w:t>
      </w:r>
      <w:r w:rsidRPr="00D713FD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D713FD">
        <w:rPr>
          <w:rStyle w:val="FontStyle22"/>
          <w:bCs/>
          <w:color w:val="auto"/>
          <w:sz w:val="24"/>
          <w:szCs w:val="24"/>
        </w:rPr>
        <w:t>б</w:t>
      </w:r>
      <w:r w:rsidRPr="00D713FD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>
        <w:rPr>
          <w:rStyle w:val="FontStyle22"/>
          <w:bCs/>
          <w:color w:val="auto"/>
          <w:sz w:val="24"/>
          <w:szCs w:val="24"/>
        </w:rPr>
        <w:t>р</w:t>
      </w:r>
      <w:r w:rsidRPr="008578AE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>
        <w:rPr>
          <w:rStyle w:val="FontStyle22"/>
          <w:bCs/>
          <w:color w:val="auto"/>
          <w:sz w:val="24"/>
          <w:szCs w:val="24"/>
        </w:rPr>
        <w:t>ф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8578AE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8578AE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>
        <w:rPr>
          <w:rStyle w:val="FontStyle22"/>
          <w:bCs/>
          <w:color w:val="auto"/>
          <w:sz w:val="24"/>
          <w:szCs w:val="24"/>
        </w:rPr>
        <w:t>н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>
        <w:rPr>
          <w:rStyle w:val="FontStyle22"/>
          <w:bCs/>
          <w:color w:val="auto"/>
          <w:sz w:val="24"/>
          <w:szCs w:val="24"/>
        </w:rPr>
        <w:t>з</w:t>
      </w:r>
      <w:r w:rsidRPr="008578AE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налитика</w:t>
      </w:r>
      <w:r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>
        <w:rPr>
          <w:rStyle w:val="FontStyle22"/>
          <w:bCs/>
          <w:color w:val="auto"/>
          <w:sz w:val="24"/>
          <w:szCs w:val="24"/>
        </w:rPr>
        <w:t>л</w:t>
      </w:r>
      <w:r w:rsidRPr="008578AE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D713FD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0EED3196" w:rsidR="00D713FD" w:rsidRPr="0096044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  <w:r w:rsidR="00960449" w:rsidRPr="00960449">
        <w:rPr>
          <w:rStyle w:val="FontStyle22"/>
          <w:bCs/>
          <w:color w:val="auto"/>
          <w:sz w:val="24"/>
          <w:szCs w:val="24"/>
        </w:rPr>
        <w:t xml:space="preserve"> </w:t>
      </w:r>
    </w:p>
    <w:p w14:paraId="7CA408A6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Описание</w:t>
      </w:r>
      <w:proofErr w:type="spellEnd"/>
      <w:r w:rsidRPr="003308D0">
        <w:rPr>
          <w:rStyle w:val="FontStyle22"/>
          <w:bCs/>
          <w:color w:val="auto"/>
          <w:sz w:val="24"/>
          <w:szCs w:val="24"/>
        </w:rPr>
        <w:t xml:space="preserve"> целей и назначения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</w:t>
      </w:r>
      <w:r w:rsidRPr="00D713FD">
        <w:rPr>
          <w:rStyle w:val="FontStyle22"/>
          <w:bCs/>
          <w:color w:val="auto"/>
          <w:sz w:val="24"/>
          <w:szCs w:val="24"/>
        </w:rPr>
        <w:t xml:space="preserve">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D713FD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3308D0">
        <w:rPr>
          <w:rStyle w:val="FontStyle22"/>
          <w:bCs/>
          <w:color w:val="auto"/>
          <w:sz w:val="24"/>
          <w:szCs w:val="24"/>
        </w:rPr>
        <w:t>Интерфейсы:</w:t>
      </w:r>
      <w:proofErr w:type="spellEnd"/>
    </w:p>
    <w:p w14:paraId="7DE9AF11" w14:textId="1263C1A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</w:t>
      </w:r>
      <w:r w:rsidRPr="00D713FD">
        <w:rPr>
          <w:rStyle w:val="FontStyle22"/>
          <w:bCs/>
          <w:color w:val="auto"/>
          <w:sz w:val="24"/>
          <w:szCs w:val="24"/>
        </w:rPr>
        <w:t xml:space="preserve"> Руководство пользователя.</w:t>
      </w:r>
    </w:p>
    <w:p w14:paraId="1511DF6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3308D0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D713FD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2366CC36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  <w:r w:rsidR="00CE447F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15BADF64" w14:textId="694301EC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3308D0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0A3B91B5" w14:textId="7EB23E34" w:rsid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сайта для приема заявок на поступление в университет, ТЭП могут включать следующие элементы:</w:t>
      </w:r>
    </w:p>
    <w:p w14:paraId="17095A9D" w14:textId="77777777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81360F" w14:textId="5F03AC4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и внедрение:</w:t>
      </w:r>
    </w:p>
    <w:p w14:paraId="1FFE2619" w14:textId="3D024BC1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веб-сайта, включая оплату труда разработчиков, приобретение лицензий и программного обеспечения, аренду серверов и прочее.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Затраты на маркетинг и рекламу для привлечения пользователей.</w:t>
      </w:r>
    </w:p>
    <w:p w14:paraId="74083EE8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02A4B9" w14:textId="23763F8D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Оборудование и техническая инфраструктура:</w:t>
      </w:r>
    </w:p>
    <w:p w14:paraId="2E145202" w14:textId="1CC7B435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Стоимость серверов, сетевого оборудования и других технических средств.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Расходы на обеспечение безопасности и резервное копирование данных.</w:t>
      </w:r>
    </w:p>
    <w:p w14:paraId="5C9AEA32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1F123" w14:textId="3C5C979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Трудозатраты:</w:t>
      </w:r>
    </w:p>
    <w:p w14:paraId="22E45304" w14:textId="062A6FD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Расходы на оплату труда персонала, вовлеченного в разработку, тестирование и поддержку сайта.</w:t>
      </w:r>
    </w:p>
    <w:p w14:paraId="2C519533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F1461D9" w14:textId="7BFAC4F4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Срок окупаемости:</w:t>
      </w:r>
    </w:p>
    <w:p w14:paraId="2B10F032" w14:textId="43820C0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43DB894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110FC99" w14:textId="53B736A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Прогнозируемые доходы:</w:t>
      </w:r>
    </w:p>
    <w:p w14:paraId="089BFF12" w14:textId="2D119BBB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Расчет ожидаемых доходов от использования сайта.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Учет возможных источников дохода, таких как платные услуги, реклама и другие.</w:t>
      </w:r>
    </w:p>
    <w:p w14:paraId="63950BC9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577657" w14:textId="7B639575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Экономический эффект:</w:t>
      </w:r>
    </w:p>
    <w:p w14:paraId="4D631F28" w14:textId="5AB2684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6EAF0E55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674BFB" w14:textId="7DDA9CD8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Анализ рисков и чувствительности:</w:t>
      </w:r>
    </w:p>
    <w:p w14:paraId="1269792D" w14:textId="298DA52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lastRenderedPageBreak/>
        <w:t>Идентификация потенциальных рисков и их влияния на экономические показатели.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Оценка чувствительности проекта к изменениям в ключевых параметрах.</w:t>
      </w:r>
    </w:p>
    <w:p w14:paraId="735A7E0C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65082A" w14:textId="7AF728AB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056A49A7" w14:textId="1E7AE9B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599834A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25193C1" w14:textId="4E9E1DB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с альтернативами:</w:t>
      </w:r>
    </w:p>
    <w:p w14:paraId="1C15893C" w14:textId="44887732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технико-экономических показателей создаваемого сайта с альтернативными вариантами решения задачи приема заявок.</w:t>
      </w:r>
    </w:p>
    <w:p w14:paraId="013E82F1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08D7A7" w14:textId="1645F4D7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Экологические и социальные аспекты:</w:t>
      </w:r>
    </w:p>
    <w:p w14:paraId="19DF38B4" w14:textId="528C3319" w:rsidR="00E32DE8" w:rsidRPr="00CE447F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2BF54F30" w14:textId="11805A6B" w:rsid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Учитывая технические и экономические аспекты в рамках ТЭП, можно более полно исследовать и обосновать целесообразность и эффективность создания сайта для приема заявок на поступление в университет.</w:t>
      </w:r>
    </w:p>
    <w:p w14:paraId="04196715" w14:textId="77777777" w:rsidR="00B94B5A" w:rsidRDefault="00B94B5A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1185742" w14:textId="62B33EE2" w:rsidR="00B94B5A" w:rsidRPr="003308D0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B94B5A">
        <w:rPr>
          <w:rStyle w:val="FontStyle22"/>
          <w:b/>
          <w:color w:val="auto"/>
          <w:sz w:val="28"/>
          <w:szCs w:val="28"/>
        </w:rPr>
        <w:t>Стадии и этапы разработки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66A01B1F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Разработка сайта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273D6E06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3DC7F6" w14:textId="4A2D15B0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Предварительный этап:</w:t>
      </w:r>
    </w:p>
    <w:p w14:paraId="303246B6" w14:textId="590D07B9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Постановка задачи</w:t>
      </w:r>
      <w:r>
        <w:rPr>
          <w:rStyle w:val="FontStyle22"/>
          <w:bCs/>
          <w:color w:val="auto"/>
          <w:sz w:val="24"/>
          <w:szCs w:val="24"/>
        </w:rPr>
        <w:t>.</w:t>
      </w:r>
      <w:r w:rsidRPr="00B94B5A">
        <w:rPr>
          <w:rStyle w:val="FontStyle22"/>
          <w:bCs/>
          <w:color w:val="auto"/>
          <w:sz w:val="24"/>
          <w:szCs w:val="24"/>
        </w:rPr>
        <w:t xml:space="preserve"> Определение целей сайта, его функциональных требований и характеристик пользовательского опыта.</w:t>
      </w:r>
    </w:p>
    <w:p w14:paraId="13CF8890" w14:textId="5CEC13F4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Маркетинговое исследование: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B94B5A">
        <w:rPr>
          <w:rStyle w:val="FontStyle22"/>
          <w:bCs/>
          <w:color w:val="auto"/>
          <w:sz w:val="24"/>
          <w:szCs w:val="24"/>
        </w:rPr>
        <w:t>Изучение целевой аудитории, анализ конкурентов, определение уникальных особенностей сайта.</w:t>
      </w:r>
    </w:p>
    <w:p w14:paraId="1BB6CAFD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D3F1AC" w14:textId="3CEB4081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Проектирование:</w:t>
      </w:r>
    </w:p>
    <w:p w14:paraId="7E8E371D" w14:textId="77777777" w:rsid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Архитектура сайта: Разработка структуры сайта, определение основных разделов и функциональности.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</w:p>
    <w:p w14:paraId="22C83427" w14:textId="48765456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Дизайн интерфейса: Создание дизайна, учитывая корпоративный стиль университета, удобство использования и визуальное привлекательность.</w:t>
      </w:r>
    </w:p>
    <w:p w14:paraId="75857BA1" w14:textId="2F67239C" w:rsid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2CDED3E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046F83" w14:textId="3236E3A2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lastRenderedPageBreak/>
        <w:t>Разработка:</w:t>
      </w:r>
    </w:p>
    <w:p w14:paraId="10233515" w14:textId="0A8CA78C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B94B5A">
        <w:rPr>
          <w:rStyle w:val="FontStyle22"/>
          <w:bCs/>
          <w:color w:val="auto"/>
          <w:sz w:val="24"/>
          <w:szCs w:val="24"/>
        </w:rPr>
        <w:t>Фронтенд-разработка</w:t>
      </w:r>
      <w:proofErr w:type="spellEnd"/>
      <w:r w:rsidRPr="00B94B5A">
        <w:rPr>
          <w:rStyle w:val="FontStyle22"/>
          <w:bCs/>
          <w:color w:val="auto"/>
          <w:sz w:val="24"/>
          <w:szCs w:val="24"/>
        </w:rPr>
        <w:t>: Создание пользовательского интерфейса с использованием HTML, CSS, JavaScript.</w:t>
      </w:r>
    </w:p>
    <w:p w14:paraId="31B83202" w14:textId="7D16C430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Бэкенд-разработка: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B94B5A">
        <w:rPr>
          <w:rStyle w:val="FontStyle22"/>
          <w:bCs/>
          <w:color w:val="auto"/>
          <w:sz w:val="24"/>
          <w:szCs w:val="24"/>
        </w:rPr>
        <w:t>Разработка серверной части, баз данных, обработка заявок и взаимодействие с другими системами.</w:t>
      </w:r>
    </w:p>
    <w:p w14:paraId="0263463B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589EE32" w14:textId="7150AEBB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4. Тестирование:</w:t>
      </w:r>
    </w:p>
    <w:p w14:paraId="0783C6D1" w14:textId="699DA89E" w:rsidR="00B94B5A" w:rsidRPr="00B94B5A" w:rsidRDefault="00B94B5A" w:rsidP="00B94B5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Модульное тестирование: Проверка отдельных модулей и компонентов.</w:t>
      </w:r>
    </w:p>
    <w:p w14:paraId="656EF174" w14:textId="0EBFB71E" w:rsidR="00B94B5A" w:rsidRPr="00B94B5A" w:rsidRDefault="00B94B5A" w:rsidP="00B94B5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6C31CB73" w14:textId="26F79B93" w:rsidR="00B94B5A" w:rsidRPr="00B94B5A" w:rsidRDefault="00B94B5A" w:rsidP="00B94B5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02016C58" w14:textId="77777777" w:rsid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FDC6F99" w14:textId="29DF991B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Внедрение:</w:t>
      </w:r>
    </w:p>
    <w:p w14:paraId="2FE47711" w14:textId="66E44FF6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Развертывание: Запуск сайта на рабочем сервере и настройка рабочего окружения.</w:t>
      </w:r>
    </w:p>
    <w:p w14:paraId="6AB88DAE" w14:textId="35154B0B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Мониторинг и оптимизация: Отслеживание работы сайта, выявление проблем, оптимизация производительности.</w:t>
      </w:r>
    </w:p>
    <w:p w14:paraId="4520497E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DBB90A" w14:textId="77777777" w:rsid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Поддержка и сопровождение:</w:t>
      </w:r>
    </w:p>
    <w:p w14:paraId="3CF6AC5D" w14:textId="2AF05438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Техническая поддержка: Решение проблем, возникающих после внедрения.</w:t>
      </w:r>
    </w:p>
    <w:p w14:paraId="5E3F51C3" w14:textId="75EB33A4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3E309ED9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3FA3853" w14:textId="314F830C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Маркетинг и продвижение:</w:t>
      </w:r>
    </w:p>
    <w:p w14:paraId="536A5502" w14:textId="384A03E3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314BFE5A" w14:textId="0204F2EB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SEO-оптимизация: Улучшение видимости сайта в поисковых системах.</w:t>
      </w:r>
    </w:p>
    <w:p w14:paraId="4B698741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469A4" w14:textId="1B257D5D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19CA58B1" w14:textId="2EB64D58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Анализ данных: Мониторинг активности пользователей, оценка эффективности функциональности сайта, анализ обратной связи.</w:t>
      </w:r>
    </w:p>
    <w:p w14:paraId="7EE4B6DF" w14:textId="28F389EC" w:rsid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8FC60D3" w14:textId="22E41EF8" w:rsidR="00B94B5A" w:rsidRPr="00B94B5A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B94B5A">
        <w:rPr>
          <w:rStyle w:val="FontStyle22"/>
          <w:b/>
          <w:color w:val="auto"/>
          <w:sz w:val="28"/>
          <w:szCs w:val="28"/>
        </w:rPr>
        <w:t>Порядок контроля и приёмки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2484E178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</w:p>
    <w:p w14:paraId="21FED9F5" w14:textId="77777777" w:rsidR="00B94B5A" w:rsidRPr="00E32DE8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sectPr w:rsidR="00B94B5A" w:rsidRPr="00E32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AF40DD8"/>
    <w:multiLevelType w:val="hybridMultilevel"/>
    <w:tmpl w:val="B3F2F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6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7BD9"/>
    <w:multiLevelType w:val="hybridMultilevel"/>
    <w:tmpl w:val="174AF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7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9"/>
  </w:num>
  <w:num w:numId="3">
    <w:abstractNumId w:val="32"/>
  </w:num>
  <w:num w:numId="4">
    <w:abstractNumId w:val="6"/>
  </w:num>
  <w:num w:numId="5">
    <w:abstractNumId w:val="1"/>
  </w:num>
  <w:num w:numId="6">
    <w:abstractNumId w:val="26"/>
  </w:num>
  <w:num w:numId="7">
    <w:abstractNumId w:val="18"/>
  </w:num>
  <w:num w:numId="8">
    <w:abstractNumId w:val="16"/>
  </w:num>
  <w:num w:numId="9">
    <w:abstractNumId w:val="36"/>
  </w:num>
  <w:num w:numId="10">
    <w:abstractNumId w:val="12"/>
  </w:num>
  <w:num w:numId="11">
    <w:abstractNumId w:val="25"/>
  </w:num>
  <w:num w:numId="12">
    <w:abstractNumId w:val="5"/>
  </w:num>
  <w:num w:numId="13">
    <w:abstractNumId w:val="3"/>
  </w:num>
  <w:num w:numId="14">
    <w:abstractNumId w:val="0"/>
  </w:num>
  <w:num w:numId="15">
    <w:abstractNumId w:val="31"/>
  </w:num>
  <w:num w:numId="16">
    <w:abstractNumId w:val="38"/>
  </w:num>
  <w:num w:numId="17">
    <w:abstractNumId w:val="2"/>
  </w:num>
  <w:num w:numId="18">
    <w:abstractNumId w:val="34"/>
  </w:num>
  <w:num w:numId="19">
    <w:abstractNumId w:val="15"/>
  </w:num>
  <w:num w:numId="20">
    <w:abstractNumId w:val="35"/>
  </w:num>
  <w:num w:numId="21">
    <w:abstractNumId w:val="4"/>
  </w:num>
  <w:num w:numId="22">
    <w:abstractNumId w:val="10"/>
  </w:num>
  <w:num w:numId="23">
    <w:abstractNumId w:val="29"/>
  </w:num>
  <w:num w:numId="24">
    <w:abstractNumId w:val="22"/>
  </w:num>
  <w:num w:numId="25">
    <w:abstractNumId w:val="20"/>
  </w:num>
  <w:num w:numId="26">
    <w:abstractNumId w:val="23"/>
  </w:num>
  <w:num w:numId="27">
    <w:abstractNumId w:val="27"/>
  </w:num>
  <w:num w:numId="28">
    <w:abstractNumId w:val="30"/>
  </w:num>
  <w:num w:numId="29">
    <w:abstractNumId w:val="8"/>
  </w:num>
  <w:num w:numId="30">
    <w:abstractNumId w:val="37"/>
  </w:num>
  <w:num w:numId="31">
    <w:abstractNumId w:val="13"/>
  </w:num>
  <w:num w:numId="32">
    <w:abstractNumId w:val="24"/>
  </w:num>
  <w:num w:numId="33">
    <w:abstractNumId w:val="17"/>
  </w:num>
  <w:num w:numId="34">
    <w:abstractNumId w:val="21"/>
  </w:num>
  <w:num w:numId="35">
    <w:abstractNumId w:val="7"/>
  </w:num>
  <w:num w:numId="36">
    <w:abstractNumId w:val="28"/>
  </w:num>
  <w:num w:numId="37">
    <w:abstractNumId w:val="11"/>
  </w:num>
  <w:num w:numId="38">
    <w:abstractNumId w:val="14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6C6280"/>
    <w:rsid w:val="007301BF"/>
    <w:rsid w:val="00763632"/>
    <w:rsid w:val="008578AE"/>
    <w:rsid w:val="00857F14"/>
    <w:rsid w:val="0088217F"/>
    <w:rsid w:val="008E4CAD"/>
    <w:rsid w:val="008E6580"/>
    <w:rsid w:val="00934060"/>
    <w:rsid w:val="00960449"/>
    <w:rsid w:val="009C070D"/>
    <w:rsid w:val="00A07C78"/>
    <w:rsid w:val="00A342D0"/>
    <w:rsid w:val="00A36FE7"/>
    <w:rsid w:val="00A51921"/>
    <w:rsid w:val="00A868DB"/>
    <w:rsid w:val="00B07CDF"/>
    <w:rsid w:val="00B94B5A"/>
    <w:rsid w:val="00BB6131"/>
    <w:rsid w:val="00C0075F"/>
    <w:rsid w:val="00C32C43"/>
    <w:rsid w:val="00C352DD"/>
    <w:rsid w:val="00CE447F"/>
    <w:rsid w:val="00CE5FFD"/>
    <w:rsid w:val="00D025D8"/>
    <w:rsid w:val="00D069DB"/>
    <w:rsid w:val="00D713FD"/>
    <w:rsid w:val="00D87BD7"/>
    <w:rsid w:val="00E32DE8"/>
    <w:rsid w:val="00E41B9D"/>
    <w:rsid w:val="00E7106A"/>
    <w:rsid w:val="00EA55A8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21</Pages>
  <Words>4504</Words>
  <Characters>25679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52</cp:revision>
  <dcterms:created xsi:type="dcterms:W3CDTF">2024-02-06T16:34:00Z</dcterms:created>
  <dcterms:modified xsi:type="dcterms:W3CDTF">2024-02-06T20:38:00Z</dcterms:modified>
</cp:coreProperties>
</file>