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    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hint="eastAsia" w:ascii="宋体" w:hAnsi="宋体"/>
          <w:b/>
          <w:bCs/>
          <w:sz w:val="28"/>
          <w:szCs w:val="28"/>
        </w:rPr>
        <w:t>顶岗）实习记录表 （第__03_周）</w:t>
      </w:r>
    </w:p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eastAsia="华文中宋"/>
          <w:b/>
          <w:bCs/>
          <w:sz w:val="28"/>
          <w:szCs w:val="28"/>
        </w:rPr>
        <w:t xml:space="preserve">           </w:t>
      </w:r>
    </w:p>
    <w:tbl>
      <w:tblPr>
        <w:tblStyle w:val="5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140"/>
        <w:gridCol w:w="708"/>
        <w:gridCol w:w="1596"/>
        <w:gridCol w:w="1224"/>
        <w:gridCol w:w="19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软件工程新致班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上海新致软件股份有限公司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实习部门/岗位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2017年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</w:rPr>
              <w:t xml:space="preserve"> 月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日  至   2017 年 3 月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1、二期开发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本周实习体会 （200字以上）</w:t>
            </w:r>
          </w:p>
        </w:tc>
        <w:tc>
          <w:tcPr>
            <w:tcW w:w="6575" w:type="dxa"/>
            <w:gridSpan w:val="5"/>
          </w:tcPr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hd w:val="clear" w:color="auto" w:fill="FFFFFF"/>
              </w:rPr>
              <w:t xml:space="preserve">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z w:val="24"/>
                <w:shd w:val="clear" w:color="auto" w:fill="FFFFFF"/>
              </w:rPr>
              <w:t>这周主要的任务就是确定项目的二期需求，开始项目二期的开发。</w:t>
            </w:r>
          </w:p>
          <w:p>
            <w:pPr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通过本周的实习，</w:t>
            </w:r>
            <w:r>
              <w:rPr>
                <w:rFonts w:hint="eastAsia" w:ascii="宋体" w:hAnsi="宋体" w:cs="宋体"/>
                <w:sz w:val="24"/>
              </w:rPr>
              <w:t>我懂得了</w:t>
            </w:r>
            <w:r>
              <w:rPr>
                <w:rFonts w:ascii="宋体" w:hAnsi="宋体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/>
                <w:color w:val="444444"/>
                <w:sz w:val="24"/>
                <w:shd w:val="clear" w:color="auto" w:fill="FFFFFF"/>
              </w:rPr>
              <w:t>在Java语言中，线程是一种特殊的对象，它必须由Thread类或其子(孙)类来创建。通常有两种方法来创建线程：其一，使用型构为Thread(Runnable) 的构造子将一个实现了Runnable接口的对象包装成一个线程，其二，从Thread类派生出子类并重写run方法，使用该子类创建的对象即为线程。值得注意的是Thread类已经实现了Runnable接口，因此，任何一个线程均有它的run方法，而run方法中包含了线程所要运行的代码。线程的活动由一组方法来控制。 Java语言支持多个线程的同时执行，并提供多线程之间的同步机制(关键字为synchronized)。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1C28F6"/>
    <w:rsid w:val="003F03D1"/>
    <w:rsid w:val="004C6E33"/>
    <w:rsid w:val="00502810"/>
    <w:rsid w:val="006140F0"/>
    <w:rsid w:val="00680D0E"/>
    <w:rsid w:val="00747514"/>
    <w:rsid w:val="007918E0"/>
    <w:rsid w:val="008F3CC3"/>
    <w:rsid w:val="009B37CF"/>
    <w:rsid w:val="00A0192D"/>
    <w:rsid w:val="00A3020A"/>
    <w:rsid w:val="00A75399"/>
    <w:rsid w:val="00B40903"/>
    <w:rsid w:val="00C977C3"/>
    <w:rsid w:val="00D95811"/>
    <w:rsid w:val="00EE4862"/>
    <w:rsid w:val="025B2067"/>
    <w:rsid w:val="08155882"/>
    <w:rsid w:val="1508110B"/>
    <w:rsid w:val="16EB7A35"/>
    <w:rsid w:val="1A672911"/>
    <w:rsid w:val="1AAC713E"/>
    <w:rsid w:val="21C0086D"/>
    <w:rsid w:val="245D674D"/>
    <w:rsid w:val="2A390985"/>
    <w:rsid w:val="2CCA6F00"/>
    <w:rsid w:val="30CD6C5D"/>
    <w:rsid w:val="3501524F"/>
    <w:rsid w:val="3A746267"/>
    <w:rsid w:val="3C6443F8"/>
    <w:rsid w:val="421F6F20"/>
    <w:rsid w:val="55346F15"/>
    <w:rsid w:val="565613FE"/>
    <w:rsid w:val="5CA827E1"/>
    <w:rsid w:val="711B48C3"/>
    <w:rsid w:val="724B7428"/>
    <w:rsid w:val="72AC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newtouch</Company>
  <Pages>1</Pages>
  <Words>124</Words>
  <Characters>712</Characters>
  <Lines>5</Lines>
  <Paragraphs>1</Paragraphs>
  <TotalTime>0</TotalTime>
  <ScaleCrop>false</ScaleCrop>
  <LinksUpToDate>false</LinksUpToDate>
  <CharactersWithSpaces>835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2016-09-07T06:37:00Z</dcterms:created>
  <dc:creator>*</dc:creator>
  <cp:lastModifiedBy>Administrator</cp:lastModifiedBy>
  <dcterms:modified xsi:type="dcterms:W3CDTF">2017-05-05T06:10:19Z</dcterms:modified>
  <dc:title>附件3：     学生毕业（顶岗）实习记录表 （第__六__周）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