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413"/>
        <w:gridCol w:w="1134"/>
        <w:gridCol w:w="1867"/>
        <w:gridCol w:w="4414"/>
      </w:tblGrid>
      <w:tr w:rsidR="0050332F" w:rsidRPr="00C80580" w:rsidTr="0050332F">
        <w:tc>
          <w:tcPr>
            <w:tcW w:w="4414" w:type="dxa"/>
            <w:gridSpan w:val="3"/>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Proyecto</w:t>
            </w:r>
          </w:p>
        </w:tc>
        <w:tc>
          <w:tcPr>
            <w:tcW w:w="4414" w:type="dxa"/>
          </w:tcPr>
          <w:p w:rsidR="0050332F" w:rsidRPr="00C80580" w:rsidRDefault="009D3C56" w:rsidP="00190177">
            <w:pPr>
              <w:jc w:val="both"/>
              <w:rPr>
                <w:rFonts w:ascii="Arial" w:hAnsi="Arial" w:cs="Arial"/>
                <w:sz w:val="24"/>
                <w:szCs w:val="24"/>
              </w:rPr>
            </w:pPr>
            <w:r w:rsidRPr="00C80580">
              <w:rPr>
                <w:rFonts w:ascii="Arial" w:hAnsi="Arial" w:cs="Arial"/>
                <w:sz w:val="24"/>
                <w:szCs w:val="24"/>
              </w:rPr>
              <w:t>Administrador de Hobby Center Fun Paradise</w:t>
            </w:r>
          </w:p>
        </w:tc>
      </w:tr>
      <w:tr w:rsidR="0050332F" w:rsidRPr="00C80580" w:rsidTr="0050332F">
        <w:tc>
          <w:tcPr>
            <w:tcW w:w="4414" w:type="dxa"/>
            <w:gridSpan w:val="3"/>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Responsables</w:t>
            </w:r>
          </w:p>
        </w:tc>
        <w:tc>
          <w:tcPr>
            <w:tcW w:w="4414" w:type="dxa"/>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Alejandro Bohórquez</w:t>
            </w:r>
          </w:p>
          <w:p w:rsidR="0050332F" w:rsidRPr="00C80580" w:rsidRDefault="0050332F" w:rsidP="00190177">
            <w:pPr>
              <w:jc w:val="both"/>
              <w:rPr>
                <w:rFonts w:ascii="Arial" w:hAnsi="Arial" w:cs="Arial"/>
                <w:b/>
                <w:sz w:val="24"/>
                <w:szCs w:val="24"/>
              </w:rPr>
            </w:pPr>
            <w:r w:rsidRPr="00C80580">
              <w:rPr>
                <w:rFonts w:ascii="Arial" w:hAnsi="Arial" w:cs="Arial"/>
                <w:b/>
                <w:sz w:val="24"/>
                <w:szCs w:val="24"/>
              </w:rPr>
              <w:t>Daniel Walteros</w:t>
            </w:r>
          </w:p>
        </w:tc>
      </w:tr>
      <w:tr w:rsidR="0050332F" w:rsidRPr="00C80580" w:rsidTr="0050332F">
        <w:tc>
          <w:tcPr>
            <w:tcW w:w="8828" w:type="dxa"/>
            <w:gridSpan w:val="4"/>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Historia</w:t>
            </w:r>
          </w:p>
        </w:tc>
      </w:tr>
      <w:tr w:rsidR="0050332F" w:rsidRPr="00C80580" w:rsidTr="00C515FD">
        <w:tc>
          <w:tcPr>
            <w:tcW w:w="1413" w:type="dxa"/>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Número</w:t>
            </w:r>
          </w:p>
        </w:tc>
        <w:tc>
          <w:tcPr>
            <w:tcW w:w="1134" w:type="dxa"/>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Fecha</w:t>
            </w:r>
          </w:p>
        </w:tc>
        <w:tc>
          <w:tcPr>
            <w:tcW w:w="6281" w:type="dxa"/>
            <w:gridSpan w:val="2"/>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Descripción</w:t>
            </w:r>
          </w:p>
        </w:tc>
      </w:tr>
      <w:tr w:rsidR="0050332F" w:rsidRPr="00C80580" w:rsidTr="00C515FD">
        <w:tc>
          <w:tcPr>
            <w:tcW w:w="1413" w:type="dxa"/>
          </w:tcPr>
          <w:p w:rsidR="0050332F" w:rsidRPr="00C80580" w:rsidRDefault="0050332F" w:rsidP="00190177">
            <w:pPr>
              <w:jc w:val="both"/>
              <w:rPr>
                <w:rFonts w:ascii="Arial" w:hAnsi="Arial" w:cs="Arial"/>
                <w:b/>
                <w:sz w:val="24"/>
                <w:szCs w:val="24"/>
              </w:rPr>
            </w:pPr>
            <w:r w:rsidRPr="00C80580">
              <w:rPr>
                <w:rFonts w:ascii="Arial" w:hAnsi="Arial" w:cs="Arial"/>
                <w:b/>
                <w:sz w:val="24"/>
                <w:szCs w:val="24"/>
              </w:rPr>
              <w:t>01a</w:t>
            </w:r>
          </w:p>
        </w:tc>
        <w:tc>
          <w:tcPr>
            <w:tcW w:w="1134" w:type="dxa"/>
          </w:tcPr>
          <w:p w:rsidR="0050332F" w:rsidRPr="00C80580" w:rsidRDefault="0050332F" w:rsidP="00190177">
            <w:pPr>
              <w:jc w:val="both"/>
              <w:rPr>
                <w:rFonts w:ascii="Arial" w:hAnsi="Arial" w:cs="Arial"/>
                <w:sz w:val="24"/>
                <w:szCs w:val="24"/>
              </w:rPr>
            </w:pPr>
            <w:r w:rsidRPr="00C80580">
              <w:rPr>
                <w:rFonts w:ascii="Arial" w:hAnsi="Arial" w:cs="Arial"/>
                <w:sz w:val="24"/>
                <w:szCs w:val="24"/>
              </w:rPr>
              <w:t>S</w:t>
            </w:r>
            <w:r w:rsidR="0019641B" w:rsidRPr="00C80580">
              <w:rPr>
                <w:rFonts w:ascii="Arial" w:hAnsi="Arial" w:cs="Arial"/>
                <w:sz w:val="24"/>
                <w:szCs w:val="24"/>
              </w:rPr>
              <w:t>05</w:t>
            </w:r>
          </w:p>
        </w:tc>
        <w:tc>
          <w:tcPr>
            <w:tcW w:w="6281" w:type="dxa"/>
            <w:gridSpan w:val="2"/>
          </w:tcPr>
          <w:p w:rsidR="0050332F" w:rsidRPr="00C80580" w:rsidRDefault="0050332F" w:rsidP="0019641B">
            <w:pPr>
              <w:tabs>
                <w:tab w:val="left" w:pos="5265"/>
              </w:tabs>
              <w:jc w:val="both"/>
              <w:rPr>
                <w:rFonts w:ascii="Arial" w:hAnsi="Arial" w:cs="Arial"/>
                <w:sz w:val="24"/>
                <w:szCs w:val="24"/>
              </w:rPr>
            </w:pPr>
            <w:r w:rsidRPr="00C80580">
              <w:rPr>
                <w:rFonts w:ascii="Arial" w:hAnsi="Arial" w:cs="Arial"/>
                <w:sz w:val="24"/>
                <w:szCs w:val="24"/>
              </w:rPr>
              <w:t>Propuesta Inicial</w:t>
            </w:r>
            <w:r w:rsidR="0019641B" w:rsidRPr="00C80580">
              <w:rPr>
                <w:rFonts w:ascii="Arial" w:hAnsi="Arial" w:cs="Arial"/>
                <w:sz w:val="24"/>
                <w:szCs w:val="24"/>
              </w:rPr>
              <w:tab/>
            </w:r>
          </w:p>
        </w:tc>
      </w:tr>
      <w:tr w:rsidR="0019641B" w:rsidRPr="00C80580" w:rsidTr="00C515FD">
        <w:tc>
          <w:tcPr>
            <w:tcW w:w="1413" w:type="dxa"/>
          </w:tcPr>
          <w:p w:rsidR="0019641B" w:rsidRPr="00C80580" w:rsidRDefault="0019641B" w:rsidP="00190177">
            <w:pPr>
              <w:jc w:val="both"/>
              <w:rPr>
                <w:rFonts w:ascii="Arial" w:hAnsi="Arial" w:cs="Arial"/>
                <w:b/>
                <w:sz w:val="24"/>
                <w:szCs w:val="24"/>
              </w:rPr>
            </w:pPr>
            <w:r w:rsidRPr="00C80580">
              <w:rPr>
                <w:rFonts w:ascii="Arial" w:hAnsi="Arial" w:cs="Arial"/>
                <w:b/>
                <w:sz w:val="24"/>
                <w:szCs w:val="24"/>
              </w:rPr>
              <w:t>01b</w:t>
            </w:r>
          </w:p>
        </w:tc>
        <w:tc>
          <w:tcPr>
            <w:tcW w:w="1134" w:type="dxa"/>
          </w:tcPr>
          <w:p w:rsidR="0019641B" w:rsidRPr="00C80580" w:rsidRDefault="0019641B" w:rsidP="00190177">
            <w:pPr>
              <w:jc w:val="both"/>
              <w:rPr>
                <w:rFonts w:ascii="Arial" w:hAnsi="Arial" w:cs="Arial"/>
                <w:sz w:val="24"/>
                <w:szCs w:val="24"/>
              </w:rPr>
            </w:pPr>
            <w:r w:rsidRPr="00C80580">
              <w:rPr>
                <w:rFonts w:ascii="Arial" w:hAnsi="Arial" w:cs="Arial"/>
                <w:sz w:val="24"/>
                <w:szCs w:val="24"/>
              </w:rPr>
              <w:t>S07</w:t>
            </w:r>
          </w:p>
        </w:tc>
        <w:tc>
          <w:tcPr>
            <w:tcW w:w="6281" w:type="dxa"/>
            <w:gridSpan w:val="2"/>
          </w:tcPr>
          <w:p w:rsidR="0019641B" w:rsidRPr="00C80580" w:rsidRDefault="0019641B" w:rsidP="0019641B">
            <w:pPr>
              <w:tabs>
                <w:tab w:val="left" w:pos="5265"/>
              </w:tabs>
              <w:jc w:val="both"/>
              <w:rPr>
                <w:rFonts w:ascii="Arial" w:hAnsi="Arial" w:cs="Arial"/>
                <w:sz w:val="24"/>
                <w:szCs w:val="24"/>
              </w:rPr>
            </w:pPr>
            <w:r w:rsidRPr="00C80580">
              <w:rPr>
                <w:rFonts w:ascii="Arial" w:hAnsi="Arial" w:cs="Arial"/>
                <w:sz w:val="24"/>
                <w:szCs w:val="24"/>
              </w:rPr>
              <w:t>Actualización del entregable considerando:</w:t>
            </w:r>
          </w:p>
          <w:p w:rsidR="0019641B" w:rsidRPr="00C80580" w:rsidRDefault="0019641B" w:rsidP="0019641B">
            <w:pPr>
              <w:pStyle w:val="Prrafodelista"/>
              <w:numPr>
                <w:ilvl w:val="0"/>
                <w:numId w:val="2"/>
              </w:numPr>
              <w:tabs>
                <w:tab w:val="left" w:pos="5265"/>
              </w:tabs>
              <w:jc w:val="both"/>
              <w:rPr>
                <w:rFonts w:ascii="Arial" w:hAnsi="Arial" w:cs="Arial"/>
                <w:sz w:val="24"/>
                <w:szCs w:val="24"/>
              </w:rPr>
            </w:pPr>
            <w:r w:rsidRPr="00C80580">
              <w:rPr>
                <w:rFonts w:ascii="Arial" w:hAnsi="Arial" w:cs="Arial"/>
                <w:sz w:val="24"/>
                <w:szCs w:val="24"/>
              </w:rPr>
              <w:t>Redefinición de introducción y del alcance del proyecto</w:t>
            </w:r>
          </w:p>
          <w:p w:rsidR="0019641B" w:rsidRPr="00C80580" w:rsidRDefault="0019641B" w:rsidP="0019641B">
            <w:pPr>
              <w:pStyle w:val="Prrafodelista"/>
              <w:numPr>
                <w:ilvl w:val="0"/>
                <w:numId w:val="2"/>
              </w:numPr>
              <w:tabs>
                <w:tab w:val="left" w:pos="5265"/>
              </w:tabs>
              <w:jc w:val="both"/>
              <w:rPr>
                <w:rFonts w:ascii="Arial" w:hAnsi="Arial" w:cs="Arial"/>
                <w:sz w:val="24"/>
                <w:szCs w:val="24"/>
              </w:rPr>
            </w:pPr>
            <w:r w:rsidRPr="00C80580">
              <w:rPr>
                <w:rFonts w:ascii="Arial" w:hAnsi="Arial" w:cs="Arial"/>
                <w:sz w:val="24"/>
                <w:szCs w:val="24"/>
              </w:rPr>
              <w:t>Arreglo de Modelo Conceptual y Primer Ciclo</w:t>
            </w:r>
          </w:p>
        </w:tc>
      </w:tr>
      <w:tr w:rsidR="009A7A60" w:rsidRPr="00C80580" w:rsidTr="00C515FD">
        <w:tc>
          <w:tcPr>
            <w:tcW w:w="1413" w:type="dxa"/>
          </w:tcPr>
          <w:p w:rsidR="009A7A60" w:rsidRPr="00C80580" w:rsidRDefault="009A7A60" w:rsidP="00190177">
            <w:pPr>
              <w:jc w:val="both"/>
              <w:rPr>
                <w:rFonts w:ascii="Arial" w:hAnsi="Arial" w:cs="Arial"/>
                <w:b/>
                <w:sz w:val="24"/>
                <w:szCs w:val="24"/>
              </w:rPr>
            </w:pPr>
            <w:r>
              <w:rPr>
                <w:rFonts w:ascii="Arial" w:hAnsi="Arial" w:cs="Arial"/>
                <w:b/>
                <w:sz w:val="24"/>
                <w:szCs w:val="24"/>
              </w:rPr>
              <w:t>02a</w:t>
            </w:r>
          </w:p>
        </w:tc>
        <w:tc>
          <w:tcPr>
            <w:tcW w:w="1134" w:type="dxa"/>
          </w:tcPr>
          <w:p w:rsidR="009A7A60" w:rsidRPr="00C80580" w:rsidRDefault="009A7A60" w:rsidP="00190177">
            <w:pPr>
              <w:jc w:val="both"/>
              <w:rPr>
                <w:rFonts w:ascii="Arial" w:hAnsi="Arial" w:cs="Arial"/>
                <w:sz w:val="24"/>
                <w:szCs w:val="24"/>
              </w:rPr>
            </w:pPr>
            <w:r>
              <w:rPr>
                <w:rFonts w:ascii="Arial" w:hAnsi="Arial" w:cs="Arial"/>
                <w:sz w:val="24"/>
                <w:szCs w:val="24"/>
              </w:rPr>
              <w:t>S11</w:t>
            </w:r>
          </w:p>
        </w:tc>
        <w:tc>
          <w:tcPr>
            <w:tcW w:w="6281" w:type="dxa"/>
            <w:gridSpan w:val="2"/>
          </w:tcPr>
          <w:p w:rsidR="009A7A60" w:rsidRPr="00C80580" w:rsidRDefault="009A7A60" w:rsidP="0019641B">
            <w:pPr>
              <w:tabs>
                <w:tab w:val="left" w:pos="5265"/>
              </w:tabs>
              <w:jc w:val="both"/>
              <w:rPr>
                <w:rFonts w:ascii="Arial" w:hAnsi="Arial" w:cs="Arial"/>
                <w:sz w:val="24"/>
                <w:szCs w:val="24"/>
              </w:rPr>
            </w:pPr>
            <w:r>
              <w:rPr>
                <w:rFonts w:ascii="Arial" w:hAnsi="Arial" w:cs="Arial"/>
                <w:sz w:val="24"/>
                <w:szCs w:val="24"/>
              </w:rPr>
              <w:t>Propuesta Intermedia</w:t>
            </w:r>
          </w:p>
        </w:tc>
      </w:tr>
      <w:tr w:rsidR="00C61F3F" w:rsidRPr="00C80580" w:rsidTr="00C515FD">
        <w:tc>
          <w:tcPr>
            <w:tcW w:w="1413" w:type="dxa"/>
          </w:tcPr>
          <w:p w:rsidR="00C61F3F" w:rsidRDefault="00C61F3F" w:rsidP="00190177">
            <w:pPr>
              <w:jc w:val="both"/>
              <w:rPr>
                <w:rFonts w:ascii="Arial" w:hAnsi="Arial" w:cs="Arial"/>
                <w:b/>
                <w:sz w:val="24"/>
                <w:szCs w:val="24"/>
              </w:rPr>
            </w:pPr>
            <w:r>
              <w:rPr>
                <w:rFonts w:ascii="Arial" w:hAnsi="Arial" w:cs="Arial"/>
                <w:b/>
                <w:sz w:val="24"/>
                <w:szCs w:val="24"/>
              </w:rPr>
              <w:t>03</w:t>
            </w:r>
          </w:p>
        </w:tc>
        <w:tc>
          <w:tcPr>
            <w:tcW w:w="1134" w:type="dxa"/>
          </w:tcPr>
          <w:p w:rsidR="00C61F3F" w:rsidRDefault="00C61F3F" w:rsidP="00190177">
            <w:pPr>
              <w:jc w:val="both"/>
              <w:rPr>
                <w:rFonts w:ascii="Arial" w:hAnsi="Arial" w:cs="Arial"/>
                <w:sz w:val="24"/>
                <w:szCs w:val="24"/>
              </w:rPr>
            </w:pPr>
            <w:r>
              <w:rPr>
                <w:rFonts w:ascii="Arial" w:hAnsi="Arial" w:cs="Arial"/>
                <w:sz w:val="24"/>
                <w:szCs w:val="24"/>
              </w:rPr>
              <w:t>S13</w:t>
            </w:r>
          </w:p>
        </w:tc>
        <w:tc>
          <w:tcPr>
            <w:tcW w:w="6281" w:type="dxa"/>
            <w:gridSpan w:val="2"/>
          </w:tcPr>
          <w:p w:rsidR="00C61F3F" w:rsidRPr="00C61F3F" w:rsidRDefault="00C61F3F" w:rsidP="00C61F3F">
            <w:pPr>
              <w:tabs>
                <w:tab w:val="left" w:pos="5265"/>
              </w:tabs>
              <w:jc w:val="both"/>
              <w:rPr>
                <w:rFonts w:ascii="Arial" w:hAnsi="Arial" w:cs="Arial"/>
                <w:sz w:val="24"/>
                <w:szCs w:val="24"/>
              </w:rPr>
            </w:pPr>
            <w:r w:rsidRPr="00C80580">
              <w:rPr>
                <w:rFonts w:ascii="Arial" w:hAnsi="Arial" w:cs="Arial"/>
                <w:sz w:val="24"/>
                <w:szCs w:val="24"/>
              </w:rPr>
              <w:t>Actualización del entregable considerando:</w:t>
            </w:r>
          </w:p>
          <w:p w:rsidR="00C61F3F" w:rsidRDefault="00C61F3F" w:rsidP="00C61F3F">
            <w:pPr>
              <w:pStyle w:val="Prrafodelista"/>
              <w:numPr>
                <w:ilvl w:val="0"/>
                <w:numId w:val="2"/>
              </w:numPr>
              <w:tabs>
                <w:tab w:val="left" w:pos="5265"/>
              </w:tabs>
              <w:jc w:val="both"/>
              <w:rPr>
                <w:rFonts w:ascii="Arial" w:hAnsi="Arial" w:cs="Arial"/>
                <w:sz w:val="24"/>
                <w:szCs w:val="24"/>
              </w:rPr>
            </w:pPr>
            <w:r>
              <w:rPr>
                <w:rFonts w:ascii="Arial" w:hAnsi="Arial" w:cs="Arial"/>
                <w:sz w:val="24"/>
                <w:szCs w:val="24"/>
              </w:rPr>
              <w:t>Redefinición del Ciclo de Ventas</w:t>
            </w:r>
          </w:p>
          <w:p w:rsidR="00C61F3F" w:rsidRPr="00C61F3F" w:rsidRDefault="00C61F3F" w:rsidP="00C61F3F">
            <w:pPr>
              <w:pStyle w:val="Prrafodelista"/>
              <w:numPr>
                <w:ilvl w:val="0"/>
                <w:numId w:val="2"/>
              </w:numPr>
              <w:tabs>
                <w:tab w:val="left" w:pos="5265"/>
              </w:tabs>
              <w:jc w:val="both"/>
              <w:rPr>
                <w:rFonts w:ascii="Arial" w:hAnsi="Arial" w:cs="Arial"/>
                <w:sz w:val="24"/>
                <w:szCs w:val="24"/>
              </w:rPr>
            </w:pPr>
            <w:r>
              <w:rPr>
                <w:rFonts w:ascii="Arial" w:hAnsi="Arial" w:cs="Arial"/>
                <w:sz w:val="24"/>
                <w:szCs w:val="24"/>
              </w:rPr>
              <w:t>Corrección de tipos abstractos</w:t>
            </w:r>
          </w:p>
        </w:tc>
      </w:tr>
    </w:tbl>
    <w:p w:rsidR="0050332F" w:rsidRDefault="0050332F" w:rsidP="00190177">
      <w:pPr>
        <w:jc w:val="both"/>
        <w:rPr>
          <w:rFonts w:ascii="Arial" w:hAnsi="Arial" w:cs="Arial"/>
          <w:sz w:val="24"/>
          <w:szCs w:val="24"/>
        </w:rPr>
      </w:pPr>
    </w:p>
    <w:p w:rsidR="009A7A60" w:rsidRPr="00C80580" w:rsidRDefault="009A7A60" w:rsidP="00190177">
      <w:pPr>
        <w:jc w:val="both"/>
        <w:rPr>
          <w:rFonts w:ascii="Arial" w:hAnsi="Arial" w:cs="Arial"/>
          <w:sz w:val="24"/>
          <w:szCs w:val="24"/>
        </w:rPr>
      </w:pPr>
    </w:p>
    <w:p w:rsidR="0050332F" w:rsidRDefault="0050332F" w:rsidP="00190177">
      <w:pPr>
        <w:jc w:val="both"/>
        <w:rPr>
          <w:rFonts w:ascii="Arial" w:hAnsi="Arial" w:cs="Arial"/>
          <w:b/>
          <w:sz w:val="24"/>
          <w:szCs w:val="24"/>
        </w:rPr>
      </w:pPr>
      <w:r w:rsidRPr="00C80580">
        <w:rPr>
          <w:rFonts w:ascii="Arial" w:hAnsi="Arial" w:cs="Arial"/>
          <w:b/>
          <w:sz w:val="24"/>
          <w:szCs w:val="24"/>
        </w:rPr>
        <w:t>Introducción</w:t>
      </w:r>
      <w:bookmarkStart w:id="0" w:name="_GoBack"/>
      <w:bookmarkEnd w:id="0"/>
    </w:p>
    <w:p w:rsidR="009A7A60" w:rsidRPr="00C80580" w:rsidRDefault="009A7A60" w:rsidP="00190177">
      <w:pPr>
        <w:jc w:val="both"/>
        <w:rPr>
          <w:rFonts w:ascii="Arial" w:hAnsi="Arial" w:cs="Arial"/>
          <w:b/>
          <w:sz w:val="24"/>
          <w:szCs w:val="24"/>
        </w:rPr>
      </w:pPr>
    </w:p>
    <w:p w:rsidR="0050332F" w:rsidRPr="00C80580" w:rsidRDefault="0050332F" w:rsidP="00190177">
      <w:pPr>
        <w:jc w:val="both"/>
        <w:rPr>
          <w:rFonts w:ascii="Arial" w:hAnsi="Arial" w:cs="Arial"/>
          <w:sz w:val="24"/>
          <w:szCs w:val="24"/>
        </w:rPr>
      </w:pPr>
      <w:r w:rsidRPr="00C80580">
        <w:rPr>
          <w:rFonts w:ascii="Arial" w:hAnsi="Arial" w:cs="Arial"/>
          <w:sz w:val="24"/>
          <w:szCs w:val="24"/>
        </w:rPr>
        <w:t>Tema del Proyecto:</w:t>
      </w:r>
    </w:p>
    <w:p w:rsidR="0050332F" w:rsidRDefault="0050332F" w:rsidP="00190177">
      <w:pPr>
        <w:jc w:val="both"/>
        <w:rPr>
          <w:rFonts w:ascii="Arial" w:hAnsi="Arial" w:cs="Arial"/>
          <w:sz w:val="24"/>
          <w:szCs w:val="24"/>
        </w:rPr>
      </w:pPr>
      <w:r w:rsidRPr="00C80580">
        <w:rPr>
          <w:rFonts w:ascii="Arial" w:hAnsi="Arial" w:cs="Arial"/>
          <w:sz w:val="24"/>
          <w:szCs w:val="24"/>
        </w:rPr>
        <w:t>Se eligió</w:t>
      </w:r>
      <w:r w:rsidR="00190177" w:rsidRPr="00C80580">
        <w:rPr>
          <w:rFonts w:ascii="Arial" w:hAnsi="Arial" w:cs="Arial"/>
          <w:sz w:val="24"/>
          <w:szCs w:val="24"/>
        </w:rPr>
        <w:t xml:space="preserve"> el tema </w:t>
      </w:r>
      <w:r w:rsidR="000D4213" w:rsidRPr="00C80580">
        <w:rPr>
          <w:rFonts w:ascii="Arial" w:hAnsi="Arial" w:cs="Arial"/>
          <w:sz w:val="24"/>
          <w:szCs w:val="24"/>
        </w:rPr>
        <w:t>del sistema d</w:t>
      </w:r>
      <w:r w:rsidR="00190177" w:rsidRPr="00C80580">
        <w:rPr>
          <w:rFonts w:ascii="Arial" w:hAnsi="Arial" w:cs="Arial"/>
          <w:sz w:val="24"/>
          <w:szCs w:val="24"/>
        </w:rPr>
        <w:t xml:space="preserve">e </w:t>
      </w:r>
      <w:r w:rsidR="000D4213" w:rsidRPr="00C80580">
        <w:rPr>
          <w:rFonts w:ascii="Arial" w:hAnsi="Arial" w:cs="Arial"/>
          <w:sz w:val="24"/>
          <w:szCs w:val="24"/>
        </w:rPr>
        <w:t xml:space="preserve">base </w:t>
      </w:r>
      <w:r w:rsidR="00190177" w:rsidRPr="00C80580">
        <w:rPr>
          <w:rFonts w:ascii="Arial" w:hAnsi="Arial" w:cs="Arial"/>
          <w:sz w:val="24"/>
          <w:szCs w:val="24"/>
        </w:rPr>
        <w:t xml:space="preserve">datos de </w:t>
      </w:r>
      <w:r w:rsidR="0014240C" w:rsidRPr="00C80580">
        <w:rPr>
          <w:rFonts w:ascii="Arial" w:hAnsi="Arial" w:cs="Arial"/>
          <w:sz w:val="24"/>
          <w:szCs w:val="24"/>
        </w:rPr>
        <w:t xml:space="preserve">la administración de </w:t>
      </w:r>
      <w:r w:rsidR="00190177" w:rsidRPr="00C80580">
        <w:rPr>
          <w:rFonts w:ascii="Arial" w:hAnsi="Arial" w:cs="Arial"/>
          <w:sz w:val="24"/>
          <w:szCs w:val="24"/>
        </w:rPr>
        <w:t>un</w:t>
      </w:r>
      <w:r w:rsidRPr="00C80580">
        <w:rPr>
          <w:rFonts w:ascii="Arial" w:hAnsi="Arial" w:cs="Arial"/>
          <w:sz w:val="24"/>
          <w:szCs w:val="24"/>
        </w:rPr>
        <w:t xml:space="preserve"> hobby center porque nos pareció</w:t>
      </w:r>
      <w:r w:rsidR="00190177" w:rsidRPr="00C80580">
        <w:rPr>
          <w:rFonts w:ascii="Arial" w:hAnsi="Arial" w:cs="Arial"/>
          <w:sz w:val="24"/>
          <w:szCs w:val="24"/>
        </w:rPr>
        <w:t xml:space="preserve"> que </w:t>
      </w:r>
      <w:r w:rsidRPr="00C80580">
        <w:rPr>
          <w:rFonts w:ascii="Arial" w:hAnsi="Arial" w:cs="Arial"/>
          <w:sz w:val="24"/>
          <w:szCs w:val="24"/>
        </w:rPr>
        <w:t xml:space="preserve"> </w:t>
      </w:r>
      <w:r w:rsidR="00190177" w:rsidRPr="00C80580">
        <w:rPr>
          <w:rFonts w:ascii="Arial" w:hAnsi="Arial" w:cs="Arial"/>
          <w:sz w:val="24"/>
          <w:szCs w:val="24"/>
        </w:rPr>
        <w:t>el sustento virtual de esta clase de tiendas no está completamente desarrollado en un país como Colombia</w:t>
      </w:r>
      <w:r w:rsidR="0098693E" w:rsidRPr="00C80580">
        <w:rPr>
          <w:rFonts w:ascii="Arial" w:hAnsi="Arial" w:cs="Arial"/>
          <w:sz w:val="24"/>
          <w:szCs w:val="24"/>
        </w:rPr>
        <w:t xml:space="preserve">, queremos desarrollar esta clase de mercado puesto que no solo les permite </w:t>
      </w:r>
      <w:r w:rsidR="009D5EA5" w:rsidRPr="00C80580">
        <w:rPr>
          <w:rFonts w:ascii="Arial" w:hAnsi="Arial" w:cs="Arial"/>
          <w:sz w:val="24"/>
          <w:szCs w:val="24"/>
        </w:rPr>
        <w:t>a los clientes habituales</w:t>
      </w:r>
      <w:r w:rsidR="0098693E" w:rsidRPr="00C80580">
        <w:rPr>
          <w:rFonts w:ascii="Arial" w:hAnsi="Arial" w:cs="Arial"/>
          <w:sz w:val="24"/>
          <w:szCs w:val="24"/>
        </w:rPr>
        <w:t xml:space="preserve"> obtener una clase de entretenimiento personalizado</w:t>
      </w:r>
      <w:r w:rsidR="009D5EA5" w:rsidRPr="00C80580">
        <w:rPr>
          <w:rFonts w:ascii="Arial" w:hAnsi="Arial" w:cs="Arial"/>
          <w:sz w:val="24"/>
          <w:szCs w:val="24"/>
        </w:rPr>
        <w:t>, sino también a los clientes nuevos encontrar un pasatiempo ideal que los ayude a entretenerse del trabajo o el estudio.</w:t>
      </w:r>
    </w:p>
    <w:p w:rsidR="009A7A60" w:rsidRPr="00C80580" w:rsidRDefault="009A7A60" w:rsidP="00190177">
      <w:pPr>
        <w:jc w:val="both"/>
        <w:rPr>
          <w:rFonts w:ascii="Arial" w:hAnsi="Arial" w:cs="Arial"/>
          <w:sz w:val="24"/>
          <w:szCs w:val="24"/>
        </w:rPr>
      </w:pPr>
    </w:p>
    <w:p w:rsidR="009A7A60" w:rsidRPr="00C80580" w:rsidRDefault="009D5EA5" w:rsidP="00190177">
      <w:pPr>
        <w:jc w:val="both"/>
        <w:rPr>
          <w:rFonts w:ascii="Arial" w:hAnsi="Arial" w:cs="Arial"/>
          <w:sz w:val="24"/>
          <w:szCs w:val="24"/>
        </w:rPr>
      </w:pPr>
      <w:r w:rsidRPr="00C80580">
        <w:rPr>
          <w:rFonts w:ascii="Arial" w:hAnsi="Arial" w:cs="Arial"/>
          <w:sz w:val="24"/>
          <w:szCs w:val="24"/>
        </w:rPr>
        <w:t>Fuentes de Información</w:t>
      </w:r>
      <w:r w:rsidR="00287B09" w:rsidRPr="00C80580">
        <w:rPr>
          <w:rFonts w:ascii="Arial" w:hAnsi="Arial" w:cs="Arial"/>
          <w:sz w:val="24"/>
          <w:szCs w:val="24"/>
        </w:rPr>
        <w:t>:</w:t>
      </w:r>
    </w:p>
    <w:p w:rsidR="009A7A60" w:rsidRDefault="00144B3E" w:rsidP="00190177">
      <w:pPr>
        <w:jc w:val="both"/>
        <w:rPr>
          <w:rFonts w:ascii="Arial" w:hAnsi="Arial" w:cs="Arial"/>
          <w:sz w:val="24"/>
          <w:szCs w:val="24"/>
        </w:rPr>
      </w:pPr>
      <w:r w:rsidRPr="00C80580">
        <w:rPr>
          <w:rFonts w:ascii="Arial" w:hAnsi="Arial" w:cs="Arial"/>
          <w:sz w:val="24"/>
          <w:szCs w:val="24"/>
        </w:rPr>
        <w:t>Las fuentes de Información serán inicialmente dos,</w:t>
      </w:r>
      <w:r w:rsidR="00287B09" w:rsidRPr="00C80580">
        <w:rPr>
          <w:rFonts w:ascii="Arial" w:hAnsi="Arial" w:cs="Arial"/>
          <w:sz w:val="24"/>
          <w:szCs w:val="24"/>
        </w:rPr>
        <w:t xml:space="preserve"> las diversas tiendas de</w:t>
      </w:r>
      <w:r w:rsidRPr="00C80580">
        <w:rPr>
          <w:rFonts w:ascii="Arial" w:hAnsi="Arial" w:cs="Arial"/>
          <w:sz w:val="24"/>
          <w:szCs w:val="24"/>
        </w:rPr>
        <w:t xml:space="preserve"> pasatiempos especializados y</w:t>
      </w:r>
      <w:r w:rsidR="00287B09" w:rsidRPr="00C80580">
        <w:rPr>
          <w:rFonts w:ascii="Arial" w:hAnsi="Arial" w:cs="Arial"/>
          <w:sz w:val="24"/>
          <w:szCs w:val="24"/>
        </w:rPr>
        <w:t xml:space="preserve"> los sitios oficiales de los pasatiempos populares, </w:t>
      </w:r>
      <w:r w:rsidR="006C1A7B" w:rsidRPr="00C80580">
        <w:rPr>
          <w:rFonts w:ascii="Arial" w:hAnsi="Arial" w:cs="Arial"/>
          <w:sz w:val="24"/>
          <w:szCs w:val="24"/>
        </w:rPr>
        <w:t xml:space="preserve">los pasatiempos </w:t>
      </w:r>
      <w:r w:rsidR="00287B09" w:rsidRPr="00C80580">
        <w:rPr>
          <w:rFonts w:ascii="Arial" w:hAnsi="Arial" w:cs="Arial"/>
          <w:sz w:val="24"/>
          <w:szCs w:val="24"/>
        </w:rPr>
        <w:t xml:space="preserve">se agruparán en diversas categorías </w:t>
      </w:r>
      <w:r w:rsidRPr="00C80580">
        <w:rPr>
          <w:rFonts w:ascii="Arial" w:hAnsi="Arial" w:cs="Arial"/>
          <w:sz w:val="24"/>
          <w:szCs w:val="24"/>
        </w:rPr>
        <w:t xml:space="preserve">que les permitirán a los usuarios </w:t>
      </w:r>
      <w:r w:rsidR="006C1A7B" w:rsidRPr="00C80580">
        <w:rPr>
          <w:rFonts w:ascii="Arial" w:hAnsi="Arial" w:cs="Arial"/>
          <w:sz w:val="24"/>
          <w:szCs w:val="24"/>
        </w:rPr>
        <w:t>nuevos descubrir pasatiempos de su agrado, y dentro de cada pasatiempo respectivamente se localizarán noticias, productos y lugares</w:t>
      </w:r>
      <w:r w:rsidR="00DD274F" w:rsidRPr="00C80580">
        <w:rPr>
          <w:rFonts w:ascii="Arial" w:hAnsi="Arial" w:cs="Arial"/>
          <w:sz w:val="24"/>
          <w:szCs w:val="24"/>
        </w:rPr>
        <w:t xml:space="preserve"> o </w:t>
      </w:r>
      <w:r w:rsidR="007B41A6" w:rsidRPr="00C80580">
        <w:rPr>
          <w:rFonts w:ascii="Arial" w:hAnsi="Arial" w:cs="Arial"/>
          <w:sz w:val="24"/>
          <w:szCs w:val="24"/>
        </w:rPr>
        <w:t>grupos</w:t>
      </w:r>
      <w:r w:rsidR="006C1A7B" w:rsidRPr="00C80580">
        <w:rPr>
          <w:rFonts w:ascii="Arial" w:hAnsi="Arial" w:cs="Arial"/>
          <w:sz w:val="24"/>
          <w:szCs w:val="24"/>
        </w:rPr>
        <w:t>.</w:t>
      </w:r>
      <w:r w:rsidR="00287B09" w:rsidRPr="00C80580">
        <w:rPr>
          <w:rFonts w:ascii="Arial" w:hAnsi="Arial" w:cs="Arial"/>
          <w:sz w:val="24"/>
          <w:szCs w:val="24"/>
        </w:rPr>
        <w:t xml:space="preserve"> </w:t>
      </w:r>
    </w:p>
    <w:p w:rsidR="00287B09" w:rsidRPr="00C80580" w:rsidRDefault="00287B09" w:rsidP="00190177">
      <w:pPr>
        <w:jc w:val="both"/>
        <w:rPr>
          <w:rFonts w:ascii="Arial" w:hAnsi="Arial" w:cs="Arial"/>
          <w:sz w:val="24"/>
          <w:szCs w:val="24"/>
        </w:rPr>
      </w:pPr>
      <w:r w:rsidRPr="00C80580">
        <w:rPr>
          <w:rFonts w:ascii="Arial" w:hAnsi="Arial" w:cs="Arial"/>
          <w:sz w:val="24"/>
          <w:szCs w:val="24"/>
        </w:rPr>
        <w:t xml:space="preserve"> </w:t>
      </w:r>
    </w:p>
    <w:p w:rsidR="009D5EA5" w:rsidRPr="00C80580" w:rsidRDefault="009D5EA5" w:rsidP="00190177">
      <w:pPr>
        <w:jc w:val="both"/>
        <w:rPr>
          <w:rFonts w:ascii="Arial" w:hAnsi="Arial" w:cs="Arial"/>
          <w:b/>
          <w:sz w:val="24"/>
          <w:szCs w:val="24"/>
        </w:rPr>
      </w:pPr>
      <w:r w:rsidRPr="00C80580">
        <w:rPr>
          <w:rFonts w:ascii="Arial" w:hAnsi="Arial" w:cs="Arial"/>
          <w:b/>
          <w:sz w:val="24"/>
          <w:szCs w:val="24"/>
        </w:rPr>
        <w:t>Organización</w:t>
      </w:r>
    </w:p>
    <w:p w:rsidR="004E0508" w:rsidRPr="00C80580" w:rsidRDefault="00104C5B" w:rsidP="00190177">
      <w:pPr>
        <w:jc w:val="both"/>
        <w:rPr>
          <w:rFonts w:ascii="Arial" w:hAnsi="Arial" w:cs="Arial"/>
          <w:sz w:val="24"/>
          <w:szCs w:val="24"/>
        </w:rPr>
      </w:pPr>
      <w:r w:rsidRPr="00C80580">
        <w:rPr>
          <w:rFonts w:ascii="Arial" w:hAnsi="Arial" w:cs="Arial"/>
          <w:sz w:val="24"/>
          <w:szCs w:val="24"/>
        </w:rPr>
        <w:t xml:space="preserve">Nos conocemos como </w:t>
      </w:r>
      <w:r w:rsidR="004B5553" w:rsidRPr="00C80580">
        <w:rPr>
          <w:rFonts w:ascii="Arial" w:hAnsi="Arial" w:cs="Arial"/>
          <w:sz w:val="24"/>
          <w:szCs w:val="24"/>
        </w:rPr>
        <w:t xml:space="preserve">Fun </w:t>
      </w:r>
      <w:r w:rsidR="009D3C56" w:rsidRPr="00C80580">
        <w:rPr>
          <w:rFonts w:ascii="Arial" w:hAnsi="Arial" w:cs="Arial"/>
          <w:sz w:val="24"/>
          <w:szCs w:val="24"/>
        </w:rPr>
        <w:t>Paradise</w:t>
      </w:r>
      <w:r w:rsidRPr="00C80580">
        <w:rPr>
          <w:rFonts w:ascii="Arial" w:hAnsi="Arial" w:cs="Arial"/>
          <w:sz w:val="24"/>
          <w:szCs w:val="24"/>
        </w:rPr>
        <w:t xml:space="preserve">, nuestra misión es </w:t>
      </w:r>
      <w:r w:rsidR="00C60017" w:rsidRPr="00C80580">
        <w:rPr>
          <w:rFonts w:ascii="Arial" w:hAnsi="Arial" w:cs="Arial"/>
          <w:sz w:val="24"/>
          <w:szCs w:val="24"/>
        </w:rPr>
        <w:t>dar a conocer mejor la variedad de pasatiempos en Colombia</w:t>
      </w:r>
      <w:r w:rsidR="00F46BAA" w:rsidRPr="00C80580">
        <w:rPr>
          <w:rFonts w:ascii="Arial" w:hAnsi="Arial" w:cs="Arial"/>
          <w:sz w:val="24"/>
          <w:szCs w:val="24"/>
        </w:rPr>
        <w:t>, también buscamos depender menos de intermedi</w:t>
      </w:r>
      <w:r w:rsidR="004E0508" w:rsidRPr="00C80580">
        <w:rPr>
          <w:rFonts w:ascii="Arial" w:hAnsi="Arial" w:cs="Arial"/>
          <w:sz w:val="24"/>
          <w:szCs w:val="24"/>
        </w:rPr>
        <w:t>arios extranjeros en el proceso.</w:t>
      </w:r>
    </w:p>
    <w:p w:rsidR="004B5553" w:rsidRPr="00C80580" w:rsidRDefault="004B5553" w:rsidP="00190177">
      <w:pPr>
        <w:jc w:val="both"/>
        <w:rPr>
          <w:rFonts w:ascii="Arial" w:hAnsi="Arial" w:cs="Arial"/>
          <w:sz w:val="24"/>
          <w:szCs w:val="24"/>
        </w:rPr>
      </w:pPr>
      <w:r w:rsidRPr="00C80580">
        <w:rPr>
          <w:rFonts w:ascii="Arial" w:hAnsi="Arial" w:cs="Arial"/>
          <w:noProof/>
          <w:sz w:val="24"/>
          <w:szCs w:val="24"/>
          <w:lang w:eastAsia="es-CO"/>
        </w:rPr>
        <w:lastRenderedPageBreak/>
        <w:drawing>
          <wp:inline distT="0" distB="0" distL="0" distR="0">
            <wp:extent cx="2322581" cy="911354"/>
            <wp:effectExtent l="0" t="0" r="190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Paradi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581" cy="911354"/>
                    </a:xfrm>
                    <a:prstGeom prst="rect">
                      <a:avLst/>
                    </a:prstGeom>
                  </pic:spPr>
                </pic:pic>
              </a:graphicData>
            </a:graphic>
          </wp:inline>
        </w:drawing>
      </w:r>
    </w:p>
    <w:p w:rsidR="009D5EA5" w:rsidRPr="00C80580" w:rsidRDefault="009D5EA5" w:rsidP="00190177">
      <w:pPr>
        <w:jc w:val="both"/>
        <w:rPr>
          <w:rFonts w:ascii="Arial" w:hAnsi="Arial" w:cs="Arial"/>
          <w:b/>
          <w:sz w:val="24"/>
          <w:szCs w:val="24"/>
        </w:rPr>
      </w:pPr>
      <w:r w:rsidRPr="00C80580">
        <w:rPr>
          <w:rFonts w:ascii="Arial" w:hAnsi="Arial" w:cs="Arial"/>
          <w:b/>
          <w:sz w:val="24"/>
          <w:szCs w:val="24"/>
        </w:rPr>
        <w:t>Descripción del proyecto</w:t>
      </w:r>
    </w:p>
    <w:p w:rsidR="009D5EA5" w:rsidRPr="00C80580" w:rsidRDefault="009D5EA5" w:rsidP="00190177">
      <w:pPr>
        <w:jc w:val="both"/>
        <w:rPr>
          <w:rFonts w:ascii="Arial" w:hAnsi="Arial" w:cs="Arial"/>
          <w:sz w:val="24"/>
          <w:szCs w:val="24"/>
        </w:rPr>
      </w:pPr>
      <w:r w:rsidRPr="00C80580">
        <w:rPr>
          <w:rFonts w:ascii="Arial" w:hAnsi="Arial" w:cs="Arial"/>
          <w:sz w:val="24"/>
          <w:szCs w:val="24"/>
        </w:rPr>
        <w:t>Problema</w:t>
      </w:r>
      <w:r w:rsidR="00C15E4C" w:rsidRPr="00C80580">
        <w:rPr>
          <w:rFonts w:ascii="Arial" w:hAnsi="Arial" w:cs="Arial"/>
          <w:sz w:val="24"/>
          <w:szCs w:val="24"/>
        </w:rPr>
        <w:t>:</w:t>
      </w:r>
    </w:p>
    <w:p w:rsidR="00592B74" w:rsidRPr="00C80580" w:rsidRDefault="005C0705" w:rsidP="00190177">
      <w:pPr>
        <w:jc w:val="both"/>
        <w:rPr>
          <w:rFonts w:ascii="Arial" w:hAnsi="Arial" w:cs="Arial"/>
          <w:sz w:val="24"/>
          <w:szCs w:val="24"/>
        </w:rPr>
      </w:pPr>
      <w:r w:rsidRPr="00C80580">
        <w:rPr>
          <w:rFonts w:ascii="Arial" w:hAnsi="Arial" w:cs="Arial"/>
          <w:sz w:val="24"/>
          <w:szCs w:val="24"/>
        </w:rPr>
        <w:t xml:space="preserve">Actualmente en Colombia, esta clase de mercado está muy poco desarrollado en comparación con otros países; cosas como entregas a domicilio, variedad de pasatiempos y un sitio virtual son muy difíciles de encontrar hoy en día, la mayor parte de los colombianos necesitan recurrir a tiendas internacionales donde los precios de los productos son mayores por culpa del valor de nuestra moneda. </w:t>
      </w:r>
      <w:r w:rsidR="004B5553" w:rsidRPr="00C80580">
        <w:rPr>
          <w:rFonts w:ascii="Arial" w:hAnsi="Arial" w:cs="Arial"/>
          <w:sz w:val="24"/>
          <w:szCs w:val="24"/>
        </w:rPr>
        <w:t xml:space="preserve">Fun </w:t>
      </w:r>
      <w:r w:rsidR="009D3C56" w:rsidRPr="00C80580">
        <w:rPr>
          <w:rFonts w:ascii="Arial" w:hAnsi="Arial" w:cs="Arial"/>
          <w:sz w:val="24"/>
          <w:szCs w:val="24"/>
        </w:rPr>
        <w:t>Paradise</w:t>
      </w:r>
      <w:r w:rsidRPr="00C80580">
        <w:rPr>
          <w:rFonts w:ascii="Arial" w:hAnsi="Arial" w:cs="Arial"/>
          <w:sz w:val="24"/>
          <w:szCs w:val="24"/>
        </w:rPr>
        <w:t xml:space="preserve"> desea aprovechar esta falta de mercado </w:t>
      </w:r>
      <w:r w:rsidR="00592B74" w:rsidRPr="00C80580">
        <w:rPr>
          <w:rFonts w:ascii="Arial" w:hAnsi="Arial" w:cs="Arial"/>
          <w:sz w:val="24"/>
          <w:szCs w:val="24"/>
        </w:rPr>
        <w:t xml:space="preserve">y desarrollo cultural. </w:t>
      </w:r>
    </w:p>
    <w:p w:rsidR="009D5EA5" w:rsidRPr="00C80580" w:rsidRDefault="009D5EA5" w:rsidP="00190177">
      <w:pPr>
        <w:jc w:val="both"/>
        <w:rPr>
          <w:rFonts w:ascii="Arial" w:hAnsi="Arial" w:cs="Arial"/>
          <w:sz w:val="24"/>
          <w:szCs w:val="24"/>
        </w:rPr>
      </w:pPr>
      <w:r w:rsidRPr="00C80580">
        <w:rPr>
          <w:rFonts w:ascii="Arial" w:hAnsi="Arial" w:cs="Arial"/>
          <w:sz w:val="24"/>
          <w:szCs w:val="24"/>
        </w:rPr>
        <w:t>Objetivos</w:t>
      </w:r>
      <w:r w:rsidR="00C15E4C" w:rsidRPr="00C80580">
        <w:rPr>
          <w:rFonts w:ascii="Arial" w:hAnsi="Arial" w:cs="Arial"/>
          <w:sz w:val="24"/>
          <w:szCs w:val="24"/>
        </w:rPr>
        <w:t>:</w:t>
      </w:r>
    </w:p>
    <w:p w:rsidR="00592B74" w:rsidRPr="00C80580" w:rsidRDefault="004B5553" w:rsidP="00190177">
      <w:pPr>
        <w:jc w:val="both"/>
        <w:rPr>
          <w:rFonts w:ascii="Arial" w:hAnsi="Arial" w:cs="Arial"/>
          <w:sz w:val="24"/>
          <w:szCs w:val="24"/>
        </w:rPr>
      </w:pPr>
      <w:r w:rsidRPr="00C80580">
        <w:rPr>
          <w:rFonts w:ascii="Arial" w:hAnsi="Arial" w:cs="Arial"/>
          <w:sz w:val="24"/>
          <w:szCs w:val="24"/>
        </w:rPr>
        <w:t xml:space="preserve">Fun </w:t>
      </w:r>
      <w:r w:rsidR="009D3C56" w:rsidRPr="00C80580">
        <w:rPr>
          <w:rFonts w:ascii="Arial" w:hAnsi="Arial" w:cs="Arial"/>
          <w:sz w:val="24"/>
          <w:szCs w:val="24"/>
        </w:rPr>
        <w:t>Paradise</w:t>
      </w:r>
      <w:r w:rsidR="00041D08" w:rsidRPr="00C80580">
        <w:rPr>
          <w:rFonts w:ascii="Arial" w:hAnsi="Arial" w:cs="Arial"/>
          <w:sz w:val="24"/>
          <w:szCs w:val="24"/>
        </w:rPr>
        <w:t xml:space="preserve"> tiene como objetivos </w:t>
      </w:r>
      <w:r w:rsidR="00771E8C" w:rsidRPr="00C80580">
        <w:rPr>
          <w:rFonts w:ascii="Arial" w:hAnsi="Arial" w:cs="Arial"/>
          <w:sz w:val="24"/>
          <w:szCs w:val="24"/>
        </w:rPr>
        <w:t>diversificar y expandir este mercado en Colombia</w:t>
      </w:r>
      <w:r w:rsidR="002E66B7" w:rsidRPr="00C80580">
        <w:rPr>
          <w:rFonts w:ascii="Arial" w:hAnsi="Arial" w:cs="Arial"/>
          <w:sz w:val="24"/>
          <w:szCs w:val="24"/>
        </w:rPr>
        <w:t xml:space="preserve">, dependiendo menos de compañías extranjeras; también permitir una mayor cantidad de clientes pueda descubrir un pasatiempo entretenido, así como  </w:t>
      </w:r>
      <w:r w:rsidR="00DC678C" w:rsidRPr="00C80580">
        <w:rPr>
          <w:rFonts w:ascii="Arial" w:hAnsi="Arial" w:cs="Arial"/>
          <w:sz w:val="24"/>
          <w:szCs w:val="24"/>
        </w:rPr>
        <w:t>permitirles</w:t>
      </w:r>
      <w:r w:rsidR="002E66B7" w:rsidRPr="00C80580">
        <w:rPr>
          <w:rFonts w:ascii="Arial" w:hAnsi="Arial" w:cs="Arial"/>
          <w:sz w:val="24"/>
          <w:szCs w:val="24"/>
        </w:rPr>
        <w:t xml:space="preserve"> a las personas que ya poseen uno encontrar a más personas que compartan su pasatiempo</w:t>
      </w:r>
      <w:r w:rsidR="00DC678C" w:rsidRPr="00C80580">
        <w:rPr>
          <w:rFonts w:ascii="Arial" w:hAnsi="Arial" w:cs="Arial"/>
          <w:sz w:val="24"/>
          <w:szCs w:val="24"/>
        </w:rPr>
        <w:t>, esto sin contar el hecho de podrán conocer más sobre su pasatiempo divirtiéndose más.</w:t>
      </w:r>
    </w:p>
    <w:p w:rsidR="009D5EA5" w:rsidRPr="00C80580" w:rsidRDefault="009D5EA5" w:rsidP="00190177">
      <w:pPr>
        <w:jc w:val="both"/>
        <w:rPr>
          <w:rFonts w:ascii="Arial" w:hAnsi="Arial" w:cs="Arial"/>
          <w:sz w:val="24"/>
          <w:szCs w:val="24"/>
        </w:rPr>
      </w:pPr>
      <w:r w:rsidRPr="00C80580">
        <w:rPr>
          <w:rFonts w:ascii="Arial" w:hAnsi="Arial" w:cs="Arial"/>
          <w:sz w:val="24"/>
          <w:szCs w:val="24"/>
        </w:rPr>
        <w:t>Alcance</w:t>
      </w:r>
      <w:r w:rsidR="00C15E4C" w:rsidRPr="00C80580">
        <w:rPr>
          <w:rFonts w:ascii="Arial" w:hAnsi="Arial" w:cs="Arial"/>
          <w:sz w:val="24"/>
          <w:szCs w:val="24"/>
        </w:rPr>
        <w:t>:</w:t>
      </w:r>
    </w:p>
    <w:p w:rsidR="0014240C" w:rsidRPr="00C80580" w:rsidRDefault="004B5553" w:rsidP="00C80580">
      <w:pPr>
        <w:jc w:val="both"/>
        <w:rPr>
          <w:rFonts w:ascii="Arial" w:eastAsia="Times New Roman" w:hAnsi="Arial" w:cs="Arial"/>
          <w:sz w:val="24"/>
          <w:szCs w:val="24"/>
          <w:lang w:eastAsia="es-CO"/>
        </w:rPr>
      </w:pPr>
      <w:r w:rsidRPr="00C80580">
        <w:rPr>
          <w:rFonts w:ascii="Arial" w:hAnsi="Arial" w:cs="Arial"/>
          <w:sz w:val="24"/>
          <w:szCs w:val="24"/>
        </w:rPr>
        <w:t xml:space="preserve">Fun </w:t>
      </w:r>
      <w:r w:rsidR="009D3C56" w:rsidRPr="00C80580">
        <w:rPr>
          <w:rFonts w:ascii="Arial" w:hAnsi="Arial" w:cs="Arial"/>
          <w:sz w:val="24"/>
          <w:szCs w:val="24"/>
        </w:rPr>
        <w:t>Paradise</w:t>
      </w:r>
      <w:r w:rsidR="00DE4DFA" w:rsidRPr="00C80580">
        <w:rPr>
          <w:rFonts w:ascii="Arial" w:hAnsi="Arial" w:cs="Arial"/>
          <w:sz w:val="24"/>
          <w:szCs w:val="24"/>
        </w:rPr>
        <w:t xml:space="preserve"> </w:t>
      </w:r>
      <w:r w:rsidR="0014240C" w:rsidRPr="00C80580">
        <w:rPr>
          <w:rFonts w:ascii="Arial" w:hAnsi="Arial" w:cs="Arial"/>
          <w:sz w:val="24"/>
          <w:szCs w:val="24"/>
        </w:rPr>
        <w:t xml:space="preserve">limita su alcance en los servicios de cada respectivo hobby center, esto hace referencia a incrementar las ventas y la publicidad de las tiendas de pasatiempos por medio del servicio web, además del servicio de solicitudes que les permite saber al gerente de cada tienda como mejorar su establecimiento; para extender de forma más específica esto se solicitará la ayuda de 2 hobby center en Bogotá, La nueva librería Francesa ubicada en </w:t>
      </w:r>
      <w:r w:rsidR="0014240C" w:rsidRPr="00C80580">
        <w:rPr>
          <w:rFonts w:ascii="Arial" w:eastAsia="Times New Roman" w:hAnsi="Arial" w:cs="Arial"/>
          <w:sz w:val="24"/>
          <w:szCs w:val="24"/>
          <w:lang w:eastAsia="es-CO"/>
        </w:rPr>
        <w:t xml:space="preserve">Ak. 19 ##95-13 </w:t>
      </w:r>
      <w:r w:rsidR="0014240C" w:rsidRPr="00C80580">
        <w:rPr>
          <w:rFonts w:ascii="Arial" w:hAnsi="Arial" w:cs="Arial"/>
          <w:sz w:val="24"/>
          <w:szCs w:val="24"/>
        </w:rPr>
        <w:t xml:space="preserve">y Valhalla Hobby Center ubicado en la </w:t>
      </w:r>
      <w:r w:rsidR="0014240C" w:rsidRPr="00C80580">
        <w:rPr>
          <w:rFonts w:ascii="Arial" w:hAnsi="Arial" w:cs="Arial"/>
          <w:color w:val="222222"/>
          <w:sz w:val="24"/>
          <w:szCs w:val="24"/>
          <w:shd w:val="clear" w:color="auto" w:fill="FFFFFF"/>
        </w:rPr>
        <w:t>Calle 150 #16-56, Local 2074.</w:t>
      </w:r>
    </w:p>
    <w:p w:rsidR="009D5EA5" w:rsidRPr="00C80580" w:rsidRDefault="009D5EA5" w:rsidP="00190177">
      <w:pPr>
        <w:jc w:val="both"/>
        <w:rPr>
          <w:rFonts w:ascii="Arial" w:hAnsi="Arial" w:cs="Arial"/>
          <w:sz w:val="24"/>
          <w:szCs w:val="24"/>
        </w:rPr>
      </w:pPr>
      <w:r w:rsidRPr="00C80580">
        <w:rPr>
          <w:rFonts w:ascii="Arial" w:hAnsi="Arial" w:cs="Arial"/>
          <w:sz w:val="24"/>
          <w:szCs w:val="24"/>
        </w:rPr>
        <w:t>Factores Críticos de Éxito</w:t>
      </w:r>
      <w:r w:rsidR="00C15E4C" w:rsidRPr="00C80580">
        <w:rPr>
          <w:rFonts w:ascii="Arial" w:hAnsi="Arial" w:cs="Arial"/>
          <w:sz w:val="24"/>
          <w:szCs w:val="24"/>
        </w:rPr>
        <w:t>:</w:t>
      </w:r>
    </w:p>
    <w:p w:rsidR="00DD274F" w:rsidRPr="00C80580" w:rsidRDefault="00DD274F" w:rsidP="00190177">
      <w:pPr>
        <w:jc w:val="both"/>
        <w:rPr>
          <w:rFonts w:ascii="Arial" w:hAnsi="Arial" w:cs="Arial"/>
          <w:sz w:val="24"/>
          <w:szCs w:val="24"/>
        </w:rPr>
      </w:pPr>
      <w:r w:rsidRPr="00C80580">
        <w:rPr>
          <w:rFonts w:ascii="Arial" w:hAnsi="Arial" w:cs="Arial"/>
          <w:sz w:val="24"/>
          <w:szCs w:val="24"/>
        </w:rPr>
        <w:t xml:space="preserve">Para que </w:t>
      </w:r>
      <w:r w:rsidR="004B5553" w:rsidRPr="00C80580">
        <w:rPr>
          <w:rFonts w:ascii="Arial" w:hAnsi="Arial" w:cs="Arial"/>
          <w:sz w:val="24"/>
          <w:szCs w:val="24"/>
        </w:rPr>
        <w:t xml:space="preserve">Fun </w:t>
      </w:r>
      <w:r w:rsidR="009D3C56" w:rsidRPr="00C80580">
        <w:rPr>
          <w:rFonts w:ascii="Arial" w:hAnsi="Arial" w:cs="Arial"/>
          <w:sz w:val="24"/>
          <w:szCs w:val="24"/>
        </w:rPr>
        <w:t>Paradise</w:t>
      </w:r>
      <w:r w:rsidRPr="00C80580">
        <w:rPr>
          <w:rFonts w:ascii="Arial" w:hAnsi="Arial" w:cs="Arial"/>
          <w:sz w:val="24"/>
          <w:szCs w:val="24"/>
        </w:rPr>
        <w:t xml:space="preserve"> cumpla su objetivo se </w:t>
      </w:r>
      <w:r w:rsidR="0014240C" w:rsidRPr="00C80580">
        <w:rPr>
          <w:rFonts w:ascii="Arial" w:hAnsi="Arial" w:cs="Arial"/>
          <w:sz w:val="24"/>
          <w:szCs w:val="24"/>
        </w:rPr>
        <w:t>requieren tres</w:t>
      </w:r>
      <w:r w:rsidRPr="00C80580">
        <w:rPr>
          <w:rFonts w:ascii="Arial" w:hAnsi="Arial" w:cs="Arial"/>
          <w:sz w:val="24"/>
          <w:szCs w:val="24"/>
        </w:rPr>
        <w:t xml:space="preserve"> factores principales:</w:t>
      </w:r>
    </w:p>
    <w:p w:rsidR="00DD274F" w:rsidRPr="00C80580" w:rsidRDefault="00DD274F" w:rsidP="00DD274F">
      <w:pPr>
        <w:pStyle w:val="Prrafodelista"/>
        <w:numPr>
          <w:ilvl w:val="0"/>
          <w:numId w:val="1"/>
        </w:numPr>
        <w:jc w:val="both"/>
        <w:rPr>
          <w:rFonts w:ascii="Arial" w:hAnsi="Arial" w:cs="Arial"/>
          <w:sz w:val="24"/>
          <w:szCs w:val="24"/>
        </w:rPr>
      </w:pPr>
      <w:r w:rsidRPr="00C80580">
        <w:rPr>
          <w:rFonts w:ascii="Arial" w:hAnsi="Arial" w:cs="Arial"/>
          <w:sz w:val="24"/>
          <w:szCs w:val="24"/>
        </w:rPr>
        <w:t>El pasatiempo del cliente este dentro del alcance de los mercados nacionales.</w:t>
      </w:r>
    </w:p>
    <w:p w:rsidR="00DD274F" w:rsidRPr="00C80580" w:rsidRDefault="007B41A6" w:rsidP="00DD274F">
      <w:pPr>
        <w:pStyle w:val="Prrafodelista"/>
        <w:numPr>
          <w:ilvl w:val="0"/>
          <w:numId w:val="1"/>
        </w:numPr>
        <w:jc w:val="both"/>
        <w:rPr>
          <w:rFonts w:ascii="Arial" w:hAnsi="Arial" w:cs="Arial"/>
          <w:sz w:val="24"/>
          <w:szCs w:val="24"/>
        </w:rPr>
      </w:pPr>
      <w:r w:rsidRPr="00C80580">
        <w:rPr>
          <w:rFonts w:ascii="Arial" w:hAnsi="Arial" w:cs="Arial"/>
          <w:sz w:val="24"/>
          <w:szCs w:val="24"/>
        </w:rPr>
        <w:t xml:space="preserve">Dentro del país se encuentre al menos cierta cantidad  usuarios que permitan la diversificación de cada pasatiempo. </w:t>
      </w:r>
    </w:p>
    <w:p w:rsidR="0014240C" w:rsidRPr="00C80580" w:rsidRDefault="0014240C" w:rsidP="00DD274F">
      <w:pPr>
        <w:pStyle w:val="Prrafodelista"/>
        <w:numPr>
          <w:ilvl w:val="0"/>
          <w:numId w:val="1"/>
        </w:numPr>
        <w:jc w:val="both"/>
        <w:rPr>
          <w:rFonts w:ascii="Arial" w:hAnsi="Arial" w:cs="Arial"/>
          <w:sz w:val="24"/>
          <w:szCs w:val="24"/>
        </w:rPr>
      </w:pPr>
      <w:r w:rsidRPr="00C80580">
        <w:rPr>
          <w:rFonts w:ascii="Arial" w:hAnsi="Arial" w:cs="Arial"/>
          <w:sz w:val="24"/>
          <w:szCs w:val="24"/>
        </w:rPr>
        <w:t xml:space="preserve">La colaboración de los diversos hobby center en el rango de prueba (los más principales en Bogotá) </w:t>
      </w:r>
    </w:p>
    <w:p w:rsidR="00664D4C" w:rsidRPr="00C80580" w:rsidRDefault="00664D4C" w:rsidP="00190177">
      <w:pPr>
        <w:jc w:val="both"/>
        <w:rPr>
          <w:rFonts w:ascii="Arial" w:hAnsi="Arial" w:cs="Arial"/>
          <w:b/>
          <w:sz w:val="24"/>
          <w:szCs w:val="24"/>
        </w:rPr>
      </w:pPr>
      <w:r w:rsidRPr="00C80580">
        <w:rPr>
          <w:rFonts w:ascii="Arial" w:hAnsi="Arial" w:cs="Arial"/>
          <w:b/>
          <w:sz w:val="24"/>
          <w:szCs w:val="24"/>
        </w:rPr>
        <w:t>Principales Hitos del Proyecto</w:t>
      </w:r>
    </w:p>
    <w:p w:rsidR="00664D4C" w:rsidRPr="00C80580" w:rsidRDefault="007B41A6" w:rsidP="00190177">
      <w:pPr>
        <w:jc w:val="both"/>
        <w:rPr>
          <w:rFonts w:ascii="Arial" w:hAnsi="Arial" w:cs="Arial"/>
          <w:sz w:val="24"/>
          <w:szCs w:val="24"/>
        </w:rPr>
      </w:pPr>
      <w:r w:rsidRPr="00C80580">
        <w:rPr>
          <w:rFonts w:ascii="Arial" w:hAnsi="Arial" w:cs="Arial"/>
          <w:sz w:val="24"/>
          <w:szCs w:val="24"/>
        </w:rPr>
        <w:lastRenderedPageBreak/>
        <w:t>Conceptualizar una base de datos inicial, en la cual se pueda obtener información acerca de los pasatiempos más populares. Se decidió realizar esta base de datos de prueba para verificar la viabilidad del proyecto y poder determinar las clases de información que se requieren por cada pasatiempo.</w:t>
      </w:r>
    </w:p>
    <w:tbl>
      <w:tblPr>
        <w:tblStyle w:val="Tablaconcuadrcula"/>
        <w:tblW w:w="0" w:type="auto"/>
        <w:tblLook w:val="04A0" w:firstRow="1" w:lastRow="0" w:firstColumn="1" w:lastColumn="0" w:noHBand="0" w:noVBand="1"/>
      </w:tblPr>
      <w:tblGrid>
        <w:gridCol w:w="4414"/>
        <w:gridCol w:w="4414"/>
      </w:tblGrid>
      <w:tr w:rsidR="00664D4C" w:rsidRPr="00C80580" w:rsidTr="00664D4C">
        <w:tc>
          <w:tcPr>
            <w:tcW w:w="4414" w:type="dxa"/>
          </w:tcPr>
          <w:p w:rsidR="00664D4C" w:rsidRPr="00C80580" w:rsidRDefault="00664D4C" w:rsidP="00190177">
            <w:pPr>
              <w:jc w:val="both"/>
              <w:rPr>
                <w:rFonts w:ascii="Arial" w:hAnsi="Arial" w:cs="Arial"/>
                <w:b/>
                <w:sz w:val="24"/>
                <w:szCs w:val="24"/>
              </w:rPr>
            </w:pPr>
            <w:r w:rsidRPr="00C80580">
              <w:rPr>
                <w:rFonts w:ascii="Arial" w:hAnsi="Arial" w:cs="Arial"/>
                <w:b/>
                <w:sz w:val="24"/>
                <w:szCs w:val="24"/>
              </w:rPr>
              <w:t>Hito/Entregable</w:t>
            </w:r>
          </w:p>
        </w:tc>
        <w:tc>
          <w:tcPr>
            <w:tcW w:w="4414" w:type="dxa"/>
          </w:tcPr>
          <w:p w:rsidR="00664D4C" w:rsidRPr="00C80580" w:rsidRDefault="00664D4C" w:rsidP="00190177">
            <w:pPr>
              <w:jc w:val="both"/>
              <w:rPr>
                <w:rFonts w:ascii="Arial" w:hAnsi="Arial" w:cs="Arial"/>
                <w:b/>
                <w:sz w:val="24"/>
                <w:szCs w:val="24"/>
              </w:rPr>
            </w:pPr>
            <w:r w:rsidRPr="00C80580">
              <w:rPr>
                <w:rFonts w:ascii="Arial" w:hAnsi="Arial" w:cs="Arial"/>
                <w:b/>
                <w:sz w:val="24"/>
                <w:szCs w:val="24"/>
              </w:rPr>
              <w:t>Fecha Meta</w:t>
            </w:r>
          </w:p>
        </w:tc>
      </w:tr>
      <w:tr w:rsidR="00664D4C" w:rsidRPr="00C80580" w:rsidTr="00664D4C">
        <w:tc>
          <w:tcPr>
            <w:tcW w:w="4414" w:type="dxa"/>
          </w:tcPr>
          <w:p w:rsidR="00664D4C" w:rsidRPr="00C80580" w:rsidRDefault="00664D4C" w:rsidP="00DD274F">
            <w:pPr>
              <w:jc w:val="both"/>
              <w:rPr>
                <w:rFonts w:ascii="Arial" w:hAnsi="Arial" w:cs="Arial"/>
                <w:b/>
                <w:sz w:val="24"/>
                <w:szCs w:val="24"/>
              </w:rPr>
            </w:pPr>
            <w:r w:rsidRPr="00C80580">
              <w:rPr>
                <w:rFonts w:ascii="Arial" w:hAnsi="Arial" w:cs="Arial"/>
                <w:b/>
                <w:sz w:val="24"/>
                <w:szCs w:val="24"/>
              </w:rPr>
              <w:t xml:space="preserve">Definición </w:t>
            </w:r>
            <w:r w:rsidR="00DD274F" w:rsidRPr="00C80580">
              <w:rPr>
                <w:rFonts w:ascii="Arial" w:hAnsi="Arial" w:cs="Arial"/>
                <w:b/>
                <w:sz w:val="24"/>
                <w:szCs w:val="24"/>
              </w:rPr>
              <w:t>Inicial Correcta del</w:t>
            </w:r>
            <w:r w:rsidRPr="00C80580">
              <w:rPr>
                <w:rFonts w:ascii="Arial" w:hAnsi="Arial" w:cs="Arial"/>
                <w:b/>
                <w:sz w:val="24"/>
                <w:szCs w:val="24"/>
              </w:rPr>
              <w:t xml:space="preserve"> proyecto</w:t>
            </w:r>
          </w:p>
        </w:tc>
        <w:tc>
          <w:tcPr>
            <w:tcW w:w="4414" w:type="dxa"/>
          </w:tcPr>
          <w:p w:rsidR="00664D4C" w:rsidRPr="00C80580" w:rsidRDefault="00664D4C" w:rsidP="00190177">
            <w:pPr>
              <w:jc w:val="both"/>
              <w:rPr>
                <w:rFonts w:ascii="Arial" w:hAnsi="Arial" w:cs="Arial"/>
                <w:b/>
                <w:sz w:val="24"/>
                <w:szCs w:val="24"/>
              </w:rPr>
            </w:pPr>
            <w:r w:rsidRPr="00C80580">
              <w:rPr>
                <w:rFonts w:ascii="Arial" w:hAnsi="Arial" w:cs="Arial"/>
                <w:b/>
                <w:sz w:val="24"/>
                <w:szCs w:val="24"/>
              </w:rPr>
              <w:t>S05</w:t>
            </w:r>
          </w:p>
        </w:tc>
      </w:tr>
      <w:tr w:rsidR="00664D4C" w:rsidRPr="00C80580" w:rsidTr="00664D4C">
        <w:tc>
          <w:tcPr>
            <w:tcW w:w="4414" w:type="dxa"/>
          </w:tcPr>
          <w:p w:rsidR="00664D4C" w:rsidRPr="00C80580" w:rsidRDefault="00664D4C" w:rsidP="00190177">
            <w:pPr>
              <w:jc w:val="both"/>
              <w:rPr>
                <w:rFonts w:ascii="Arial" w:hAnsi="Arial" w:cs="Arial"/>
                <w:b/>
                <w:sz w:val="24"/>
                <w:szCs w:val="24"/>
              </w:rPr>
            </w:pPr>
            <w:r w:rsidRPr="00C80580">
              <w:rPr>
                <w:rFonts w:ascii="Arial" w:hAnsi="Arial" w:cs="Arial"/>
                <w:b/>
                <w:sz w:val="24"/>
                <w:szCs w:val="24"/>
              </w:rPr>
              <w:t>Modelo Conceptual General</w:t>
            </w:r>
          </w:p>
        </w:tc>
        <w:tc>
          <w:tcPr>
            <w:tcW w:w="4414" w:type="dxa"/>
          </w:tcPr>
          <w:p w:rsidR="00664D4C" w:rsidRPr="00C80580" w:rsidRDefault="00664D4C" w:rsidP="00190177">
            <w:pPr>
              <w:jc w:val="both"/>
              <w:rPr>
                <w:rFonts w:ascii="Arial" w:hAnsi="Arial" w:cs="Arial"/>
                <w:b/>
                <w:sz w:val="24"/>
                <w:szCs w:val="24"/>
              </w:rPr>
            </w:pPr>
            <w:r w:rsidRPr="00C80580">
              <w:rPr>
                <w:rFonts w:ascii="Arial" w:hAnsi="Arial" w:cs="Arial"/>
                <w:b/>
                <w:sz w:val="24"/>
                <w:szCs w:val="24"/>
              </w:rPr>
              <w:t>S07</w:t>
            </w:r>
          </w:p>
        </w:tc>
      </w:tr>
      <w:tr w:rsidR="00E52FA7" w:rsidRPr="00C80580" w:rsidTr="00664D4C">
        <w:tc>
          <w:tcPr>
            <w:tcW w:w="4414" w:type="dxa"/>
          </w:tcPr>
          <w:p w:rsidR="00E52FA7" w:rsidRPr="00C80580" w:rsidRDefault="00E52FA7" w:rsidP="00190177">
            <w:pPr>
              <w:jc w:val="both"/>
              <w:rPr>
                <w:rFonts w:ascii="Arial" w:hAnsi="Arial" w:cs="Arial"/>
                <w:b/>
                <w:sz w:val="24"/>
                <w:szCs w:val="24"/>
              </w:rPr>
            </w:pPr>
            <w:r>
              <w:rPr>
                <w:rFonts w:ascii="Arial" w:hAnsi="Arial" w:cs="Arial"/>
                <w:b/>
                <w:sz w:val="24"/>
                <w:szCs w:val="24"/>
              </w:rPr>
              <w:t>Ciclo Uno de desarrollo</w:t>
            </w:r>
          </w:p>
        </w:tc>
        <w:tc>
          <w:tcPr>
            <w:tcW w:w="4414" w:type="dxa"/>
          </w:tcPr>
          <w:p w:rsidR="00E52FA7" w:rsidRPr="00C80580" w:rsidRDefault="00E52FA7" w:rsidP="00190177">
            <w:pPr>
              <w:jc w:val="both"/>
              <w:rPr>
                <w:rFonts w:ascii="Arial" w:hAnsi="Arial" w:cs="Arial"/>
                <w:b/>
                <w:sz w:val="24"/>
                <w:szCs w:val="24"/>
              </w:rPr>
            </w:pPr>
            <w:r>
              <w:rPr>
                <w:rFonts w:ascii="Arial" w:hAnsi="Arial" w:cs="Arial"/>
                <w:b/>
                <w:sz w:val="24"/>
                <w:szCs w:val="24"/>
              </w:rPr>
              <w:t>S13</w:t>
            </w:r>
          </w:p>
        </w:tc>
      </w:tr>
      <w:tr w:rsidR="00E52FA7" w:rsidRPr="00C80580" w:rsidTr="00664D4C">
        <w:tc>
          <w:tcPr>
            <w:tcW w:w="4414" w:type="dxa"/>
          </w:tcPr>
          <w:p w:rsidR="00E52FA7" w:rsidRPr="00C80580" w:rsidRDefault="00E52FA7" w:rsidP="00190177">
            <w:pPr>
              <w:jc w:val="both"/>
              <w:rPr>
                <w:rFonts w:ascii="Arial" w:hAnsi="Arial" w:cs="Arial"/>
                <w:b/>
                <w:sz w:val="24"/>
                <w:szCs w:val="24"/>
              </w:rPr>
            </w:pPr>
            <w:r>
              <w:rPr>
                <w:rFonts w:ascii="Arial" w:hAnsi="Arial" w:cs="Arial"/>
                <w:b/>
                <w:sz w:val="24"/>
                <w:szCs w:val="24"/>
              </w:rPr>
              <w:t>Ciclo Dos de desarrollo</w:t>
            </w:r>
          </w:p>
        </w:tc>
        <w:tc>
          <w:tcPr>
            <w:tcW w:w="4414" w:type="dxa"/>
          </w:tcPr>
          <w:p w:rsidR="00E52FA7" w:rsidRPr="00C80580" w:rsidRDefault="00E52FA7" w:rsidP="00190177">
            <w:pPr>
              <w:jc w:val="both"/>
              <w:rPr>
                <w:rFonts w:ascii="Arial" w:hAnsi="Arial" w:cs="Arial"/>
                <w:b/>
                <w:sz w:val="24"/>
                <w:szCs w:val="24"/>
              </w:rPr>
            </w:pPr>
            <w:r>
              <w:rPr>
                <w:rFonts w:ascii="Arial" w:hAnsi="Arial" w:cs="Arial"/>
                <w:b/>
                <w:sz w:val="24"/>
                <w:szCs w:val="24"/>
              </w:rPr>
              <w:t>S17</w:t>
            </w:r>
          </w:p>
        </w:tc>
      </w:tr>
    </w:tbl>
    <w:p w:rsidR="0073562C" w:rsidRPr="00C80580" w:rsidRDefault="0073562C" w:rsidP="0014240C">
      <w:pPr>
        <w:jc w:val="both"/>
        <w:rPr>
          <w:rFonts w:ascii="Arial" w:hAnsi="Arial" w:cs="Arial"/>
          <w:sz w:val="24"/>
          <w:szCs w:val="24"/>
        </w:rPr>
      </w:pPr>
    </w:p>
    <w:sectPr w:rsidR="0073562C" w:rsidRPr="00C8058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0F3" w:rsidRDefault="009310F3" w:rsidP="00664D4C">
      <w:pPr>
        <w:spacing w:after="0" w:line="240" w:lineRule="auto"/>
      </w:pPr>
      <w:r>
        <w:separator/>
      </w:r>
    </w:p>
  </w:endnote>
  <w:endnote w:type="continuationSeparator" w:id="0">
    <w:p w:rsidR="009310F3" w:rsidRDefault="009310F3" w:rsidP="0066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FA7" w:rsidRDefault="00E52FA7">
    <w:pPr>
      <w:pStyle w:val="Piedepgina"/>
    </w:pPr>
    <w:r>
      <w:t>Definición del Proyecto</w:t>
    </w:r>
  </w:p>
  <w:p w:rsidR="00E52FA7" w:rsidRDefault="00E52FA7">
    <w:pPr>
      <w:pStyle w:val="Piedepgina"/>
    </w:pPr>
    <w:r>
      <w:t>Fun Paradise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0F3" w:rsidRDefault="009310F3" w:rsidP="00664D4C">
      <w:pPr>
        <w:spacing w:after="0" w:line="240" w:lineRule="auto"/>
      </w:pPr>
      <w:r>
        <w:separator/>
      </w:r>
    </w:p>
  </w:footnote>
  <w:footnote w:type="continuationSeparator" w:id="0">
    <w:p w:rsidR="009310F3" w:rsidRDefault="009310F3" w:rsidP="00664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234B8"/>
    <w:multiLevelType w:val="hybridMultilevel"/>
    <w:tmpl w:val="9BC8E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4C240B"/>
    <w:multiLevelType w:val="hybridMultilevel"/>
    <w:tmpl w:val="FE9E804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2F"/>
    <w:rsid w:val="00041D08"/>
    <w:rsid w:val="000D4213"/>
    <w:rsid w:val="00104C5B"/>
    <w:rsid w:val="0014240C"/>
    <w:rsid w:val="00144B3E"/>
    <w:rsid w:val="00190177"/>
    <w:rsid w:val="0019641B"/>
    <w:rsid w:val="00287B09"/>
    <w:rsid w:val="002E66B7"/>
    <w:rsid w:val="00332C8F"/>
    <w:rsid w:val="004B5553"/>
    <w:rsid w:val="004E0508"/>
    <w:rsid w:val="0050332F"/>
    <w:rsid w:val="00592B74"/>
    <w:rsid w:val="005C0705"/>
    <w:rsid w:val="00664D4C"/>
    <w:rsid w:val="00683760"/>
    <w:rsid w:val="006C1A7B"/>
    <w:rsid w:val="0073562C"/>
    <w:rsid w:val="007505BE"/>
    <w:rsid w:val="00771E8C"/>
    <w:rsid w:val="007B41A6"/>
    <w:rsid w:val="008D48E4"/>
    <w:rsid w:val="009152F7"/>
    <w:rsid w:val="009310F3"/>
    <w:rsid w:val="0098693E"/>
    <w:rsid w:val="009A7A60"/>
    <w:rsid w:val="009D3C56"/>
    <w:rsid w:val="009D5EA5"/>
    <w:rsid w:val="009F1C56"/>
    <w:rsid w:val="00BB20CA"/>
    <w:rsid w:val="00BC7C6F"/>
    <w:rsid w:val="00C15E4C"/>
    <w:rsid w:val="00C515FD"/>
    <w:rsid w:val="00C60017"/>
    <w:rsid w:val="00C61F3F"/>
    <w:rsid w:val="00C80580"/>
    <w:rsid w:val="00DC678C"/>
    <w:rsid w:val="00DD274F"/>
    <w:rsid w:val="00DD4C8F"/>
    <w:rsid w:val="00DE4DFA"/>
    <w:rsid w:val="00E52FA7"/>
    <w:rsid w:val="00F338C5"/>
    <w:rsid w:val="00F46BAA"/>
    <w:rsid w:val="00FA294E"/>
    <w:rsid w:val="00FC1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67C10-74BB-4BBC-BAC5-69CAE5BA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3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64D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D4C"/>
  </w:style>
  <w:style w:type="paragraph" w:styleId="Piedepgina">
    <w:name w:val="footer"/>
    <w:basedOn w:val="Normal"/>
    <w:link w:val="PiedepginaCar"/>
    <w:uiPriority w:val="99"/>
    <w:unhideWhenUsed/>
    <w:rsid w:val="00664D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D4C"/>
  </w:style>
  <w:style w:type="paragraph" w:styleId="Prrafodelista">
    <w:name w:val="List Paragraph"/>
    <w:basedOn w:val="Normal"/>
    <w:uiPriority w:val="34"/>
    <w:qFormat/>
    <w:rsid w:val="00DD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021928">
      <w:bodyDiv w:val="1"/>
      <w:marLeft w:val="0"/>
      <w:marRight w:val="0"/>
      <w:marTop w:val="0"/>
      <w:marBottom w:val="0"/>
      <w:divBdr>
        <w:top w:val="none" w:sz="0" w:space="0" w:color="auto"/>
        <w:left w:val="none" w:sz="0" w:space="0" w:color="auto"/>
        <w:bottom w:val="none" w:sz="0" w:space="0" w:color="auto"/>
        <w:right w:val="none" w:sz="0" w:space="0" w:color="auto"/>
      </w:divBdr>
      <w:divsChild>
        <w:div w:id="704671098">
          <w:marLeft w:val="-30"/>
          <w:marRight w:val="0"/>
          <w:marTop w:val="0"/>
          <w:marBottom w:val="195"/>
          <w:divBdr>
            <w:top w:val="none" w:sz="0" w:space="0" w:color="auto"/>
            <w:left w:val="none" w:sz="0" w:space="0" w:color="auto"/>
            <w:bottom w:val="none" w:sz="0" w:space="0" w:color="auto"/>
            <w:right w:val="none" w:sz="0" w:space="0" w:color="auto"/>
          </w:divBdr>
          <w:divsChild>
            <w:div w:id="11566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609</Words>
  <Characters>3355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Walteros</dc:creator>
  <cp:keywords/>
  <dc:description/>
  <cp:lastModifiedBy>Daniel Felipe Walteros</cp:lastModifiedBy>
  <cp:revision>10</cp:revision>
  <dcterms:created xsi:type="dcterms:W3CDTF">2018-09-08T18:04:00Z</dcterms:created>
  <dcterms:modified xsi:type="dcterms:W3CDTF">2018-11-11T22:44:00Z</dcterms:modified>
</cp:coreProperties>
</file>