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D7395" w14:textId="2FD01816" w:rsidR="004B289C" w:rsidRPr="004B289C" w:rsidRDefault="004B289C" w:rsidP="004B289C">
      <w:pPr>
        <w:spacing w:line="240" w:lineRule="auto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>МИНИСТЕРСТВО НАУКИ И ВЫСШЕГО ОБРАЗОВАНИЯ РОССИЙСКОЙ ФЕДЕРАЦИИ</w:t>
      </w:r>
    </w:p>
    <w:p w14:paraId="5177E755" w14:textId="77777777" w:rsidR="004B289C" w:rsidRPr="004B289C" w:rsidRDefault="004B289C" w:rsidP="004B289C">
      <w:pPr>
        <w:spacing w:before="240" w:after="240" w:line="240" w:lineRule="auto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>ФЕДЕРАЛЬНОЕ ГОСУДАРСТВЕННОЕ БЮДЖЕТНОЕ ОБРАЗОВАТЕЛЬНОЕ УЧРЕЖДЕНИЕ</w:t>
      </w:r>
    </w:p>
    <w:p w14:paraId="7FF2774D" w14:textId="5D38BF7C" w:rsidR="004B289C" w:rsidRPr="004B289C" w:rsidRDefault="004B289C" w:rsidP="004B289C">
      <w:pPr>
        <w:spacing w:before="240" w:after="240" w:line="240" w:lineRule="auto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>ВЫСШЕГО ОБРАЗОВАНИЯ</w:t>
      </w:r>
    </w:p>
    <w:p w14:paraId="13D7B37F" w14:textId="77777777" w:rsidR="004B289C" w:rsidRPr="004B289C" w:rsidRDefault="004B289C" w:rsidP="004B289C">
      <w:pPr>
        <w:spacing w:before="240" w:after="240" w:line="240" w:lineRule="auto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>«НОВОСИБИРСКИЙ ГОСУДАРСТВЕННЫЙ ТЕХНИЧЕСКИЙ УНИВЕРСИТЕТ»</w:t>
      </w:r>
    </w:p>
    <w:p w14:paraId="550DBF9D" w14:textId="77777777" w:rsidR="004B289C" w:rsidRPr="004B289C" w:rsidRDefault="004B289C" w:rsidP="004B289C">
      <w:pPr>
        <w:spacing w:before="240" w:after="240" w:line="240" w:lineRule="auto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>__________________________________________________________________</w:t>
      </w:r>
    </w:p>
    <w:p w14:paraId="0B7CD7E2" w14:textId="77777777" w:rsidR="004B289C" w:rsidRPr="004B289C" w:rsidRDefault="004B289C" w:rsidP="004B289C">
      <w:pPr>
        <w:spacing w:before="240" w:after="240" w:line="240" w:lineRule="auto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>Кафедра Вычислительной техники</w:t>
      </w:r>
    </w:p>
    <w:p w14:paraId="4F72B784" w14:textId="77777777" w:rsidR="004B289C" w:rsidRPr="004B289C" w:rsidRDefault="004B289C" w:rsidP="004B289C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 xml:space="preserve"> </w:t>
      </w:r>
    </w:p>
    <w:p w14:paraId="7EF7288D" w14:textId="77777777" w:rsidR="004B289C" w:rsidRPr="004B289C" w:rsidRDefault="004B289C" w:rsidP="004B289C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 xml:space="preserve"> </w:t>
      </w:r>
    </w:p>
    <w:p w14:paraId="6ADBB51D" w14:textId="77777777" w:rsidR="004B289C" w:rsidRPr="004B289C" w:rsidRDefault="004B289C" w:rsidP="004B289C">
      <w:pPr>
        <w:spacing w:before="240" w:after="240"/>
        <w:jc w:val="center"/>
        <w:rPr>
          <w:rFonts w:eastAsia="SimSun"/>
          <w:lang w:val="ru" w:eastAsia="zh-CN"/>
        </w:rPr>
      </w:pPr>
      <w:r w:rsidRPr="004B289C">
        <w:rPr>
          <w:rFonts w:eastAsia="SimSun"/>
          <w:lang w:val="ru" w:eastAsia="zh-CN"/>
        </w:rPr>
        <w:t>ОТЧЁТ</w:t>
      </w:r>
    </w:p>
    <w:p w14:paraId="09BFF82C" w14:textId="77777777" w:rsidR="004B289C" w:rsidRPr="004B289C" w:rsidRDefault="004B289C" w:rsidP="004B289C">
      <w:pPr>
        <w:spacing w:before="240" w:after="240"/>
        <w:jc w:val="center"/>
        <w:rPr>
          <w:rFonts w:eastAsia="SimSun"/>
          <w:highlight w:val="yellow"/>
          <w:lang w:eastAsia="zh-CN"/>
        </w:rPr>
      </w:pPr>
      <w:r w:rsidRPr="004B289C">
        <w:rPr>
          <w:rFonts w:eastAsia="SimSun"/>
          <w:lang w:val="ru" w:eastAsia="zh-CN"/>
        </w:rPr>
        <w:t>по лабораторной работе №</w:t>
      </w:r>
      <w:r w:rsidRPr="004B289C">
        <w:rPr>
          <w:rFonts w:eastAsia="SimSun"/>
          <w:lang w:eastAsia="zh-CN"/>
        </w:rPr>
        <w:t>2</w:t>
      </w:r>
    </w:p>
    <w:p w14:paraId="24A07359" w14:textId="77777777" w:rsidR="004B289C" w:rsidRPr="004B289C" w:rsidRDefault="004B289C" w:rsidP="004B289C">
      <w:pPr>
        <w:spacing w:before="240" w:after="240"/>
        <w:jc w:val="center"/>
        <w:rPr>
          <w:rFonts w:eastAsia="SimSun"/>
          <w:lang w:val="ru" w:eastAsia="zh-CN"/>
        </w:rPr>
      </w:pPr>
      <w:r w:rsidRPr="004B289C">
        <w:rPr>
          <w:rFonts w:eastAsia="SimSun"/>
          <w:lang w:val="ru" w:eastAsia="zh-CN"/>
        </w:rPr>
        <w:t>«</w:t>
      </w:r>
      <w:r w:rsidRPr="004B289C">
        <w:rPr>
          <w:rFonts w:eastAsia="SimSun"/>
          <w:lang w:eastAsia="zh-CN"/>
        </w:rPr>
        <w:t>Фильтр Калмана</w:t>
      </w:r>
      <w:r w:rsidRPr="004B289C">
        <w:rPr>
          <w:rFonts w:eastAsia="SimSun"/>
          <w:lang w:val="ru" w:eastAsia="zh-CN"/>
        </w:rPr>
        <w:t>»</w:t>
      </w:r>
    </w:p>
    <w:p w14:paraId="3A75DC1F" w14:textId="77777777" w:rsidR="004B289C" w:rsidRPr="004B289C" w:rsidRDefault="004B289C" w:rsidP="004B289C">
      <w:pPr>
        <w:spacing w:before="240" w:after="240"/>
        <w:jc w:val="center"/>
        <w:rPr>
          <w:rFonts w:eastAsia="SimSun"/>
          <w:lang w:val="ru" w:eastAsia="zh-CN"/>
        </w:rPr>
      </w:pPr>
      <w:r w:rsidRPr="004B289C">
        <w:rPr>
          <w:rFonts w:eastAsia="SimSun"/>
          <w:lang w:val="ru" w:eastAsia="zh-CN"/>
        </w:rPr>
        <w:t>по дисциплине: «Методы обработки данных (классические байесовские фильтры)»</w:t>
      </w:r>
    </w:p>
    <w:p w14:paraId="568A7358" w14:textId="77777777" w:rsidR="004B289C" w:rsidRPr="004B289C" w:rsidRDefault="004B289C" w:rsidP="004B289C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 xml:space="preserve"> </w:t>
      </w: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4B289C" w:rsidRPr="004B289C" w14:paraId="3F5BECAB" w14:textId="77777777" w:rsidTr="00195952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C7E5" w14:textId="77777777" w:rsidR="004B289C" w:rsidRPr="004B289C" w:rsidRDefault="004B289C" w:rsidP="004B289C">
            <w:pPr>
              <w:spacing w:after="240"/>
              <w:rPr>
                <w:rFonts w:eastAsia="SimSun"/>
                <w:sz w:val="24"/>
                <w:szCs w:val="24"/>
                <w:lang w:val="ru" w:eastAsia="zh-CN"/>
              </w:rPr>
            </w:pPr>
          </w:p>
          <w:p w14:paraId="463C5643" w14:textId="77777777" w:rsidR="004B289C" w:rsidRPr="004B289C" w:rsidRDefault="004B289C" w:rsidP="004B289C">
            <w:pPr>
              <w:spacing w:after="240"/>
              <w:rPr>
                <w:rFonts w:eastAsia="SimSun"/>
                <w:sz w:val="24"/>
                <w:szCs w:val="24"/>
                <w:lang w:val="ru" w:eastAsia="zh-CN"/>
              </w:rPr>
            </w:pPr>
            <w:r w:rsidRPr="004B289C">
              <w:rPr>
                <w:rFonts w:eastAsia="SimSun"/>
                <w:sz w:val="24"/>
                <w:szCs w:val="24"/>
                <w:lang w:val="ru" w:eastAsia="zh-CN"/>
              </w:rPr>
              <w:t>Выполнил:</w:t>
            </w:r>
          </w:p>
          <w:p w14:paraId="13C6196A" w14:textId="77777777" w:rsidR="004B289C" w:rsidRPr="004B289C" w:rsidRDefault="004B289C" w:rsidP="004B289C">
            <w:pPr>
              <w:spacing w:before="240" w:after="240"/>
              <w:rPr>
                <w:rFonts w:eastAsia="SimSun"/>
                <w:sz w:val="24"/>
                <w:szCs w:val="24"/>
                <w:highlight w:val="yellow"/>
                <w:lang w:val="ru" w:eastAsia="zh-CN"/>
              </w:rPr>
            </w:pPr>
            <w:r w:rsidRPr="004B289C">
              <w:rPr>
                <w:rFonts w:eastAsia="SimSun"/>
                <w:sz w:val="24"/>
                <w:szCs w:val="24"/>
                <w:lang w:val="ru" w:eastAsia="zh-CN"/>
              </w:rPr>
              <w:t xml:space="preserve">Студент гр. </w:t>
            </w:r>
            <w:r w:rsidRPr="004B289C">
              <w:rPr>
                <w:rFonts w:eastAsia="SimSun"/>
                <w:sz w:val="24"/>
                <w:szCs w:val="24"/>
                <w:lang w:eastAsia="zh-CN"/>
              </w:rPr>
              <w:t>АПИМ-25</w:t>
            </w:r>
            <w:r w:rsidRPr="004B289C">
              <w:rPr>
                <w:rFonts w:eastAsia="SimSun"/>
                <w:sz w:val="24"/>
                <w:szCs w:val="24"/>
                <w:lang w:val="ru" w:eastAsia="zh-CN"/>
              </w:rPr>
              <w:t>, АВТФ:</w:t>
            </w:r>
          </w:p>
          <w:p w14:paraId="31C9BF84" w14:textId="77777777" w:rsidR="004B289C" w:rsidRPr="004B289C" w:rsidRDefault="004B289C" w:rsidP="004B289C">
            <w:pPr>
              <w:spacing w:before="240"/>
              <w:rPr>
                <w:rFonts w:eastAsia="SimSun"/>
                <w:sz w:val="24"/>
                <w:szCs w:val="24"/>
                <w:lang w:eastAsia="zh-CN"/>
              </w:rPr>
            </w:pPr>
            <w:r w:rsidRPr="004B289C">
              <w:rPr>
                <w:rFonts w:eastAsia="SimSun"/>
                <w:sz w:val="24"/>
                <w:szCs w:val="24"/>
                <w:lang w:eastAsia="zh-CN"/>
              </w:rPr>
              <w:t>Клименко К. В.</w:t>
            </w:r>
          </w:p>
          <w:p w14:paraId="23C4F3C9" w14:textId="77777777" w:rsidR="004B289C" w:rsidRPr="004B289C" w:rsidRDefault="004B289C" w:rsidP="004B289C">
            <w:pPr>
              <w:spacing w:before="240"/>
              <w:rPr>
                <w:rFonts w:eastAsia="SimSun"/>
                <w:sz w:val="24"/>
                <w:szCs w:val="24"/>
                <w:lang w:val="ru" w:eastAsia="zh-CN"/>
              </w:rPr>
            </w:pPr>
            <w:r w:rsidRPr="004B289C">
              <w:rPr>
                <w:rFonts w:eastAsia="SimSun"/>
                <w:sz w:val="24"/>
                <w:szCs w:val="24"/>
                <w:lang w:val="ru" w:eastAsia="zh-CN"/>
              </w:rPr>
              <w:t xml:space="preserve">          </w:t>
            </w:r>
            <w:r w:rsidRPr="004B289C">
              <w:rPr>
                <w:rFonts w:eastAsia="SimSun"/>
                <w:sz w:val="24"/>
                <w:szCs w:val="24"/>
                <w:lang w:val="ru" w:eastAsia="zh-CN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92EC6" w14:textId="77777777" w:rsidR="004B289C" w:rsidRPr="004B289C" w:rsidRDefault="004B289C" w:rsidP="004B289C">
            <w:pPr>
              <w:spacing w:after="240"/>
              <w:rPr>
                <w:rFonts w:eastAsia="SimSun"/>
                <w:sz w:val="24"/>
                <w:szCs w:val="24"/>
                <w:lang w:val="ru" w:eastAsia="zh-CN"/>
              </w:rPr>
            </w:pPr>
          </w:p>
          <w:p w14:paraId="22144A15" w14:textId="77777777" w:rsidR="004B289C" w:rsidRPr="004B289C" w:rsidRDefault="004B289C" w:rsidP="004B289C">
            <w:pPr>
              <w:spacing w:after="240"/>
              <w:ind w:firstLine="1184"/>
              <w:rPr>
                <w:rFonts w:eastAsia="SimSun"/>
                <w:sz w:val="24"/>
                <w:szCs w:val="24"/>
                <w:lang w:val="ru" w:eastAsia="zh-CN"/>
              </w:rPr>
            </w:pPr>
            <w:r w:rsidRPr="004B289C">
              <w:rPr>
                <w:rFonts w:eastAsia="SimSun"/>
                <w:sz w:val="24"/>
                <w:szCs w:val="24"/>
                <w:lang w:val="ru" w:eastAsia="zh-CN"/>
              </w:rPr>
              <w:t>Преподаватель:</w:t>
            </w:r>
          </w:p>
          <w:p w14:paraId="7F6ACD89" w14:textId="77777777" w:rsidR="004B289C" w:rsidRPr="004B289C" w:rsidRDefault="004B289C" w:rsidP="004B289C">
            <w:pPr>
              <w:spacing w:before="240"/>
              <w:ind w:firstLine="1184"/>
              <w:rPr>
                <w:rFonts w:eastAsia="SimSun"/>
                <w:sz w:val="24"/>
                <w:szCs w:val="24"/>
                <w:highlight w:val="yellow"/>
                <w:lang w:eastAsia="zh-CN"/>
              </w:rPr>
            </w:pPr>
            <w:r w:rsidRPr="004B289C">
              <w:rPr>
                <w:rFonts w:eastAsia="SimSun"/>
                <w:sz w:val="24"/>
                <w:szCs w:val="24"/>
                <w:lang w:eastAsia="zh-CN"/>
              </w:rPr>
              <w:t>Гошко Е. Ю.</w:t>
            </w:r>
          </w:p>
        </w:tc>
      </w:tr>
    </w:tbl>
    <w:p w14:paraId="4493252D" w14:textId="77777777" w:rsidR="004B289C" w:rsidRPr="004B289C" w:rsidRDefault="004B289C" w:rsidP="004B289C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 xml:space="preserve"> </w:t>
      </w:r>
    </w:p>
    <w:p w14:paraId="5C060D02" w14:textId="77777777" w:rsidR="004B289C" w:rsidRPr="004B289C" w:rsidRDefault="004B289C" w:rsidP="004B289C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</w:p>
    <w:p w14:paraId="22735366" w14:textId="6CB50332" w:rsidR="004B289C" w:rsidRPr="004B289C" w:rsidRDefault="004B289C" w:rsidP="004B289C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4B289C">
        <w:rPr>
          <w:rFonts w:eastAsia="SimSun"/>
          <w:sz w:val="24"/>
          <w:szCs w:val="24"/>
          <w:lang w:val="ru" w:eastAsia="zh-CN"/>
        </w:rPr>
        <w:t xml:space="preserve"> Новосибирск, 202</w:t>
      </w:r>
      <w:r w:rsidRPr="004B289C">
        <w:rPr>
          <w:rFonts w:eastAsia="SimSun"/>
          <w:sz w:val="24"/>
          <w:szCs w:val="24"/>
          <w:lang w:eastAsia="zh-CN"/>
        </w:rPr>
        <w:t>6</w:t>
      </w:r>
      <w:r>
        <w:br w:type="page"/>
      </w:r>
    </w:p>
    <w:p w14:paraId="3D532E19" w14:textId="77777777" w:rsidR="00C946E6" w:rsidRDefault="00000000">
      <w:pPr>
        <w:keepNext/>
        <w:spacing w:before="240"/>
      </w:pPr>
      <w:r>
        <w:rPr>
          <w:b/>
          <w:bCs/>
        </w:rPr>
        <w:lastRenderedPageBreak/>
        <w:t>Цель работы:</w:t>
      </w:r>
    </w:p>
    <w:p w14:paraId="3B1C37D8" w14:textId="77777777" w:rsidR="00C946E6" w:rsidRDefault="00000000">
      <w:pPr>
        <w:ind w:firstLine="720"/>
        <w:jc w:val="both"/>
      </w:pPr>
      <w:r>
        <w:t>Изучить алгоритм фильтра Калмана и реализовать его на языке Python для оценки положения движущегося объекта по зашумлённым измерениям.</w:t>
      </w:r>
    </w:p>
    <w:p w14:paraId="44972D3D" w14:textId="77777777" w:rsidR="00C946E6" w:rsidRDefault="00000000">
      <w:pPr>
        <w:keepNext/>
        <w:spacing w:before="240"/>
      </w:pPr>
      <w:r>
        <w:rPr>
          <w:b/>
          <w:bCs/>
        </w:rPr>
        <w:t>Задачи:</w:t>
      </w:r>
    </w:p>
    <w:p w14:paraId="76AF59D8" w14:textId="77777777" w:rsidR="00C946E6" w:rsidRDefault="00000000">
      <w:pPr>
        <w:pStyle w:val="a4"/>
        <w:numPr>
          <w:ilvl w:val="0"/>
          <w:numId w:val="2"/>
        </w:numPr>
        <w:jc w:val="both"/>
      </w:pPr>
      <w:r>
        <w:t>реализовать класс фильтра Калмана с этапами прогноза и коррекции;</w:t>
      </w:r>
    </w:p>
    <w:p w14:paraId="4016A7C2" w14:textId="77777777" w:rsidR="00C946E6" w:rsidRDefault="00000000">
      <w:pPr>
        <w:pStyle w:val="a4"/>
        <w:numPr>
          <w:ilvl w:val="0"/>
          <w:numId w:val="2"/>
        </w:numPr>
        <w:jc w:val="both"/>
      </w:pPr>
      <w:r>
        <w:t>смоделировать истинную траекторию объекта с изменяющейся скоростью;</w:t>
      </w:r>
    </w:p>
    <w:p w14:paraId="402E93B8" w14:textId="77777777" w:rsidR="00C946E6" w:rsidRDefault="00000000">
      <w:pPr>
        <w:pStyle w:val="a4"/>
        <w:numPr>
          <w:ilvl w:val="0"/>
          <w:numId w:val="2"/>
        </w:numPr>
        <w:jc w:val="both"/>
      </w:pPr>
      <w:r>
        <w:t>сформировать измерения положения с добавлением случайного гауссовского шума;</w:t>
      </w:r>
    </w:p>
    <w:p w14:paraId="55E5D64E" w14:textId="77777777" w:rsidR="00C946E6" w:rsidRDefault="00000000">
      <w:pPr>
        <w:pStyle w:val="a4"/>
        <w:numPr>
          <w:ilvl w:val="0"/>
          <w:numId w:val="2"/>
        </w:numPr>
        <w:jc w:val="both"/>
      </w:pPr>
      <w:r>
        <w:t>выполнить фильтрацию на 35 временных шагах и рассчитать коэффициент Калмана и неопределённость оценки на каждом шаге;</w:t>
      </w:r>
    </w:p>
    <w:p w14:paraId="6D5B4DB8" w14:textId="77777777" w:rsidR="00C946E6" w:rsidRDefault="00000000">
      <w:pPr>
        <w:pStyle w:val="a4"/>
        <w:numPr>
          <w:ilvl w:val="0"/>
          <w:numId w:val="2"/>
        </w:numPr>
        <w:jc w:val="both"/>
      </w:pPr>
      <w:r>
        <w:t>построить график истинного положения, измерений и оценки фильтра;</w:t>
      </w:r>
    </w:p>
    <w:p w14:paraId="62C16E73" w14:textId="77777777" w:rsidR="00C946E6" w:rsidRDefault="00000000">
      <w:pPr>
        <w:pStyle w:val="a4"/>
        <w:numPr>
          <w:ilvl w:val="0"/>
          <w:numId w:val="2"/>
        </w:numPr>
        <w:jc w:val="both"/>
      </w:pPr>
      <w:r>
        <w:t>проанализировать полученные результаты.</w:t>
      </w:r>
    </w:p>
    <w:p w14:paraId="31B70D1E" w14:textId="77777777" w:rsidR="00C946E6" w:rsidRDefault="00000000">
      <w:pPr>
        <w:keepNext/>
        <w:spacing w:before="240"/>
      </w:pPr>
      <w:r>
        <w:rPr>
          <w:b/>
          <w:bCs/>
        </w:rPr>
        <w:t>Теоретические сведения:</w:t>
      </w:r>
    </w:p>
    <w:p w14:paraId="567EFB7C" w14:textId="77777777" w:rsidR="00C946E6" w:rsidRDefault="00000000">
      <w:pPr>
        <w:keepNext/>
        <w:spacing w:before="120"/>
      </w:pPr>
      <w:r>
        <w:rPr>
          <w:b/>
          <w:bCs/>
        </w:rPr>
        <w:t>Модель системы</w:t>
      </w:r>
    </w:p>
    <w:p w14:paraId="608297BD" w14:textId="77777777" w:rsidR="00C946E6" w:rsidRDefault="00000000">
      <w:pPr>
        <w:ind w:firstLine="720"/>
        <w:jc w:val="both"/>
      </w:pPr>
      <w:r>
        <w:t>Фильтр Калмана — рекурсивный алгоритм, который оценивает состояние динамической системы по последовательности неточных измерений. На каждом шаге используется только предыдущая оценка и новое измерение, поэтому хранить всю историю наблюдений не требуется.</w:t>
      </w:r>
    </w:p>
    <w:p w14:paraId="0D0429BF" w14:textId="77777777" w:rsidR="00C946E6" w:rsidRDefault="00000000">
      <w:pPr>
        <w:ind w:firstLine="720"/>
        <w:jc w:val="both"/>
      </w:pPr>
      <w:r>
        <w:t>В работе рассматривается одномерная задача: состоянием является положение объекта x. Движение описывается уравнением</w:t>
      </w:r>
    </w:p>
    <w:p w14:paraId="73C23011" w14:textId="77777777" w:rsidR="00C946E6" w:rsidRDefault="00000000">
      <w:pPr>
        <w:spacing w:before="120" w:after="120"/>
        <w:jc w:val="center"/>
      </w:pPr>
      <w:r>
        <w:rPr>
          <w:rFonts w:ascii="Cambria Math" w:hAnsi="Cambria Math" w:cs="Cambria Math"/>
        </w:rPr>
        <w:t>x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= x</w:t>
      </w:r>
      <w:r>
        <w:rPr>
          <w:rFonts w:ascii="Cambria Math" w:hAnsi="Cambria Math" w:cs="Cambria Math"/>
          <w:vertAlign w:val="subscript"/>
        </w:rPr>
        <w:t>k−1</w:t>
      </w:r>
      <w:r>
        <w:rPr>
          <w:rFonts w:ascii="Cambria Math" w:hAnsi="Cambria Math" w:cs="Cambria Math"/>
        </w:rPr>
        <w:t xml:space="preserve"> + v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+ w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>,     w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~ N(0, Q),</w:t>
      </w:r>
    </w:p>
    <w:p w14:paraId="7BBAF867" w14:textId="77777777" w:rsidR="00C946E6" w:rsidRDefault="00000000">
      <w:pPr>
        <w:ind w:firstLine="720"/>
        <w:jc w:val="both"/>
      </w:pPr>
      <w:r>
        <w:t>где v — скорость на шаге k (известное управляющее воздействие), w — неопределённость модели с дисперсией Q. Измерение положения содержит случайную ошибку:</w:t>
      </w:r>
    </w:p>
    <w:p w14:paraId="4ED88DEA" w14:textId="77777777" w:rsidR="00C946E6" w:rsidRPr="00D35DCC" w:rsidRDefault="00000000">
      <w:pPr>
        <w:spacing w:before="120" w:after="120"/>
        <w:jc w:val="center"/>
        <w:rPr>
          <w:lang w:val="en-US"/>
        </w:rPr>
      </w:pPr>
      <w:r w:rsidRPr="00D35DCC">
        <w:rPr>
          <w:rFonts w:ascii="Cambria Math" w:hAnsi="Cambria Math" w:cs="Cambria Math"/>
          <w:lang w:val="en-US"/>
        </w:rPr>
        <w:t>z</w:t>
      </w:r>
      <w:r w:rsidRPr="00D35DCC">
        <w:rPr>
          <w:rFonts w:ascii="Cambria Math" w:hAnsi="Cambria Math" w:cs="Cambria Math"/>
          <w:vertAlign w:val="subscript"/>
          <w:lang w:val="en-US"/>
        </w:rPr>
        <w:t>k</w:t>
      </w:r>
      <w:r w:rsidRPr="00D35DCC">
        <w:rPr>
          <w:rFonts w:ascii="Cambria Math" w:hAnsi="Cambria Math" w:cs="Cambria Math"/>
          <w:lang w:val="en-US"/>
        </w:rPr>
        <w:t xml:space="preserve"> = x</w:t>
      </w:r>
      <w:r w:rsidRPr="00D35DCC">
        <w:rPr>
          <w:rFonts w:ascii="Cambria Math" w:hAnsi="Cambria Math" w:cs="Cambria Math"/>
          <w:vertAlign w:val="subscript"/>
          <w:lang w:val="en-US"/>
        </w:rPr>
        <w:t>k</w:t>
      </w:r>
      <w:r w:rsidRPr="00D35DCC">
        <w:rPr>
          <w:rFonts w:ascii="Cambria Math" w:hAnsi="Cambria Math" w:cs="Cambria Math"/>
          <w:lang w:val="en-US"/>
        </w:rPr>
        <w:t xml:space="preserve"> + e</w:t>
      </w:r>
      <w:r w:rsidRPr="00D35DCC">
        <w:rPr>
          <w:rFonts w:ascii="Cambria Math" w:hAnsi="Cambria Math" w:cs="Cambria Math"/>
          <w:vertAlign w:val="subscript"/>
          <w:lang w:val="en-US"/>
        </w:rPr>
        <w:t>k</w:t>
      </w:r>
      <w:r w:rsidRPr="00D35DCC">
        <w:rPr>
          <w:rFonts w:ascii="Cambria Math" w:hAnsi="Cambria Math" w:cs="Cambria Math"/>
          <w:lang w:val="en-US"/>
        </w:rPr>
        <w:t>,     e</w:t>
      </w:r>
      <w:r w:rsidRPr="00D35DCC">
        <w:rPr>
          <w:rFonts w:ascii="Cambria Math" w:hAnsi="Cambria Math" w:cs="Cambria Math"/>
          <w:vertAlign w:val="subscript"/>
          <w:lang w:val="en-US"/>
        </w:rPr>
        <w:t>k</w:t>
      </w:r>
      <w:r w:rsidRPr="00D35DCC">
        <w:rPr>
          <w:rFonts w:ascii="Cambria Math" w:hAnsi="Cambria Math" w:cs="Cambria Math"/>
          <w:lang w:val="en-US"/>
        </w:rPr>
        <w:t xml:space="preserve"> ~ N(0, R),</w:t>
      </w:r>
    </w:p>
    <w:p w14:paraId="64C925A5" w14:textId="77777777" w:rsidR="00C946E6" w:rsidRDefault="00000000">
      <w:pPr>
        <w:ind w:firstLine="720"/>
        <w:jc w:val="both"/>
      </w:pPr>
      <w:r>
        <w:t>где e — ошибка измерения, R — её дисперсия.</w:t>
      </w:r>
    </w:p>
    <w:p w14:paraId="13B60A67" w14:textId="77777777" w:rsidR="00C946E6" w:rsidRDefault="00000000">
      <w:pPr>
        <w:keepNext/>
        <w:spacing w:before="120"/>
      </w:pPr>
      <w:r>
        <w:rPr>
          <w:b/>
          <w:bCs/>
        </w:rPr>
        <w:lastRenderedPageBreak/>
        <w:t>Этап прогноза</w:t>
      </w:r>
    </w:p>
    <w:p w14:paraId="49B9D4A1" w14:textId="77777777" w:rsidR="00C946E6" w:rsidRDefault="00000000">
      <w:pPr>
        <w:ind w:firstLine="720"/>
        <w:jc w:val="both"/>
      </w:pPr>
      <w:r>
        <w:t>На этапе прогноза предыдущая оценка сдвигается на величину скорости, а неопределённость увеличивается на дисперсию процесса:</w:t>
      </w:r>
    </w:p>
    <w:p w14:paraId="791EFBB4" w14:textId="77777777" w:rsidR="00C946E6" w:rsidRDefault="00000000">
      <w:pPr>
        <w:spacing w:before="120" w:after="120"/>
        <w:jc w:val="center"/>
      </w:pPr>
      <w:r>
        <w:rPr>
          <w:rFonts w:ascii="Cambria Math" w:hAnsi="Cambria Math" w:cs="Cambria Math"/>
        </w:rPr>
        <w:t>x̂</w:t>
      </w:r>
      <w:r>
        <w:rPr>
          <w:rFonts w:ascii="Cambria Math" w:hAnsi="Cambria Math" w:cs="Cambria Math"/>
          <w:vertAlign w:val="subscript"/>
        </w:rPr>
        <w:t>k|k−1</w:t>
      </w:r>
      <w:r>
        <w:rPr>
          <w:rFonts w:ascii="Cambria Math" w:hAnsi="Cambria Math" w:cs="Cambria Math"/>
        </w:rPr>
        <w:t xml:space="preserve"> = x̂</w:t>
      </w:r>
      <w:r>
        <w:rPr>
          <w:rFonts w:ascii="Cambria Math" w:hAnsi="Cambria Math" w:cs="Cambria Math"/>
          <w:vertAlign w:val="subscript"/>
        </w:rPr>
        <w:t>k−1</w:t>
      </w:r>
      <w:r>
        <w:rPr>
          <w:rFonts w:ascii="Cambria Math" w:hAnsi="Cambria Math" w:cs="Cambria Math"/>
        </w:rPr>
        <w:t xml:space="preserve"> + v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>,</w:t>
      </w:r>
    </w:p>
    <w:p w14:paraId="34AB12B7" w14:textId="77777777" w:rsidR="00C946E6" w:rsidRDefault="00000000">
      <w:pPr>
        <w:spacing w:before="120" w:after="120"/>
        <w:jc w:val="center"/>
      </w:pPr>
      <w:r>
        <w:rPr>
          <w:rFonts w:ascii="Cambria Math" w:hAnsi="Cambria Math" w:cs="Cambria Math"/>
        </w:rPr>
        <w:t>P</w:t>
      </w:r>
      <w:r>
        <w:rPr>
          <w:rFonts w:ascii="Cambria Math" w:hAnsi="Cambria Math" w:cs="Cambria Math"/>
          <w:vertAlign w:val="subscript"/>
        </w:rPr>
        <w:t>k|k−1</w:t>
      </w:r>
      <w:r>
        <w:rPr>
          <w:rFonts w:ascii="Cambria Math" w:hAnsi="Cambria Math" w:cs="Cambria Math"/>
        </w:rPr>
        <w:t xml:space="preserve"> = P</w:t>
      </w:r>
      <w:r>
        <w:rPr>
          <w:rFonts w:ascii="Cambria Math" w:hAnsi="Cambria Math" w:cs="Cambria Math"/>
          <w:vertAlign w:val="subscript"/>
        </w:rPr>
        <w:t>k−1</w:t>
      </w:r>
      <w:r>
        <w:rPr>
          <w:rFonts w:ascii="Cambria Math" w:hAnsi="Cambria Math" w:cs="Cambria Math"/>
        </w:rPr>
        <w:t xml:space="preserve"> + Q.</w:t>
      </w:r>
    </w:p>
    <w:p w14:paraId="21F9C6BB" w14:textId="77777777" w:rsidR="00C946E6" w:rsidRDefault="00000000">
      <w:pPr>
        <w:keepNext/>
        <w:spacing w:before="120"/>
      </w:pPr>
      <w:r>
        <w:rPr>
          <w:b/>
          <w:bCs/>
        </w:rPr>
        <w:t>Этап коррекции</w:t>
      </w:r>
    </w:p>
    <w:p w14:paraId="0649BC05" w14:textId="77777777" w:rsidR="00C946E6" w:rsidRDefault="00000000">
      <w:pPr>
        <w:ind w:firstLine="720"/>
        <w:jc w:val="both"/>
      </w:pPr>
      <w:r>
        <w:t>Коэффициент Калмана определяет, насколько сильно оценка корректируется по новому измерению:</w:t>
      </w:r>
    </w:p>
    <w:p w14:paraId="55BEB540" w14:textId="77777777" w:rsidR="00C946E6" w:rsidRDefault="00000000">
      <w:pPr>
        <w:spacing w:before="120" w:after="120"/>
        <w:jc w:val="center"/>
      </w:pPr>
      <w:r>
        <w:rPr>
          <w:rFonts w:ascii="Cambria Math" w:hAnsi="Cambria Math" w:cs="Cambria Math"/>
        </w:rPr>
        <w:t>K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= P</w:t>
      </w:r>
      <w:r>
        <w:rPr>
          <w:rFonts w:ascii="Cambria Math" w:hAnsi="Cambria Math" w:cs="Cambria Math"/>
          <w:vertAlign w:val="subscript"/>
        </w:rPr>
        <w:t>k|k−1</w:t>
      </w:r>
      <w:r>
        <w:rPr>
          <w:rFonts w:ascii="Cambria Math" w:hAnsi="Cambria Math" w:cs="Cambria Math"/>
        </w:rPr>
        <w:t xml:space="preserve"> / (P</w:t>
      </w:r>
      <w:r>
        <w:rPr>
          <w:rFonts w:ascii="Cambria Math" w:hAnsi="Cambria Math" w:cs="Cambria Math"/>
          <w:vertAlign w:val="subscript"/>
        </w:rPr>
        <w:t>k|k−1</w:t>
      </w:r>
      <w:r>
        <w:rPr>
          <w:rFonts w:ascii="Cambria Math" w:hAnsi="Cambria Math" w:cs="Cambria Math"/>
        </w:rPr>
        <w:t xml:space="preserve"> + R).</w:t>
      </w:r>
    </w:p>
    <w:p w14:paraId="103C4340" w14:textId="47853ADD" w:rsidR="00C946E6" w:rsidRDefault="00000000">
      <w:pPr>
        <w:ind w:firstLine="720"/>
        <w:jc w:val="both"/>
      </w:pPr>
      <w:r>
        <w:t>Оценка уточняется по разности между измерением и прогнозом:</w:t>
      </w:r>
    </w:p>
    <w:p w14:paraId="72ECB069" w14:textId="77777777" w:rsidR="00C946E6" w:rsidRDefault="00000000">
      <w:pPr>
        <w:spacing w:before="120" w:after="120"/>
        <w:jc w:val="center"/>
      </w:pPr>
      <w:r>
        <w:rPr>
          <w:rFonts w:ascii="Cambria Math" w:hAnsi="Cambria Math" w:cs="Cambria Math"/>
        </w:rPr>
        <w:t>x̂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= x̂</w:t>
      </w:r>
      <w:r>
        <w:rPr>
          <w:rFonts w:ascii="Cambria Math" w:hAnsi="Cambria Math" w:cs="Cambria Math"/>
          <w:vertAlign w:val="subscript"/>
        </w:rPr>
        <w:t>k|k−1</w:t>
      </w:r>
      <w:r>
        <w:rPr>
          <w:rFonts w:ascii="Cambria Math" w:hAnsi="Cambria Math" w:cs="Cambria Math"/>
        </w:rPr>
        <w:t xml:space="preserve"> + K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>·(z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− x̂</w:t>
      </w:r>
      <w:r>
        <w:rPr>
          <w:rFonts w:ascii="Cambria Math" w:hAnsi="Cambria Math" w:cs="Cambria Math"/>
          <w:vertAlign w:val="subscript"/>
        </w:rPr>
        <w:t>k|k−1</w:t>
      </w:r>
      <w:r>
        <w:rPr>
          <w:rFonts w:ascii="Cambria Math" w:hAnsi="Cambria Math" w:cs="Cambria Math"/>
        </w:rPr>
        <w:t>),</w:t>
      </w:r>
    </w:p>
    <w:p w14:paraId="7D3894E4" w14:textId="77777777" w:rsidR="00C946E6" w:rsidRDefault="00000000">
      <w:pPr>
        <w:ind w:firstLine="720"/>
        <w:jc w:val="both"/>
      </w:pPr>
      <w:r>
        <w:t>После этого неопределённость уменьшается:</w:t>
      </w:r>
    </w:p>
    <w:p w14:paraId="7EB4ECA1" w14:textId="77777777" w:rsidR="00C946E6" w:rsidRDefault="00000000">
      <w:pPr>
        <w:spacing w:before="120" w:after="120"/>
        <w:jc w:val="center"/>
      </w:pPr>
      <w:r>
        <w:rPr>
          <w:rFonts w:ascii="Cambria Math" w:hAnsi="Cambria Math" w:cs="Cambria Math"/>
        </w:rPr>
        <w:t>P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= (1 − K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>)·P</w:t>
      </w:r>
      <w:r>
        <w:rPr>
          <w:rFonts w:ascii="Cambria Math" w:hAnsi="Cambria Math" w:cs="Cambria Math"/>
          <w:vertAlign w:val="subscript"/>
        </w:rPr>
        <w:t>k|k−1</w:t>
      </w:r>
      <w:r>
        <w:rPr>
          <w:rFonts w:ascii="Cambria Math" w:hAnsi="Cambria Math" w:cs="Cambria Math"/>
        </w:rPr>
        <w:t>.</w:t>
      </w:r>
    </w:p>
    <w:p w14:paraId="7DE6DBCA" w14:textId="77777777" w:rsidR="00C946E6" w:rsidRDefault="00000000">
      <w:pPr>
        <w:ind w:firstLine="720"/>
        <w:jc w:val="both"/>
      </w:pPr>
      <w:r>
        <w:t>Если K близок к единице, фильтр практически полностью доверяет измерению; если K близок к нулю — прогнозу модели. Поэтому при большой начальной неопределённости P₀ первые измерения почти целиком определяют оценку, а затем по мере накопления данных коэффициент Калмана уменьшается и оценка становится более сглаженной.</w:t>
      </w:r>
    </w:p>
    <w:p w14:paraId="1C8AC59A" w14:textId="77777777" w:rsidR="00C946E6" w:rsidRDefault="00000000">
      <w:pPr>
        <w:keepNext/>
        <w:spacing w:before="240"/>
      </w:pPr>
      <w:r>
        <w:rPr>
          <w:b/>
          <w:bCs/>
        </w:rPr>
        <w:t>Ход работы:</w:t>
      </w:r>
    </w:p>
    <w:p w14:paraId="12CB6A1B" w14:textId="77777777" w:rsidR="00C946E6" w:rsidRDefault="00000000">
      <w:pPr>
        <w:ind w:firstLine="720"/>
        <w:jc w:val="both"/>
      </w:pPr>
      <w:r>
        <w:t>Программная часть лабораторной работы выполнена на языке Python. Для генерации случайных чисел и работы с массивами использовалась библиотека NumPy, для построения графика — библиотека Matplotlib.</w:t>
      </w:r>
    </w:p>
    <w:p w14:paraId="20B25A63" w14:textId="77777777" w:rsidR="00C946E6" w:rsidRDefault="00000000">
      <w:pPr>
        <w:ind w:firstLine="720"/>
        <w:jc w:val="both"/>
      </w:pPr>
      <w:r>
        <w:t xml:space="preserve">Фильтр реализован в виде класса </w:t>
      </w:r>
      <w:r>
        <w:rPr>
          <w:rFonts w:ascii="Consolas" w:hAnsi="Consolas" w:cs="Consolas"/>
          <w:sz w:val="26"/>
          <w:szCs w:val="26"/>
        </w:rPr>
        <w:t>KalmanFilter</w:t>
      </w:r>
      <w:r>
        <w:t xml:space="preserve">. В конструктор передаются начальная оценка положения </w:t>
      </w:r>
      <w:r>
        <w:rPr>
          <w:rFonts w:ascii="Consolas" w:hAnsi="Consolas" w:cs="Consolas"/>
          <w:sz w:val="26"/>
          <w:szCs w:val="26"/>
        </w:rPr>
        <w:t>initial_state</w:t>
      </w:r>
      <w:r>
        <w:t xml:space="preserve">, начальная неопределённость </w:t>
      </w:r>
      <w:r>
        <w:rPr>
          <w:rFonts w:ascii="Consolas" w:hAnsi="Consolas" w:cs="Consolas"/>
          <w:sz w:val="26"/>
          <w:szCs w:val="26"/>
        </w:rPr>
        <w:t>initial_uncertainty</w:t>
      </w:r>
      <w:r>
        <w:t xml:space="preserve"> (P₀), дисперсия процесса </w:t>
      </w:r>
      <w:r>
        <w:rPr>
          <w:rFonts w:ascii="Consolas" w:hAnsi="Consolas" w:cs="Consolas"/>
          <w:sz w:val="26"/>
          <w:szCs w:val="26"/>
        </w:rPr>
        <w:t>process_variance</w:t>
      </w:r>
      <w:r>
        <w:t xml:space="preserve"> (Q) и дисперсия измерений </w:t>
      </w:r>
      <w:r>
        <w:rPr>
          <w:rFonts w:ascii="Consolas" w:hAnsi="Consolas" w:cs="Consolas"/>
          <w:sz w:val="26"/>
          <w:szCs w:val="26"/>
        </w:rPr>
        <w:t>measurement_variance</w:t>
      </w:r>
      <w:r>
        <w:t xml:space="preserve"> (R). </w:t>
      </w:r>
      <w:r>
        <w:lastRenderedPageBreak/>
        <w:t xml:space="preserve">Текущая оценка хранится в поле </w:t>
      </w:r>
      <w:r>
        <w:rPr>
          <w:rFonts w:ascii="Consolas" w:hAnsi="Consolas" w:cs="Consolas"/>
          <w:sz w:val="26"/>
          <w:szCs w:val="26"/>
        </w:rPr>
        <w:t>state</w:t>
      </w:r>
      <w:r>
        <w:t xml:space="preserve">, а её неопределённость — в поле </w:t>
      </w:r>
      <w:r>
        <w:rPr>
          <w:rFonts w:ascii="Consolas" w:hAnsi="Consolas" w:cs="Consolas"/>
          <w:sz w:val="26"/>
          <w:szCs w:val="26"/>
        </w:rPr>
        <w:t>uncertainty</w:t>
      </w:r>
      <w:r>
        <w:t>.</w:t>
      </w:r>
    </w:p>
    <w:p w14:paraId="754253DD" w14:textId="77777777" w:rsidR="00C946E6" w:rsidRDefault="00000000">
      <w:pPr>
        <w:ind w:firstLine="720"/>
        <w:jc w:val="both"/>
      </w:pPr>
      <w:r>
        <w:t xml:space="preserve">Метод </w:t>
      </w:r>
      <w:r>
        <w:rPr>
          <w:rFonts w:ascii="Consolas" w:hAnsi="Consolas" w:cs="Consolas"/>
          <w:sz w:val="26"/>
          <w:szCs w:val="26"/>
        </w:rPr>
        <w:t>predict()</w:t>
      </w:r>
      <w:r>
        <w:t xml:space="preserve"> выполняет этап прогноза: оценка положения увеличивается на скорость, а неопределённость — на дисперсию процесса:</w:t>
      </w:r>
    </w:p>
    <w:p w14:paraId="0C984591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def predict(self, velocity):</w:t>
      </w:r>
    </w:p>
    <w:p w14:paraId="48B17DF4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self.state += velocity</w:t>
      </w:r>
    </w:p>
    <w:p w14:paraId="5C39CEE8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self.uncertainty += self.process_variance</w:t>
      </w:r>
    </w:p>
    <w:p w14:paraId="30C38F3F" w14:textId="77777777" w:rsidR="00C946E6" w:rsidRPr="00D35DCC" w:rsidRDefault="00C946E6">
      <w:pPr>
        <w:spacing w:line="240" w:lineRule="auto"/>
        <w:rPr>
          <w:lang w:val="en-US"/>
        </w:rPr>
      </w:pPr>
    </w:p>
    <w:p w14:paraId="595B2C1E" w14:textId="77777777" w:rsidR="00C946E6" w:rsidRPr="00D35DCC" w:rsidRDefault="00000000">
      <w:pPr>
        <w:ind w:firstLine="720"/>
        <w:jc w:val="both"/>
        <w:rPr>
          <w:lang w:val="en-US"/>
        </w:rPr>
      </w:pPr>
      <w:r>
        <w:t>Метод</w:t>
      </w:r>
      <w:r w:rsidRPr="00D35DCC">
        <w:rPr>
          <w:lang w:val="en-US"/>
        </w:rPr>
        <w:t xml:space="preserve"> </w:t>
      </w:r>
      <w:r w:rsidRPr="00D35DCC">
        <w:rPr>
          <w:rFonts w:ascii="Consolas" w:hAnsi="Consolas" w:cs="Consolas"/>
          <w:sz w:val="26"/>
          <w:szCs w:val="26"/>
          <w:lang w:val="en-US"/>
        </w:rPr>
        <w:t>update()</w:t>
      </w:r>
      <w:r w:rsidRPr="00D35DCC">
        <w:rPr>
          <w:lang w:val="en-US"/>
        </w:rPr>
        <w:t xml:space="preserve"> </w:t>
      </w:r>
      <w:r>
        <w:t>выполняет</w:t>
      </w:r>
      <w:r w:rsidRPr="00D35DCC">
        <w:rPr>
          <w:lang w:val="en-US"/>
        </w:rPr>
        <w:t xml:space="preserve"> </w:t>
      </w:r>
      <w:r>
        <w:t>этап</w:t>
      </w:r>
      <w:r w:rsidRPr="00D35DCC">
        <w:rPr>
          <w:lang w:val="en-US"/>
        </w:rPr>
        <w:t xml:space="preserve"> </w:t>
      </w:r>
      <w:r>
        <w:t>коррекции</w:t>
      </w:r>
      <w:r w:rsidRPr="00D35DCC">
        <w:rPr>
          <w:lang w:val="en-US"/>
        </w:rPr>
        <w:t xml:space="preserve">. </w:t>
      </w:r>
      <w:r>
        <w:t xml:space="preserve">Сначала вычисляется коэффициент Калмана </w:t>
      </w:r>
      <w:r>
        <w:rPr>
          <w:rFonts w:ascii="Consolas" w:hAnsi="Consolas" w:cs="Consolas"/>
          <w:sz w:val="26"/>
          <w:szCs w:val="26"/>
        </w:rPr>
        <w:t>kalman_coef</w:t>
      </w:r>
      <w:r>
        <w:t xml:space="preserve"> как отношение текущей неопределённости к сумме неопределённости и дисперсии измерений. Затем оценка смещается в сторону измерения на долю разности, равную этому коэффициенту, после чего неопределённость уменьшается. Метод</w:t>
      </w:r>
      <w:r w:rsidRPr="00D35DCC">
        <w:rPr>
          <w:lang w:val="en-US"/>
        </w:rPr>
        <w:t xml:space="preserve"> </w:t>
      </w:r>
      <w:r>
        <w:t>возвращает</w:t>
      </w:r>
      <w:r w:rsidRPr="00D35DCC">
        <w:rPr>
          <w:lang w:val="en-US"/>
        </w:rPr>
        <w:t xml:space="preserve"> </w:t>
      </w:r>
      <w:r>
        <w:t>уточнённую</w:t>
      </w:r>
      <w:r w:rsidRPr="00D35DCC">
        <w:rPr>
          <w:lang w:val="en-US"/>
        </w:rPr>
        <w:t xml:space="preserve"> </w:t>
      </w:r>
      <w:r>
        <w:t>оценку</w:t>
      </w:r>
      <w:r w:rsidRPr="00D35DCC">
        <w:rPr>
          <w:lang w:val="en-US"/>
        </w:rPr>
        <w:t>:</w:t>
      </w:r>
    </w:p>
    <w:p w14:paraId="19B858A3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def update(self, measurement):</w:t>
      </w:r>
    </w:p>
    <w:p w14:paraId="502D219B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kalman_coef = self.uncertainty / (self.uncertainty + self.measurement_variance)</w:t>
      </w:r>
    </w:p>
    <w:p w14:paraId="6E6F2095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self.state = self.state + kalman_coef * (measurement - self.state)</w:t>
      </w:r>
    </w:p>
    <w:p w14:paraId="3841D5D6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self.uncertainty = (1 - kalman_coef) * self.uncertainty</w:t>
      </w:r>
    </w:p>
    <w:p w14:paraId="50B54730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return self.state</w:t>
      </w:r>
    </w:p>
    <w:p w14:paraId="5578CB1C" w14:textId="77777777" w:rsidR="00C946E6" w:rsidRDefault="00C946E6">
      <w:pPr>
        <w:spacing w:line="240" w:lineRule="auto"/>
      </w:pPr>
    </w:p>
    <w:p w14:paraId="1614E6BD" w14:textId="77777777" w:rsidR="00C946E6" w:rsidRDefault="00000000">
      <w:pPr>
        <w:ind w:firstLine="720"/>
        <w:jc w:val="both"/>
      </w:pPr>
      <w:r>
        <w:t>Параметры моделирования приведены в таблице 1.</w:t>
      </w:r>
    </w:p>
    <w:p w14:paraId="3AE493E9" w14:textId="77777777" w:rsidR="00C946E6" w:rsidRDefault="00000000">
      <w:pPr>
        <w:keepNext/>
        <w:spacing w:before="120" w:after="60"/>
      </w:pPr>
      <w:r>
        <w:t>Таблица 1 – Параметры моделирования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2755"/>
      </w:tblGrid>
      <w:tr w:rsidR="00C946E6" w14:paraId="768E8DE7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34C6" w14:textId="77777777" w:rsidR="00C946E6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75AF" w14:textId="77777777" w:rsidR="00C946E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87D3" w14:textId="77777777" w:rsidR="00C946E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C946E6" w14:paraId="47F0B4BF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D878" w14:textId="77777777" w:rsidR="00C946E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Начальное положение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4FAF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x₀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CA91F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</w:t>
            </w:r>
          </w:p>
        </w:tc>
      </w:tr>
      <w:tr w:rsidR="00C946E6" w14:paraId="6AF42C9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2DCD9" w14:textId="77777777" w:rsidR="00C946E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Начальная неопределённость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6C64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P₀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000A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500.0</w:t>
            </w:r>
          </w:p>
        </w:tc>
      </w:tr>
      <w:tr w:rsidR="00C946E6" w14:paraId="715F8558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7619" w14:textId="77777777" w:rsidR="00C946E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Дисперсия процесса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5D72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7B962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0.1</w:t>
            </w:r>
          </w:p>
        </w:tc>
      </w:tr>
      <w:tr w:rsidR="00C946E6" w14:paraId="190010A7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B6944" w14:textId="77777777" w:rsidR="00C946E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Дисперсия измерений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24FEA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8160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5.0</w:t>
            </w:r>
          </w:p>
        </w:tc>
      </w:tr>
      <w:tr w:rsidR="00C946E6" w14:paraId="2C1C2274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82CD" w14:textId="77777777" w:rsidR="00C946E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Начальная скорость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CBCA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v₀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7CBA4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1.0</w:t>
            </w:r>
          </w:p>
        </w:tc>
      </w:tr>
      <w:tr w:rsidR="00C946E6" w14:paraId="5283BAFA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87BE" w14:textId="77777777" w:rsidR="00C946E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Число шагов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686E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06B9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</w:tr>
    </w:tbl>
    <w:p w14:paraId="22A8E582" w14:textId="77777777" w:rsidR="00C946E6" w:rsidRDefault="00C946E6">
      <w:pPr>
        <w:spacing w:line="240" w:lineRule="auto"/>
      </w:pPr>
    </w:p>
    <w:p w14:paraId="44797A27" w14:textId="77777777" w:rsidR="00C946E6" w:rsidRDefault="00000000">
      <w:pPr>
        <w:ind w:firstLine="720"/>
        <w:jc w:val="both"/>
      </w:pPr>
      <w:r>
        <w:t>Большое значение P₀ = 500 означает, что в начале работы фильтр практически ничего не знает о положении объекта и поэтому доверяет первому измерению. Дисперсия измерений R = 5 соответствует стандартному отклонению шума около 2,24.</w:t>
      </w:r>
    </w:p>
    <w:p w14:paraId="0350006A" w14:textId="77777777" w:rsidR="00C946E6" w:rsidRDefault="00000000">
      <w:pPr>
        <w:ind w:firstLine="720"/>
        <w:jc w:val="both"/>
      </w:pPr>
      <w:r>
        <w:lastRenderedPageBreak/>
        <w:t>Истинная траектория формируется в цикле по шагам. На каждом шаге скорость изменяется по правилу: если номер шага нечётный и не кратен пяти, скорость увеличивается на 1,5, в остальных случаях уменьшается на 1. Затем положение увеличивается на текущую скорость:</w:t>
      </w:r>
    </w:p>
    <w:p w14:paraId="2F2C989B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>
        <w:rPr>
          <w:rFonts w:ascii="Consolas" w:eastAsia="Consolas" w:hAnsi="Consolas" w:cs="Consolas"/>
          <w:sz w:val="18"/>
          <w:szCs w:val="18"/>
        </w:rPr>
        <w:t>velocity += 1.5 if i % 2 != 0 and i % 5 != 0 else -1</w:t>
      </w:r>
    </w:p>
    <w:p w14:paraId="5CE751B1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>
        <w:rPr>
          <w:rFonts w:ascii="Consolas" w:eastAsia="Consolas" w:hAnsi="Consolas" w:cs="Consolas"/>
          <w:sz w:val="18"/>
          <w:szCs w:val="18"/>
        </w:rPr>
        <w:t>true_position += velocity</w:t>
      </w:r>
    </w:p>
    <w:p w14:paraId="3135ECE9" w14:textId="77777777" w:rsidR="00C946E6" w:rsidRDefault="00C946E6">
      <w:pPr>
        <w:spacing w:line="240" w:lineRule="auto"/>
      </w:pPr>
    </w:p>
    <w:p w14:paraId="7CCE78EA" w14:textId="77777777" w:rsidR="00C946E6" w:rsidRDefault="00000000">
      <w:pPr>
        <w:ind w:firstLine="720"/>
        <w:jc w:val="both"/>
      </w:pPr>
      <w:r>
        <w:t>В результате объект движется неравномерно: на первых шагах его положение равно 0; 1,5; 2; 4; 5; 5; 4; 4,5; 4, то есть иногда скорость становится нулевой или отрицательной и объект ненадолго останавливается или возвращается назад. К 35-му шагу положение достигает значения 20.</w:t>
      </w:r>
    </w:p>
    <w:p w14:paraId="180193C9" w14:textId="77777777" w:rsidR="00C946E6" w:rsidRDefault="00000000">
      <w:pPr>
        <w:ind w:firstLine="720"/>
        <w:jc w:val="both"/>
      </w:pPr>
      <w:r>
        <w:t>Измерение получается добавлением к истинному положению случайной величины, распределённой по нормальному закону с нулевым средним и дисперсией R. После этого выполняются два этапа фильтра: прогноз с использованием известной скорости и коррекция по измерению:</w:t>
      </w:r>
    </w:p>
    <w:p w14:paraId="0F8F335B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measurement_noise = np.random.normal(0, np.sqrt(measurement_variance))</w:t>
      </w:r>
    </w:p>
    <w:p w14:paraId="03B1D96B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measurement = true_position + measurement_noise</w:t>
      </w:r>
    </w:p>
    <w:p w14:paraId="58EE898E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521FE274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kf.predict(velocity)</w:t>
      </w:r>
    </w:p>
    <w:p w14:paraId="2C3F5C20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estimated_position = kf.update(measurement)</w:t>
      </w:r>
    </w:p>
    <w:p w14:paraId="15BE0541" w14:textId="77777777" w:rsidR="00C946E6" w:rsidRPr="00D35DCC" w:rsidRDefault="00C946E6">
      <w:pPr>
        <w:spacing w:line="240" w:lineRule="auto"/>
        <w:rPr>
          <w:lang w:val="en-US"/>
        </w:rPr>
      </w:pPr>
    </w:p>
    <w:p w14:paraId="35DC48FC" w14:textId="77777777" w:rsidR="00C946E6" w:rsidRDefault="00000000">
      <w:pPr>
        <w:ind w:firstLine="720"/>
        <w:jc w:val="both"/>
      </w:pPr>
      <w:r>
        <w:t xml:space="preserve">Истинные положения, измерения и оценки фильтра сохраняются в списках </w:t>
      </w:r>
      <w:r>
        <w:rPr>
          <w:rFonts w:ascii="Consolas" w:hAnsi="Consolas" w:cs="Consolas"/>
          <w:sz w:val="26"/>
          <w:szCs w:val="26"/>
        </w:rPr>
        <w:t>true_positions</w:t>
      </w:r>
      <w:r>
        <w:t xml:space="preserve">, </w:t>
      </w:r>
      <w:r>
        <w:rPr>
          <w:rFonts w:ascii="Consolas" w:hAnsi="Consolas" w:cs="Consolas"/>
          <w:sz w:val="26"/>
          <w:szCs w:val="26"/>
        </w:rPr>
        <w:t>measured_positions</w:t>
      </w:r>
      <w:r>
        <w:t xml:space="preserve"> и </w:t>
      </w:r>
      <w:r>
        <w:rPr>
          <w:rFonts w:ascii="Consolas" w:hAnsi="Consolas" w:cs="Consolas"/>
          <w:sz w:val="26"/>
          <w:szCs w:val="26"/>
        </w:rPr>
        <w:t>estimated_positions</w:t>
      </w:r>
      <w:r>
        <w:t>. По окончании цикла они выводятся на один график средствами Matplotlib: истинное положение — зелёной сплошной линией, измерения с шумом — красными точками, оценка Калмана — синей пунктирной линией.</w:t>
      </w:r>
    </w:p>
    <w:p w14:paraId="5EE8B221" w14:textId="77777777" w:rsidR="00C946E6" w:rsidRDefault="00000000">
      <w:pPr>
        <w:ind w:firstLine="720"/>
        <w:jc w:val="both"/>
      </w:pPr>
      <w:r>
        <w:t>Так как коэффициент Калмана и неопределённость не зависят от значений измерений, их изменение по шагам можно рассчитать заранее. Значения для некоторых шагов приведены в таблице 2.</w:t>
      </w:r>
    </w:p>
    <w:p w14:paraId="200679E0" w14:textId="77777777" w:rsidR="00C946E6" w:rsidRDefault="00000000">
      <w:pPr>
        <w:keepNext/>
        <w:spacing w:before="120" w:after="60"/>
      </w:pPr>
      <w:r>
        <w:t>Таблица 2 – Изменение неопределённости и коэффициента Калмана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2300"/>
        <w:gridCol w:w="1655"/>
        <w:gridCol w:w="1650"/>
        <w:gridCol w:w="1650"/>
      </w:tblGrid>
      <w:tr w:rsidR="00C946E6" w14:paraId="2C22BDB8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50B4" w14:textId="77777777" w:rsidR="00C946E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Шаг k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EA6D" w14:textId="77777777" w:rsidR="00C946E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13B1" w14:textId="77777777" w:rsidR="00C946E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Истинное положение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03AB4" w14:textId="77777777" w:rsidR="00C946E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P⁻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D737" w14:textId="77777777" w:rsidR="00C946E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5524B" w14:textId="77777777" w:rsidR="00C946E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</w:tr>
      <w:tr w:rsidR="00C946E6" w14:paraId="56A2048C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517B5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48C1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F152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0D57E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500.1000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B229B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0.9901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B7A5C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4.9505</w:t>
            </w:r>
          </w:p>
        </w:tc>
      </w:tr>
      <w:tr w:rsidR="00C946E6" w14:paraId="0B2D2F1C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542A2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F72D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4745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1EAC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5.0505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8905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0.5025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6B2C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2.5126</w:t>
            </w:r>
          </w:p>
        </w:tc>
      </w:tr>
      <w:tr w:rsidR="00C946E6" w14:paraId="038AF452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FA85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BA6BF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AC7A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9BEA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2.6126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2072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0.3432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09758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1.7160</w:t>
            </w:r>
          </w:p>
        </w:tc>
      </w:tr>
      <w:tr w:rsidR="00C946E6" w14:paraId="411DA678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B01B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A5C5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7459D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4.0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8A14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1.8160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BE646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0.2664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F06F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1.3321</w:t>
            </w:r>
          </w:p>
        </w:tc>
      </w:tr>
      <w:tr w:rsidR="00C946E6" w14:paraId="5FD8ECB2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822C3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A4C28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89903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5.0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2D2F1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1.4321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5300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0.2227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3EC9D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1.1133</w:t>
            </w:r>
          </w:p>
        </w:tc>
      </w:tr>
      <w:tr w:rsidR="00C946E6" w14:paraId="50EB9281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4235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1B80E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ED1E4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5.0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70BBE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1.2133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A51CA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0.1953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07D16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0.9764</w:t>
            </w:r>
          </w:p>
        </w:tc>
      </w:tr>
      <w:tr w:rsidR="00C946E6" w14:paraId="211B47B9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2CB6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37C2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C7D8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5.0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A9669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0.8479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3E65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0.1450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B7318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0.7250</w:t>
            </w:r>
          </w:p>
        </w:tc>
      </w:tr>
      <w:tr w:rsidR="00C946E6" w14:paraId="1101B19B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3C2E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07E7D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49B7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10.0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D62F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0.7639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6A7B5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0.1325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CB467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0.6626</w:t>
            </w:r>
          </w:p>
        </w:tc>
      </w:tr>
      <w:tr w:rsidR="00C946E6" w14:paraId="7EB08FC3" w14:textId="77777777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74727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14D59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59A7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20.0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91B22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0.7590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BB6C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0.1318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CF06F" w14:textId="77777777" w:rsidR="00C946E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0.6589</w:t>
            </w:r>
          </w:p>
        </w:tc>
      </w:tr>
    </w:tbl>
    <w:p w14:paraId="568829F1" w14:textId="77777777" w:rsidR="00C946E6" w:rsidRDefault="00C946E6">
      <w:pPr>
        <w:spacing w:line="240" w:lineRule="auto"/>
      </w:pPr>
    </w:p>
    <w:p w14:paraId="40BDF75D" w14:textId="77777777" w:rsidR="00C946E6" w:rsidRDefault="00000000">
      <w:pPr>
        <w:ind w:firstLine="720"/>
        <w:jc w:val="both"/>
      </w:pPr>
      <w:r>
        <w:t>Здесь P⁻ — неопределённость после этапа прогноза, K — коэффициент Калмана, P — неопределённость после коррекции. На первом шаге K ≈ 0,99, то есть оценка почти полностью определяется измерением. Затем коэффициент быстро уменьшается: до 0,50 на втором шаге и до 0,22 на пятом. К 20-му шагу значения стабилизируются: K ≈ 0,13, P ≈ 0,66. Это означает, что в установившемся режиме фильтр берёт около 13 % поправки из нового измерения и около 87 % из прогноза по модели.</w:t>
      </w:r>
    </w:p>
    <w:p w14:paraId="52C78B71" w14:textId="77777777" w:rsidR="00C946E6" w:rsidRDefault="00000000">
      <w:pPr>
        <w:keepNext/>
        <w:spacing w:before="240"/>
      </w:pPr>
      <w:r>
        <w:rPr>
          <w:b/>
          <w:bCs/>
        </w:rPr>
        <w:t>Результат работы программы</w:t>
      </w:r>
    </w:p>
    <w:p w14:paraId="4C3D5407" w14:textId="77777777" w:rsidR="00C946E6" w:rsidRDefault="00000000">
      <w:pPr>
        <w:ind w:firstLine="720"/>
        <w:jc w:val="both"/>
      </w:pPr>
      <w:r>
        <w:t>График, построенный программой, показан на рисунке 1.</w:t>
      </w:r>
    </w:p>
    <w:p w14:paraId="67CD728C" w14:textId="77777777" w:rsidR="00C946E6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7DD241F1" wp14:editId="0638C147">
            <wp:extent cx="5715000" cy="3429000"/>
            <wp:effectExtent l="0" t="0" r="0" b="0"/>
            <wp:docPr id="1" name="graph" descr="Фильтр Калмана: оценка положения" title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552D" w14:textId="77777777" w:rsidR="00C946E6" w:rsidRDefault="00000000">
      <w:pPr>
        <w:spacing w:after="120"/>
        <w:jc w:val="center"/>
      </w:pPr>
      <w:r>
        <w:t>Рисунок 1 – Фильтр Калмана: оценка положения</w:t>
      </w:r>
    </w:p>
    <w:p w14:paraId="3AC083E7" w14:textId="77777777" w:rsidR="00C946E6" w:rsidRDefault="00000000">
      <w:pPr>
        <w:ind w:firstLine="720"/>
        <w:jc w:val="both"/>
      </w:pPr>
      <w:r>
        <w:lastRenderedPageBreak/>
        <w:t>Зелёная линия показывает истинное положение объекта. Она растёт неравномерно, с небольшими «ступеньками» и откатами назад, вызванными изменением скорости. Красные точки — измерения — заметно разбросаны вокруг истинной траектории: отдельные значения отклоняются на 3–5 единиц. Например, на шаге 6 измерение примерно равно 7,4 при истинном положении 4, а на шаге 22 — около 15,7 при истинном положении 12. Если бы такие измерения использовались напрямую, график положения получился бы очень «рваным».</w:t>
      </w:r>
    </w:p>
    <w:p w14:paraId="0691059F" w14:textId="77777777" w:rsidR="00C946E6" w:rsidRDefault="00000000">
      <w:pPr>
        <w:ind w:firstLine="720"/>
        <w:jc w:val="both"/>
      </w:pPr>
      <w:r>
        <w:t>Синяя пунктирная линия — оценка Калмана — проходит значительно ближе к истинной траектории, чем измерения. Резкие выбросы подавляются: на шагах 6, 8 и 22 оценка почти не реагирует на сильно отклонившиеся точки и продолжает следовать за движением объекта. Это происходит потому, что при малом K фильтр опирается главным образом на прогноз по модели движения.</w:t>
      </w:r>
    </w:p>
    <w:p w14:paraId="54CDE688" w14:textId="203652DC" w:rsidR="00C946E6" w:rsidRDefault="00000000" w:rsidP="00D35DCC">
      <w:pPr>
        <w:ind w:firstLine="720"/>
        <w:jc w:val="both"/>
      </w:pPr>
      <w:r>
        <w:t>В начале работы оценка заметно выше истинного положения (на шаге 1 примерно 2,5 при истинном значении 1,5). Причина в большом коэффициенте Калмана на первых шагах (0,99 и 0,50): фильтр ещё мало уверен в своей оценке и сильно доверяет измерениям, поэтому ошибка измерения передаётся в оценку почти целиком. По мере уменьшения K оценка стабилизируется. На шагах 16–20 она также остаётся чуть выше истинной (на 0,3–0,8), так как несколько измерений подряд оказались выше истинных, но затем возвращается к траектории.</w:t>
      </w:r>
    </w:p>
    <w:p w14:paraId="7A11DCA6" w14:textId="77777777" w:rsidR="00C946E6" w:rsidRDefault="00000000">
      <w:pPr>
        <w:keepNext/>
        <w:spacing w:before="240"/>
      </w:pPr>
      <w:r>
        <w:rPr>
          <w:b/>
          <w:bCs/>
        </w:rPr>
        <w:t>Полный листинг программы</w:t>
      </w:r>
    </w:p>
    <w:p w14:paraId="1A4AC611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>
        <w:rPr>
          <w:rFonts w:ascii="Consolas" w:eastAsia="Consolas" w:hAnsi="Consolas" w:cs="Consolas"/>
          <w:sz w:val="18"/>
          <w:szCs w:val="18"/>
        </w:rPr>
        <w:t>import numpy as np</w:t>
      </w:r>
    </w:p>
    <w:p w14:paraId="419D3418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import matplotlib.pyplot as plt</w:t>
      </w:r>
    </w:p>
    <w:p w14:paraId="46E46638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43324298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class KalmanFilter:</w:t>
      </w:r>
    </w:p>
    <w:p w14:paraId="7A31894C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def __init__(self, initial_state, initial_uncertainty, process_variance, measurement_variance):</w:t>
      </w:r>
    </w:p>
    <w:p w14:paraId="596D1EC5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self.state = initial_state</w:t>
      </w:r>
    </w:p>
    <w:p w14:paraId="4A4256A3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self.uncertainty = initial_uncertainty</w:t>
      </w:r>
    </w:p>
    <w:p w14:paraId="6E029AB5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self.process_variance = process_variance</w:t>
      </w:r>
    </w:p>
    <w:p w14:paraId="74F5F661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self.measurement_variance = measurement_variance</w:t>
      </w:r>
    </w:p>
    <w:p w14:paraId="1AF9E558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7FE02F6A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def predict(self, velocity):</w:t>
      </w:r>
    </w:p>
    <w:p w14:paraId="5687FC87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self.state += velocity</w:t>
      </w:r>
    </w:p>
    <w:p w14:paraId="39EFAD2C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self.uncertainty += self.process_variance</w:t>
      </w:r>
    </w:p>
    <w:p w14:paraId="3AD33A91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547A8E63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def update(self, measurement):</w:t>
      </w:r>
    </w:p>
    <w:p w14:paraId="7CB55144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kalman_coef = self.uncertainty / (self.uncertainty + self.measurement_variance)</w:t>
      </w:r>
    </w:p>
    <w:p w14:paraId="52FB8DB8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self.state = self.state + kalman_coef * (measurement - self.state)</w:t>
      </w:r>
    </w:p>
    <w:p w14:paraId="1778BAF7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self.uncertainty = (1 - kalman_coef) * self.uncertainty</w:t>
      </w:r>
    </w:p>
    <w:p w14:paraId="0DA95785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    return self.state</w:t>
      </w:r>
    </w:p>
    <w:p w14:paraId="348F4F3A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78DF299A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244BE85E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r>
        <w:rPr>
          <w:rFonts w:ascii="Consolas" w:eastAsia="Consolas" w:hAnsi="Consolas" w:cs="Consolas"/>
          <w:sz w:val="18"/>
          <w:szCs w:val="18"/>
        </w:rPr>
        <w:t>Параметры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симуляции</w:t>
      </w:r>
    </w:p>
    <w:p w14:paraId="0F1E1586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initial_position = 0.0</w:t>
      </w:r>
    </w:p>
    <w:p w14:paraId="102C7213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initial_uncertainty = 500.0</w:t>
      </w:r>
    </w:p>
    <w:p w14:paraId="142105D1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process_variance = 0.1</w:t>
      </w:r>
    </w:p>
    <w:p w14:paraId="51E8DE45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measurement_variance = 5.0</w:t>
      </w:r>
    </w:p>
    <w:p w14:paraId="6DA3D182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num_iterations = 35</w:t>
      </w:r>
    </w:p>
    <w:p w14:paraId="40A95D44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3C6BC90D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kf = KalmanFilter(initial_position, initial_uncertainty, process_variance, measurement_variance)</w:t>
      </w:r>
    </w:p>
    <w:p w14:paraId="0E0CDF47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1EDE5B52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true_positions = []</w:t>
      </w:r>
    </w:p>
    <w:p w14:paraId="536218ED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measured_positions = []</w:t>
      </w:r>
    </w:p>
    <w:p w14:paraId="75632884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estimated_positions = []</w:t>
      </w:r>
    </w:p>
    <w:p w14:paraId="781649C9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0A198B59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true_position = initial_position</w:t>
      </w:r>
    </w:p>
    <w:p w14:paraId="11039B65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velocity = 1.0</w:t>
      </w:r>
    </w:p>
    <w:p w14:paraId="526D1ECC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3F435F49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for i in range(num_iterations):</w:t>
      </w:r>
    </w:p>
    <w:p w14:paraId="16AB51EF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velocity += 1.5 if i % 2 != 0 and i % 5 != </w:t>
      </w:r>
      <w:r>
        <w:rPr>
          <w:rFonts w:ascii="Consolas" w:eastAsia="Consolas" w:hAnsi="Consolas" w:cs="Consolas"/>
          <w:sz w:val="18"/>
          <w:szCs w:val="18"/>
        </w:rPr>
        <w:t>0 else -1</w:t>
      </w:r>
    </w:p>
    <w:p w14:paraId="4572EC34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>true_position += velocity</w:t>
      </w:r>
    </w:p>
    <w:p w14:paraId="64DC7170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true_positions.append(true_position)</w:t>
      </w:r>
    </w:p>
    <w:p w14:paraId="77F8BAC3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1C21CC52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measurement_noise = np.random.normal(0, np.sqrt(measurement_variance))</w:t>
      </w:r>
    </w:p>
    <w:p w14:paraId="57A81478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measurement = true_position + measurement_noise</w:t>
      </w:r>
    </w:p>
    <w:p w14:paraId="66261FA6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measured_positions.append(measurement)</w:t>
      </w:r>
    </w:p>
    <w:p w14:paraId="5F991E43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102ACCF4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kf.predict(velocity)</w:t>
      </w:r>
    </w:p>
    <w:p w14:paraId="55057399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estimated_position = kf.update(measurement)</w:t>
      </w:r>
    </w:p>
    <w:p w14:paraId="4D308EF2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   estimated_positions.append(estimated_position)</w:t>
      </w:r>
    </w:p>
    <w:p w14:paraId="5AE8B600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2C9B00E8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time_steps = np.arange(num_iterations)</w:t>
      </w:r>
    </w:p>
    <w:p w14:paraId="517E9521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002BEC75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plt.figure(figsize=(10, 6))</w:t>
      </w:r>
    </w:p>
    <w:p w14:paraId="301AF356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plt.plot(time_steps, true_positions, 'g-', label='</w:t>
      </w:r>
      <w:r>
        <w:rPr>
          <w:rFonts w:ascii="Consolas" w:eastAsia="Consolas" w:hAnsi="Consolas" w:cs="Consolas"/>
          <w:sz w:val="18"/>
          <w:szCs w:val="18"/>
        </w:rPr>
        <w:t>Истинное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положение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>', linewidth=2)</w:t>
      </w:r>
    </w:p>
    <w:p w14:paraId="14F5F1E1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plt.plot(time_steps, measured_positions, 'r.', label='</w:t>
      </w:r>
      <w:r>
        <w:rPr>
          <w:rFonts w:ascii="Consolas" w:eastAsia="Consolas" w:hAnsi="Consolas" w:cs="Consolas"/>
          <w:sz w:val="18"/>
          <w:szCs w:val="18"/>
        </w:rPr>
        <w:t>Измерения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шумом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>', markersize=6)</w:t>
      </w:r>
    </w:p>
    <w:p w14:paraId="3A4CF91D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plt.plot(time_steps, estimated_positions, 'b--', label='</w:t>
      </w:r>
      <w:r>
        <w:rPr>
          <w:rFonts w:ascii="Consolas" w:eastAsia="Consolas" w:hAnsi="Consolas" w:cs="Consolas"/>
          <w:sz w:val="18"/>
          <w:szCs w:val="18"/>
        </w:rPr>
        <w:t>Оценка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Калмана</w:t>
      </w:r>
      <w:r w:rsidRPr="00D35DCC">
        <w:rPr>
          <w:rFonts w:ascii="Consolas" w:eastAsia="Consolas" w:hAnsi="Consolas" w:cs="Consolas"/>
          <w:sz w:val="18"/>
          <w:szCs w:val="18"/>
          <w:lang w:val="en-US"/>
        </w:rPr>
        <w:t>', linewidth=2)</w:t>
      </w:r>
    </w:p>
    <w:p w14:paraId="35FDA61A" w14:textId="77777777" w:rsidR="00C946E6" w:rsidRPr="00D35DCC" w:rsidRDefault="00C946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</w:p>
    <w:p w14:paraId="5EDA01BE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>
        <w:rPr>
          <w:rFonts w:ascii="Consolas" w:eastAsia="Consolas" w:hAnsi="Consolas" w:cs="Consolas"/>
          <w:sz w:val="18"/>
          <w:szCs w:val="18"/>
        </w:rPr>
        <w:t>plt.title('Фильтр Калмана: Оценка положения')</w:t>
      </w:r>
    </w:p>
    <w:p w14:paraId="6C81CF1B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>
        <w:rPr>
          <w:rFonts w:ascii="Consolas" w:eastAsia="Consolas" w:hAnsi="Consolas" w:cs="Consolas"/>
          <w:sz w:val="18"/>
          <w:szCs w:val="18"/>
        </w:rPr>
        <w:t>plt.xlabel('Шаги времени')</w:t>
      </w:r>
    </w:p>
    <w:p w14:paraId="4AF32D07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>
        <w:rPr>
          <w:rFonts w:ascii="Consolas" w:eastAsia="Consolas" w:hAnsi="Consolas" w:cs="Consolas"/>
          <w:sz w:val="18"/>
          <w:szCs w:val="18"/>
        </w:rPr>
        <w:t>plt.ylabel('Положение')</w:t>
      </w:r>
    </w:p>
    <w:p w14:paraId="6E1346DF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plt.legend()</w:t>
      </w:r>
    </w:p>
    <w:p w14:paraId="7492D757" w14:textId="77777777" w:rsidR="00C946E6" w:rsidRPr="00D35DCC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  <w:rPr>
          <w:lang w:val="en-US"/>
        </w:rPr>
      </w:pPr>
      <w:r w:rsidRPr="00D35DCC">
        <w:rPr>
          <w:rFonts w:ascii="Consolas" w:eastAsia="Consolas" w:hAnsi="Consolas" w:cs="Consolas"/>
          <w:sz w:val="18"/>
          <w:szCs w:val="18"/>
          <w:lang w:val="en-US"/>
        </w:rPr>
        <w:t>plt.grid(True)</w:t>
      </w:r>
    </w:p>
    <w:p w14:paraId="405C0809" w14:textId="77777777" w:rsidR="00C946E6" w:rsidRDefault="0000000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76" w:lineRule="auto"/>
      </w:pPr>
      <w:r>
        <w:rPr>
          <w:rFonts w:ascii="Consolas" w:eastAsia="Consolas" w:hAnsi="Consolas" w:cs="Consolas"/>
          <w:sz w:val="18"/>
          <w:szCs w:val="18"/>
        </w:rPr>
        <w:t>plt.show()</w:t>
      </w:r>
    </w:p>
    <w:p w14:paraId="25AD1C9C" w14:textId="77777777" w:rsidR="00C946E6" w:rsidRDefault="00C946E6">
      <w:pPr>
        <w:spacing w:line="240" w:lineRule="auto"/>
      </w:pPr>
    </w:p>
    <w:p w14:paraId="7D2F5041" w14:textId="77777777" w:rsidR="00C946E6" w:rsidRDefault="00000000">
      <w:pPr>
        <w:keepNext/>
        <w:spacing w:before="240"/>
      </w:pPr>
      <w:r>
        <w:rPr>
          <w:b/>
          <w:bCs/>
        </w:rPr>
        <w:t>Выводы:</w:t>
      </w:r>
    </w:p>
    <w:p w14:paraId="1B26C7AD" w14:textId="77777777" w:rsidR="00C946E6" w:rsidRDefault="00000000">
      <w:pPr>
        <w:ind w:firstLine="720"/>
        <w:jc w:val="both"/>
      </w:pPr>
      <w:r>
        <w:t>В ходе работы был изучен принцип работы фильтра Калмана и выполнена его программная реализация на языке Python для одномерной задачи оценки положения объекта. Фильтр построен в виде класса с методами прогноза и коррекции, при этом на каждом шаге пересчитываются оценка положения, неопределённость и коэффициент Калмана.</w:t>
      </w:r>
    </w:p>
    <w:p w14:paraId="39C6E747" w14:textId="572B65DF" w:rsidR="00C946E6" w:rsidRDefault="00000000">
      <w:pPr>
        <w:ind w:firstLine="720"/>
        <w:jc w:val="both"/>
      </w:pPr>
      <w:r>
        <w:t>Моделирование показало, что оценка фильтра существенно ближе к истинной траектории, чем зашумлённые измерения: случайные выбросы подавляются, а график становится гладким. Коэффициент Калмана уменьшается с 0,99 на первом шаге до установившегося значения около 0,13, поэтому вначале фильтр доверяет измерениям, а затем всё больше опирается на модель движения.</w:t>
      </w:r>
    </w:p>
    <w:p w14:paraId="1EA367CF" w14:textId="77777777" w:rsidR="00C946E6" w:rsidRDefault="00000000">
      <w:pPr>
        <w:ind w:firstLine="720"/>
        <w:jc w:val="both"/>
      </w:pPr>
      <w:r>
        <w:t>Таким образом, фильтр Калмана позволяет эффективно объединять информацию модели движения и неточных измерений и получать более точную оценку состояния, чем каждый из этих источников по отдельности. Необходимо учитывать, что качество оценки зависит от выбора параметров Q, R и P₀ и от знания скорости объекта, которая в данной работе считается известной.</w:t>
      </w:r>
    </w:p>
    <w:sectPr w:rsidR="00C946E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7692C"/>
    <w:multiLevelType w:val="hybridMultilevel"/>
    <w:tmpl w:val="37C6FCC4"/>
    <w:lvl w:ilvl="0" w:tplc="933E4BE0">
      <w:start w:val="1"/>
      <w:numFmt w:val="bullet"/>
      <w:lvlText w:val="●"/>
      <w:lvlJc w:val="left"/>
      <w:pPr>
        <w:ind w:left="720" w:hanging="360"/>
      </w:pPr>
    </w:lvl>
    <w:lvl w:ilvl="1" w:tplc="1ECAB568">
      <w:start w:val="1"/>
      <w:numFmt w:val="bullet"/>
      <w:lvlText w:val="○"/>
      <w:lvlJc w:val="left"/>
      <w:pPr>
        <w:ind w:left="1440" w:hanging="360"/>
      </w:pPr>
    </w:lvl>
    <w:lvl w:ilvl="2" w:tplc="DDA0BEA2">
      <w:start w:val="1"/>
      <w:numFmt w:val="bullet"/>
      <w:lvlText w:val="■"/>
      <w:lvlJc w:val="left"/>
      <w:pPr>
        <w:ind w:left="2160" w:hanging="360"/>
      </w:pPr>
    </w:lvl>
    <w:lvl w:ilvl="3" w:tplc="E3FCCBC6">
      <w:start w:val="1"/>
      <w:numFmt w:val="bullet"/>
      <w:lvlText w:val="●"/>
      <w:lvlJc w:val="left"/>
      <w:pPr>
        <w:ind w:left="2880" w:hanging="360"/>
      </w:pPr>
    </w:lvl>
    <w:lvl w:ilvl="4" w:tplc="23886504">
      <w:start w:val="1"/>
      <w:numFmt w:val="bullet"/>
      <w:lvlText w:val="○"/>
      <w:lvlJc w:val="left"/>
      <w:pPr>
        <w:ind w:left="3600" w:hanging="360"/>
      </w:pPr>
    </w:lvl>
    <w:lvl w:ilvl="5" w:tplc="AD1A4C3E">
      <w:start w:val="1"/>
      <w:numFmt w:val="bullet"/>
      <w:lvlText w:val="■"/>
      <w:lvlJc w:val="left"/>
      <w:pPr>
        <w:ind w:left="4320" w:hanging="360"/>
      </w:pPr>
    </w:lvl>
    <w:lvl w:ilvl="6" w:tplc="7DA6CCB6">
      <w:start w:val="1"/>
      <w:numFmt w:val="bullet"/>
      <w:lvlText w:val="●"/>
      <w:lvlJc w:val="left"/>
      <w:pPr>
        <w:ind w:left="5040" w:hanging="360"/>
      </w:pPr>
    </w:lvl>
    <w:lvl w:ilvl="7" w:tplc="1D8CE174">
      <w:start w:val="1"/>
      <w:numFmt w:val="bullet"/>
      <w:lvlText w:val="●"/>
      <w:lvlJc w:val="left"/>
      <w:pPr>
        <w:ind w:left="5760" w:hanging="360"/>
      </w:pPr>
    </w:lvl>
    <w:lvl w:ilvl="8" w:tplc="D2EC3E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5B2FE6"/>
    <w:multiLevelType w:val="hybridMultilevel"/>
    <w:tmpl w:val="7C5E9B42"/>
    <w:lvl w:ilvl="0" w:tplc="CA58067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4EC8E2EC">
      <w:numFmt w:val="decimal"/>
      <w:lvlText w:val=""/>
      <w:lvlJc w:val="left"/>
    </w:lvl>
    <w:lvl w:ilvl="2" w:tplc="12A2418A">
      <w:numFmt w:val="decimal"/>
      <w:lvlText w:val=""/>
      <w:lvlJc w:val="left"/>
    </w:lvl>
    <w:lvl w:ilvl="3" w:tplc="A7DE72D6">
      <w:numFmt w:val="decimal"/>
      <w:lvlText w:val=""/>
      <w:lvlJc w:val="left"/>
    </w:lvl>
    <w:lvl w:ilvl="4" w:tplc="FB3E3AEE">
      <w:numFmt w:val="decimal"/>
      <w:lvlText w:val=""/>
      <w:lvlJc w:val="left"/>
    </w:lvl>
    <w:lvl w:ilvl="5" w:tplc="22C06D60">
      <w:numFmt w:val="decimal"/>
      <w:lvlText w:val=""/>
      <w:lvlJc w:val="left"/>
    </w:lvl>
    <w:lvl w:ilvl="6" w:tplc="636C8E7A">
      <w:numFmt w:val="decimal"/>
      <w:lvlText w:val=""/>
      <w:lvlJc w:val="left"/>
    </w:lvl>
    <w:lvl w:ilvl="7" w:tplc="5A468A3E">
      <w:numFmt w:val="decimal"/>
      <w:lvlText w:val=""/>
      <w:lvlJc w:val="left"/>
    </w:lvl>
    <w:lvl w:ilvl="8" w:tplc="D57810AA">
      <w:numFmt w:val="decimal"/>
      <w:lvlText w:val=""/>
      <w:lvlJc w:val="left"/>
    </w:lvl>
  </w:abstractNum>
  <w:num w:numId="1" w16cid:durableId="1591889746">
    <w:abstractNumId w:val="0"/>
    <w:lvlOverride w:ilvl="0">
      <w:startOverride w:val="1"/>
    </w:lvlOverride>
  </w:num>
  <w:num w:numId="2" w16cid:durableId="16827328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6E6"/>
    <w:rsid w:val="00164903"/>
    <w:rsid w:val="004B289C"/>
    <w:rsid w:val="005B6822"/>
    <w:rsid w:val="007E55BD"/>
    <w:rsid w:val="00C946E6"/>
    <w:rsid w:val="00D3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EBECB"/>
  <w15:docId w15:val="{4165435B-C5C1-400C-A8E8-BD8901DE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1723</Words>
  <Characters>9825</Characters>
  <Application>Microsoft Office Word</Application>
  <DocSecurity>0</DocSecurity>
  <Lines>81</Lines>
  <Paragraphs>23</Paragraphs>
  <ScaleCrop>false</ScaleCrop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Фильтр Калмана</dc:title>
  <dc:creator>Клименко К. В.</dc:creator>
  <cp:lastModifiedBy>Silent Rider</cp:lastModifiedBy>
  <cp:revision>4</cp:revision>
  <dcterms:created xsi:type="dcterms:W3CDTF">2026-10-22T13:43:00Z</dcterms:created>
  <dcterms:modified xsi:type="dcterms:W3CDTF">2026-10-22T14:01:00Z</dcterms:modified>
</cp:coreProperties>
</file>