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AF1BE" w14:textId="77777777" w:rsidR="00C14AA9" w:rsidRPr="00C14AA9" w:rsidRDefault="00C14AA9" w:rsidP="00C14AA9">
      <w:pPr>
        <w:ind w:right="1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4AA9">
        <w:rPr>
          <w:rFonts w:ascii="Times New Roman" w:hAnsi="Times New Roman" w:cs="Times New Roman"/>
          <w:b/>
          <w:bCs/>
          <w:sz w:val="28"/>
          <w:szCs w:val="28"/>
        </w:rPr>
        <w:t>Многопоточное и распределенное программирование.</w:t>
      </w:r>
    </w:p>
    <w:p w14:paraId="6DF8F465" w14:textId="77777777" w:rsidR="00C14AA9" w:rsidRPr="00C14AA9" w:rsidRDefault="00C14AA9" w:rsidP="00C14AA9">
      <w:pPr>
        <w:ind w:right="1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4AA9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  <w:r w:rsidRPr="00C14AA9">
        <w:rPr>
          <w:rFonts w:ascii="Times New Roman" w:hAnsi="Times New Roman" w:cs="Times New Roman"/>
          <w:b/>
          <w:bCs/>
          <w:sz w:val="28"/>
          <w:szCs w:val="28"/>
        </w:rPr>
        <w:t xml:space="preserve"> задач для лабораторно-практических работ.</w:t>
      </w:r>
    </w:p>
    <w:p w14:paraId="02C4A687" w14:textId="77777777" w:rsidR="00C14AA9" w:rsidRPr="00C14AA9" w:rsidRDefault="00C14AA9" w:rsidP="00C83375">
      <w:pPr>
        <w:rPr>
          <w:rFonts w:ascii="Times New Roman" w:hAnsi="Times New Roman" w:cs="Times New Roman"/>
          <w:sz w:val="28"/>
          <w:szCs w:val="28"/>
        </w:rPr>
      </w:pPr>
    </w:p>
    <w:p w14:paraId="4D3548CE" w14:textId="77777777" w:rsidR="00861205" w:rsidRPr="00C14AA9" w:rsidRDefault="00CE7484" w:rsidP="00C83375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C14AA9">
        <w:rPr>
          <w:rFonts w:ascii="Times New Roman" w:hAnsi="Times New Roman" w:cs="Times New Roman"/>
          <w:sz w:val="28"/>
          <w:szCs w:val="28"/>
        </w:rPr>
        <w:t xml:space="preserve">Обедающие философы. Стандартный вариант: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14AA9">
        <w:rPr>
          <w:rFonts w:ascii="Times New Roman" w:hAnsi="Times New Roman" w:cs="Times New Roman"/>
          <w:sz w:val="28"/>
          <w:szCs w:val="28"/>
        </w:rPr>
        <w:t xml:space="preserve"> философов,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14AA9">
        <w:rPr>
          <w:rFonts w:ascii="Times New Roman" w:hAnsi="Times New Roman" w:cs="Times New Roman"/>
          <w:sz w:val="28"/>
          <w:szCs w:val="28"/>
        </w:rPr>
        <w:t xml:space="preserve"> вилок, граф связей – кольцо</w:t>
      </w:r>
      <w:r w:rsidR="002C7962" w:rsidRPr="00C14AA9">
        <w:rPr>
          <w:rFonts w:ascii="Times New Roman" w:hAnsi="Times New Roman" w:cs="Times New Roman"/>
          <w:sz w:val="28"/>
          <w:szCs w:val="28"/>
        </w:rPr>
        <w:t xml:space="preserve"> (философ-вилка-философ-…)</w:t>
      </w:r>
      <w:r w:rsidRPr="00C14AA9">
        <w:rPr>
          <w:rFonts w:ascii="Times New Roman" w:hAnsi="Times New Roman" w:cs="Times New Roman"/>
          <w:sz w:val="28"/>
          <w:szCs w:val="28"/>
        </w:rPr>
        <w:t>.</w:t>
      </w:r>
    </w:p>
    <w:p w14:paraId="1036F6C9" w14:textId="77777777" w:rsidR="00CE7484" w:rsidRPr="00C14AA9" w:rsidRDefault="00CE7484" w:rsidP="00C83375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C14AA9">
        <w:rPr>
          <w:rFonts w:ascii="Times New Roman" w:hAnsi="Times New Roman" w:cs="Times New Roman"/>
          <w:sz w:val="28"/>
          <w:szCs w:val="28"/>
        </w:rPr>
        <w:t xml:space="preserve">Обедающие философы. </w:t>
      </w:r>
      <w:r w:rsidR="002C7962" w:rsidRPr="00C14AA9">
        <w:rPr>
          <w:rFonts w:ascii="Times New Roman" w:hAnsi="Times New Roman" w:cs="Times New Roman"/>
          <w:sz w:val="28"/>
          <w:szCs w:val="28"/>
        </w:rPr>
        <w:t>Задан д</w:t>
      </w:r>
      <w:r w:rsidRPr="00C14AA9">
        <w:rPr>
          <w:rFonts w:ascii="Times New Roman" w:hAnsi="Times New Roman" w:cs="Times New Roman"/>
          <w:sz w:val="28"/>
          <w:szCs w:val="28"/>
        </w:rPr>
        <w:t xml:space="preserve">вудольный граф связей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A9">
        <w:rPr>
          <w:rFonts w:ascii="Times New Roman" w:hAnsi="Times New Roman" w:cs="Times New Roman"/>
          <w:sz w:val="28"/>
          <w:szCs w:val="28"/>
        </w:rPr>
        <w:t xml:space="preserve"> философов и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4AA9">
        <w:rPr>
          <w:rFonts w:ascii="Times New Roman" w:hAnsi="Times New Roman" w:cs="Times New Roman"/>
          <w:sz w:val="28"/>
          <w:szCs w:val="28"/>
        </w:rPr>
        <w:t xml:space="preserve"> вилок (для того, чтобы приступить к обеду, философ должен взять две вилки из тех, до которых может дотянуться согласно графу</w:t>
      </w:r>
      <w:r w:rsidR="002C7962" w:rsidRPr="00C14AA9">
        <w:rPr>
          <w:rFonts w:ascii="Times New Roman" w:hAnsi="Times New Roman" w:cs="Times New Roman"/>
          <w:sz w:val="28"/>
          <w:szCs w:val="28"/>
        </w:rPr>
        <w:t xml:space="preserve"> связей и которые еще не взяты другими философами</w:t>
      </w:r>
      <w:r w:rsidRPr="00C14AA9">
        <w:rPr>
          <w:rFonts w:ascii="Times New Roman" w:hAnsi="Times New Roman" w:cs="Times New Roman"/>
          <w:sz w:val="28"/>
          <w:szCs w:val="28"/>
        </w:rPr>
        <w:t>).</w:t>
      </w:r>
    </w:p>
    <w:p w14:paraId="27A62F60" w14:textId="77777777" w:rsidR="00CE7484" w:rsidRPr="00C14AA9" w:rsidRDefault="00CE7484" w:rsidP="00C83375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C14AA9">
        <w:rPr>
          <w:rFonts w:ascii="Times New Roman" w:hAnsi="Times New Roman" w:cs="Times New Roman"/>
          <w:sz w:val="28"/>
          <w:szCs w:val="28"/>
        </w:rPr>
        <w:t xml:space="preserve">Обедающие философы. </w:t>
      </w:r>
      <w:r w:rsidR="002C7962" w:rsidRPr="00C14AA9">
        <w:rPr>
          <w:rFonts w:ascii="Times New Roman" w:hAnsi="Times New Roman" w:cs="Times New Roman"/>
          <w:sz w:val="28"/>
          <w:szCs w:val="28"/>
        </w:rPr>
        <w:t>Задан трех</w:t>
      </w:r>
      <w:r w:rsidRPr="00C14AA9">
        <w:rPr>
          <w:rFonts w:ascii="Times New Roman" w:hAnsi="Times New Roman" w:cs="Times New Roman"/>
          <w:sz w:val="28"/>
          <w:szCs w:val="28"/>
        </w:rPr>
        <w:t xml:space="preserve">дольный граф связей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A9">
        <w:rPr>
          <w:rFonts w:ascii="Times New Roman" w:hAnsi="Times New Roman" w:cs="Times New Roman"/>
          <w:sz w:val="28"/>
          <w:szCs w:val="28"/>
        </w:rPr>
        <w:t xml:space="preserve"> философов,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4AA9">
        <w:rPr>
          <w:rFonts w:ascii="Times New Roman" w:hAnsi="Times New Roman" w:cs="Times New Roman"/>
          <w:sz w:val="28"/>
          <w:szCs w:val="28"/>
        </w:rPr>
        <w:t xml:space="preserve"> вилок,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14AA9">
        <w:rPr>
          <w:rFonts w:ascii="Times New Roman" w:hAnsi="Times New Roman" w:cs="Times New Roman"/>
          <w:sz w:val="28"/>
          <w:szCs w:val="28"/>
        </w:rPr>
        <w:t xml:space="preserve"> ножей. (для того, чтобы приступить к обеду, философ должен взять одну вилку и один нож из тех, до которых может дотянуться согласно графу</w:t>
      </w:r>
      <w:r w:rsidR="002C7962" w:rsidRPr="00C14AA9">
        <w:rPr>
          <w:rFonts w:ascii="Times New Roman" w:hAnsi="Times New Roman" w:cs="Times New Roman"/>
          <w:sz w:val="28"/>
          <w:szCs w:val="28"/>
        </w:rPr>
        <w:t xml:space="preserve"> связей и которые еще не взяты другими философами</w:t>
      </w:r>
      <w:r w:rsidRPr="00C14AA9">
        <w:rPr>
          <w:rFonts w:ascii="Times New Roman" w:hAnsi="Times New Roman" w:cs="Times New Roman"/>
          <w:sz w:val="28"/>
          <w:szCs w:val="28"/>
        </w:rPr>
        <w:t>)</w:t>
      </w:r>
    </w:p>
    <w:p w14:paraId="2D742BC0" w14:textId="77777777" w:rsidR="002C7962" w:rsidRPr="00C14AA9" w:rsidRDefault="002C7962" w:rsidP="00C83375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C14AA9">
        <w:rPr>
          <w:rFonts w:ascii="Times New Roman" w:hAnsi="Times New Roman" w:cs="Times New Roman"/>
          <w:sz w:val="28"/>
          <w:szCs w:val="28"/>
        </w:rPr>
        <w:t xml:space="preserve">Обедающие философы. Задан </w:t>
      </w:r>
      <w:r w:rsidR="009904EC" w:rsidRPr="00C14AA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14AA9">
        <w:rPr>
          <w:rFonts w:ascii="Times New Roman" w:hAnsi="Times New Roman" w:cs="Times New Roman"/>
          <w:sz w:val="28"/>
          <w:szCs w:val="28"/>
        </w:rPr>
        <w:t>-дольный (</w:t>
      </w:r>
      <w:r w:rsidR="009904EC" w:rsidRPr="00C14AA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C14AA9">
        <w:rPr>
          <w:rFonts w:ascii="Times New Roman" w:hAnsi="Times New Roman" w:cs="Times New Roman"/>
          <w:sz w:val="28"/>
          <w:szCs w:val="28"/>
        </w:rPr>
        <w:t xml:space="preserve"> больше 3) граф связей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A9">
        <w:rPr>
          <w:rFonts w:ascii="Times New Roman" w:hAnsi="Times New Roman" w:cs="Times New Roman"/>
          <w:sz w:val="28"/>
          <w:szCs w:val="28"/>
        </w:rPr>
        <w:t xml:space="preserve"> философов</w:t>
      </w:r>
      <w:r w:rsidR="009904EC" w:rsidRPr="00C14AA9">
        <w:rPr>
          <w:rFonts w:ascii="Times New Roman" w:hAnsi="Times New Roman" w:cs="Times New Roman"/>
          <w:sz w:val="28"/>
          <w:szCs w:val="28"/>
        </w:rPr>
        <w:t xml:space="preserve"> и </w:t>
      </w:r>
      <w:r w:rsidR="009904EC" w:rsidRPr="00C14AA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9904EC" w:rsidRPr="00C14AA9">
        <w:rPr>
          <w:rFonts w:ascii="Times New Roman" w:hAnsi="Times New Roman" w:cs="Times New Roman"/>
          <w:sz w:val="28"/>
          <w:szCs w:val="28"/>
        </w:rPr>
        <w:t xml:space="preserve"> видов столовых приборов</w:t>
      </w:r>
      <w:r w:rsidRPr="00C14AA9">
        <w:rPr>
          <w:rFonts w:ascii="Times New Roman" w:hAnsi="Times New Roman" w:cs="Times New Roman"/>
          <w:sz w:val="28"/>
          <w:szCs w:val="28"/>
        </w:rPr>
        <w:t xml:space="preserve"> (для того, чтобы приступить к обеду, философ должен взять </w:t>
      </w:r>
      <w:r w:rsidR="009904EC" w:rsidRPr="00C14AA9">
        <w:rPr>
          <w:rFonts w:ascii="Times New Roman" w:hAnsi="Times New Roman" w:cs="Times New Roman"/>
          <w:sz w:val="28"/>
          <w:szCs w:val="28"/>
        </w:rPr>
        <w:t>по одному прибору</w:t>
      </w:r>
      <w:r w:rsidRPr="00C14AA9">
        <w:rPr>
          <w:rFonts w:ascii="Times New Roman" w:hAnsi="Times New Roman" w:cs="Times New Roman"/>
          <w:sz w:val="28"/>
          <w:szCs w:val="28"/>
        </w:rPr>
        <w:t xml:space="preserve"> из тех, до которых может дотянуться согласно графу связей и которые еще не взяты другими философами)</w:t>
      </w:r>
    </w:p>
    <w:p w14:paraId="5CBF2F3A" w14:textId="77777777" w:rsidR="00CE7484" w:rsidRPr="00C14AA9" w:rsidRDefault="005A38CD" w:rsidP="00C83375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C14AA9">
        <w:rPr>
          <w:rFonts w:ascii="Times New Roman" w:hAnsi="Times New Roman" w:cs="Times New Roman"/>
          <w:sz w:val="28"/>
          <w:szCs w:val="28"/>
        </w:rPr>
        <w:t>П</w:t>
      </w:r>
      <w:r w:rsidR="000053C6" w:rsidRPr="00C14AA9">
        <w:rPr>
          <w:rFonts w:ascii="Times New Roman" w:hAnsi="Times New Roman" w:cs="Times New Roman"/>
          <w:sz w:val="28"/>
          <w:szCs w:val="28"/>
        </w:rPr>
        <w:t>роизводитель-потребитель. Производителей</w:t>
      </w:r>
      <w:r w:rsidRPr="00C14AA9">
        <w:rPr>
          <w:rFonts w:ascii="Times New Roman" w:hAnsi="Times New Roman" w:cs="Times New Roman"/>
          <w:sz w:val="28"/>
          <w:szCs w:val="28"/>
        </w:rPr>
        <w:t xml:space="preserve"> сообщений</w:t>
      </w:r>
      <w:r w:rsidR="000053C6" w:rsidRPr="00C14AA9">
        <w:rPr>
          <w:rFonts w:ascii="Times New Roman" w:hAnsi="Times New Roman" w:cs="Times New Roman"/>
          <w:sz w:val="28"/>
          <w:szCs w:val="28"/>
        </w:rPr>
        <w:t xml:space="preserve"> </w:t>
      </w:r>
      <w:r w:rsidR="000053C6" w:rsidRPr="00C14A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053C6" w:rsidRPr="00C14AA9">
        <w:rPr>
          <w:rFonts w:ascii="Times New Roman" w:hAnsi="Times New Roman" w:cs="Times New Roman"/>
          <w:sz w:val="28"/>
          <w:szCs w:val="28"/>
        </w:rPr>
        <w:t xml:space="preserve">, потребителей </w:t>
      </w:r>
      <w:r w:rsidR="000053C6" w:rsidRPr="00C14A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053C6" w:rsidRPr="00C14AA9">
        <w:rPr>
          <w:rFonts w:ascii="Times New Roman" w:hAnsi="Times New Roman" w:cs="Times New Roman"/>
          <w:sz w:val="28"/>
          <w:szCs w:val="28"/>
        </w:rPr>
        <w:t>, сообщения однотипны</w:t>
      </w:r>
      <w:r w:rsidR="00B603D4" w:rsidRPr="00C14AA9">
        <w:rPr>
          <w:rFonts w:ascii="Times New Roman" w:hAnsi="Times New Roman" w:cs="Times New Roman"/>
          <w:sz w:val="28"/>
          <w:szCs w:val="28"/>
        </w:rPr>
        <w:t>, и могут обрабатываться любым потребителем</w:t>
      </w:r>
      <w:r w:rsidR="000053C6" w:rsidRPr="00C14AA9">
        <w:rPr>
          <w:rFonts w:ascii="Times New Roman" w:hAnsi="Times New Roman" w:cs="Times New Roman"/>
          <w:sz w:val="28"/>
          <w:szCs w:val="28"/>
        </w:rPr>
        <w:t>, очередь сообщений одна</w:t>
      </w:r>
      <w:r w:rsidR="00A305BA" w:rsidRPr="00C14AA9">
        <w:rPr>
          <w:rFonts w:ascii="Times New Roman" w:hAnsi="Times New Roman" w:cs="Times New Roman"/>
          <w:sz w:val="28"/>
          <w:szCs w:val="28"/>
        </w:rPr>
        <w:t>, ее емкость не ограничена</w:t>
      </w:r>
      <w:r w:rsidR="000053C6" w:rsidRPr="00C14AA9">
        <w:rPr>
          <w:rFonts w:ascii="Times New Roman" w:hAnsi="Times New Roman" w:cs="Times New Roman"/>
          <w:sz w:val="28"/>
          <w:szCs w:val="28"/>
        </w:rPr>
        <w:t>.</w:t>
      </w:r>
    </w:p>
    <w:p w14:paraId="2D83B30A" w14:textId="77777777" w:rsidR="00DF679A" w:rsidRPr="00C14AA9" w:rsidRDefault="00DF679A" w:rsidP="00DF679A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C14AA9">
        <w:rPr>
          <w:rFonts w:ascii="Times New Roman" w:hAnsi="Times New Roman" w:cs="Times New Roman"/>
          <w:sz w:val="28"/>
          <w:szCs w:val="28"/>
        </w:rPr>
        <w:t xml:space="preserve">Производитель-потребитель. Производителей сообщений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14AA9">
        <w:rPr>
          <w:rFonts w:ascii="Times New Roman" w:hAnsi="Times New Roman" w:cs="Times New Roman"/>
          <w:sz w:val="28"/>
          <w:szCs w:val="28"/>
        </w:rPr>
        <w:t xml:space="preserve">, потребителей </w:t>
      </w:r>
      <w:r w:rsidRPr="00C14A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C14AA9">
        <w:rPr>
          <w:rFonts w:ascii="Times New Roman" w:hAnsi="Times New Roman" w:cs="Times New Roman"/>
          <w:sz w:val="28"/>
          <w:szCs w:val="28"/>
        </w:rPr>
        <w:t>, сообщения однотипны, очередь сообщений имеет вид кольцевого буфера, производители и потребители подключены к буферу в разных точках, производитель может захватывать только свободную позицию буфера, потребитель не обязан забирать сообщение из первой же занятой позиции.</w:t>
      </w:r>
    </w:p>
    <w:p w14:paraId="307860D9" w14:textId="77777777" w:rsidR="000053C6" w:rsidRPr="00C14AA9" w:rsidRDefault="005A38CD" w:rsidP="00C83375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C14AA9">
        <w:rPr>
          <w:rFonts w:ascii="Times New Roman" w:hAnsi="Times New Roman" w:cs="Times New Roman"/>
          <w:sz w:val="28"/>
          <w:szCs w:val="28"/>
        </w:rPr>
        <w:t>Производитель-потребитель</w:t>
      </w:r>
      <w:r w:rsidR="000053C6" w:rsidRPr="00C14AA9">
        <w:rPr>
          <w:rFonts w:ascii="Times New Roman" w:hAnsi="Times New Roman" w:cs="Times New Roman"/>
          <w:sz w:val="28"/>
          <w:szCs w:val="28"/>
        </w:rPr>
        <w:t xml:space="preserve">. Производителей </w:t>
      </w:r>
      <w:r w:rsidR="000053C6" w:rsidRPr="00C14A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053C6" w:rsidRPr="00C14AA9">
        <w:rPr>
          <w:rFonts w:ascii="Times New Roman" w:hAnsi="Times New Roman" w:cs="Times New Roman"/>
          <w:sz w:val="28"/>
          <w:szCs w:val="28"/>
        </w:rPr>
        <w:t xml:space="preserve">, потребителей </w:t>
      </w:r>
      <w:r w:rsidR="000053C6" w:rsidRPr="00C14A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053C6" w:rsidRPr="00C14AA9">
        <w:rPr>
          <w:rFonts w:ascii="Times New Roman" w:hAnsi="Times New Roman" w:cs="Times New Roman"/>
          <w:sz w:val="28"/>
          <w:szCs w:val="28"/>
        </w:rPr>
        <w:t xml:space="preserve">, сообщения однотипны, очередей сообщений </w:t>
      </w:r>
      <w:r w:rsidR="000053C6" w:rsidRPr="00C14AA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305BA" w:rsidRPr="00C14AA9">
        <w:rPr>
          <w:rFonts w:ascii="Times New Roman" w:hAnsi="Times New Roman" w:cs="Times New Roman"/>
          <w:sz w:val="28"/>
          <w:szCs w:val="28"/>
        </w:rPr>
        <w:t>, их емкости не ограничены</w:t>
      </w:r>
      <w:r w:rsidR="000053C6" w:rsidRPr="00C14AA9">
        <w:rPr>
          <w:rFonts w:ascii="Times New Roman" w:hAnsi="Times New Roman" w:cs="Times New Roman"/>
          <w:sz w:val="28"/>
          <w:szCs w:val="28"/>
        </w:rPr>
        <w:t>, все производители и потребители связаны со всеми очередями, выбор очереди случаен.</w:t>
      </w:r>
    </w:p>
    <w:p w14:paraId="152832FC" w14:textId="77777777" w:rsidR="00DF679A" w:rsidRPr="00ED1DF7" w:rsidRDefault="00DF679A" w:rsidP="00DF679A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ED1DF7">
        <w:rPr>
          <w:rFonts w:ascii="Times New Roman" w:hAnsi="Times New Roman" w:cs="Times New Roman"/>
          <w:sz w:val="28"/>
          <w:szCs w:val="28"/>
        </w:rPr>
        <w:t xml:space="preserve">Производитель-потребитель. Производителей сообщений </w:t>
      </w:r>
      <w:r w:rsidRPr="00ED1DF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D1DF7">
        <w:rPr>
          <w:rFonts w:ascii="Times New Roman" w:hAnsi="Times New Roman" w:cs="Times New Roman"/>
          <w:sz w:val="28"/>
          <w:szCs w:val="28"/>
        </w:rPr>
        <w:t xml:space="preserve">, потребителей </w:t>
      </w:r>
      <w:r w:rsidRPr="00ED1DF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D1DF7">
        <w:rPr>
          <w:rFonts w:ascii="Times New Roman" w:hAnsi="Times New Roman" w:cs="Times New Roman"/>
          <w:sz w:val="28"/>
          <w:szCs w:val="28"/>
        </w:rPr>
        <w:t>, сообщения однотипны, очередь сообщений имеет вид кольцевого буфера, производители и потребители подключены к буферу в разных точках, производитель может захватывать только свободную позицию буфера, потребитель обязан забирать сообщение из первой же занятой позиции.</w:t>
      </w:r>
    </w:p>
    <w:p w14:paraId="0B0B4366" w14:textId="0FCBA708" w:rsidR="00327F31" w:rsidRPr="00785F9C" w:rsidRDefault="005A38CD" w:rsidP="00785F9C">
      <w:pPr>
        <w:pStyle w:val="a3"/>
        <w:numPr>
          <w:ilvl w:val="0"/>
          <w:numId w:val="1"/>
        </w:numPr>
        <w:tabs>
          <w:tab w:val="left" w:pos="567"/>
        </w:tabs>
        <w:ind w:left="284" w:hanging="284"/>
        <w:rPr>
          <w:rFonts w:ascii="Times New Roman" w:hAnsi="Times New Roman" w:cs="Times New Roman"/>
          <w:sz w:val="28"/>
          <w:szCs w:val="28"/>
        </w:rPr>
      </w:pPr>
      <w:r w:rsidRPr="00C14AA9">
        <w:rPr>
          <w:rFonts w:ascii="Times New Roman" w:hAnsi="Times New Roman" w:cs="Times New Roman"/>
          <w:sz w:val="28"/>
          <w:szCs w:val="28"/>
        </w:rPr>
        <w:t>Производитель-потребитель</w:t>
      </w:r>
      <w:r w:rsidR="000053C6" w:rsidRPr="00C14AA9">
        <w:rPr>
          <w:rFonts w:ascii="Times New Roman" w:hAnsi="Times New Roman" w:cs="Times New Roman"/>
          <w:sz w:val="28"/>
          <w:szCs w:val="28"/>
        </w:rPr>
        <w:t xml:space="preserve">. Производителей </w:t>
      </w:r>
      <w:r w:rsidR="000053C6" w:rsidRPr="00C14A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053C6" w:rsidRPr="00C14AA9">
        <w:rPr>
          <w:rFonts w:ascii="Times New Roman" w:hAnsi="Times New Roman" w:cs="Times New Roman"/>
          <w:sz w:val="28"/>
          <w:szCs w:val="28"/>
        </w:rPr>
        <w:t xml:space="preserve">, потребителей </w:t>
      </w:r>
      <w:r w:rsidR="000053C6" w:rsidRPr="00C14A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0053C6" w:rsidRPr="00C14AA9">
        <w:rPr>
          <w:rFonts w:ascii="Times New Roman" w:hAnsi="Times New Roman" w:cs="Times New Roman"/>
          <w:sz w:val="28"/>
          <w:szCs w:val="28"/>
        </w:rPr>
        <w:t>, сообщения адресованы конкретному потребителю, очередь сообщений одна</w:t>
      </w:r>
      <w:r w:rsidR="00A305BA" w:rsidRPr="00C14AA9">
        <w:rPr>
          <w:rFonts w:ascii="Times New Roman" w:hAnsi="Times New Roman" w:cs="Times New Roman"/>
          <w:sz w:val="28"/>
          <w:szCs w:val="28"/>
        </w:rPr>
        <w:t>, ее емкость не ограничена</w:t>
      </w:r>
      <w:r w:rsidR="000053C6" w:rsidRPr="00C14AA9">
        <w:rPr>
          <w:rFonts w:ascii="Times New Roman" w:hAnsi="Times New Roman" w:cs="Times New Roman"/>
          <w:sz w:val="28"/>
          <w:szCs w:val="28"/>
        </w:rPr>
        <w:t>.</w:t>
      </w:r>
      <w:r w:rsidR="00327F31" w:rsidRPr="00785F9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327F31" w:rsidRPr="00785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13440"/>
    <w:multiLevelType w:val="hybridMultilevel"/>
    <w:tmpl w:val="E0944A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759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484"/>
    <w:rsid w:val="000053C6"/>
    <w:rsid w:val="001012D5"/>
    <w:rsid w:val="00175AFC"/>
    <w:rsid w:val="0028302A"/>
    <w:rsid w:val="002C7962"/>
    <w:rsid w:val="00327F31"/>
    <w:rsid w:val="005524C8"/>
    <w:rsid w:val="005A38CD"/>
    <w:rsid w:val="005F4F85"/>
    <w:rsid w:val="0065227E"/>
    <w:rsid w:val="00731076"/>
    <w:rsid w:val="00784A4B"/>
    <w:rsid w:val="00785F9C"/>
    <w:rsid w:val="007C581E"/>
    <w:rsid w:val="00861205"/>
    <w:rsid w:val="009904EC"/>
    <w:rsid w:val="009B5E94"/>
    <w:rsid w:val="009E1377"/>
    <w:rsid w:val="00A305BA"/>
    <w:rsid w:val="00AA0A17"/>
    <w:rsid w:val="00B603D4"/>
    <w:rsid w:val="00BC4E8C"/>
    <w:rsid w:val="00BE6EBC"/>
    <w:rsid w:val="00C10276"/>
    <w:rsid w:val="00C10513"/>
    <w:rsid w:val="00C14AA9"/>
    <w:rsid w:val="00C44FC6"/>
    <w:rsid w:val="00C5771A"/>
    <w:rsid w:val="00C754EB"/>
    <w:rsid w:val="00C83375"/>
    <w:rsid w:val="00C87420"/>
    <w:rsid w:val="00CE7484"/>
    <w:rsid w:val="00D97E2A"/>
    <w:rsid w:val="00DF679A"/>
    <w:rsid w:val="00E80650"/>
    <w:rsid w:val="00ED1DF7"/>
    <w:rsid w:val="00F4188B"/>
    <w:rsid w:val="00F8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BE49C"/>
  <w15:chartTrackingRefBased/>
  <w15:docId w15:val="{83053F80-ADDE-4282-9FAC-23A03A33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74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Silent Rider</cp:lastModifiedBy>
  <cp:revision>4</cp:revision>
  <dcterms:created xsi:type="dcterms:W3CDTF">2023-02-15T05:09:00Z</dcterms:created>
  <dcterms:modified xsi:type="dcterms:W3CDTF">2026-03-05T08:43:00Z</dcterms:modified>
</cp:coreProperties>
</file>