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625AB60E" w:rsidR="008513B1" w:rsidRPr="00A26F8D" w:rsidRDefault="00000000">
      <w:pPr>
        <w:spacing w:before="240" w:after="240"/>
        <w:ind w:firstLine="0"/>
        <w:jc w:val="center"/>
        <w:rPr>
          <w:sz w:val="28"/>
          <w:szCs w:val="28"/>
          <w:highlight w:val="yellow"/>
          <w:lang w:val="ru-RU"/>
        </w:rPr>
      </w:pPr>
      <w:r>
        <w:rPr>
          <w:sz w:val="28"/>
          <w:szCs w:val="28"/>
        </w:rPr>
        <w:t>по лабораторной работе №</w:t>
      </w:r>
      <w:r w:rsidR="00A26F8D" w:rsidRPr="00A26F8D">
        <w:rPr>
          <w:sz w:val="28"/>
          <w:szCs w:val="28"/>
          <w:lang w:val="ru-RU"/>
        </w:rPr>
        <w:t>2</w:t>
      </w:r>
    </w:p>
    <w:p w14:paraId="4BDCAD5C" w14:textId="36AD7BA5" w:rsidR="008513B1" w:rsidRDefault="00000000">
      <w:pPr>
        <w:spacing w:before="240" w:after="240"/>
        <w:ind w:firstLine="0"/>
        <w:jc w:val="center"/>
        <w:rPr>
          <w:sz w:val="28"/>
          <w:szCs w:val="28"/>
        </w:rPr>
      </w:pPr>
      <w:r>
        <w:rPr>
          <w:sz w:val="28"/>
          <w:szCs w:val="28"/>
        </w:rPr>
        <w:t>«</w:t>
      </w:r>
      <w:r w:rsidR="005976BC" w:rsidRPr="005976BC">
        <w:rPr>
          <w:sz w:val="28"/>
          <w:szCs w:val="28"/>
          <w:lang w:val="ru-RU"/>
        </w:rPr>
        <w:t>Многопоточное параллельное программирование многоядерных компьютеров с использованием OpenMP</w:t>
      </w:r>
      <w:r>
        <w:rPr>
          <w:sz w:val="28"/>
          <w:szCs w:val="28"/>
        </w:rPr>
        <w:t>»</w:t>
      </w:r>
    </w:p>
    <w:p w14:paraId="6BF3833A" w14:textId="364D5351" w:rsidR="008513B1" w:rsidRDefault="00000000">
      <w:pPr>
        <w:spacing w:before="240" w:after="240"/>
        <w:ind w:firstLine="0"/>
        <w:jc w:val="center"/>
        <w:rPr>
          <w:sz w:val="28"/>
          <w:szCs w:val="28"/>
        </w:rPr>
      </w:pPr>
      <w:r>
        <w:rPr>
          <w:sz w:val="28"/>
          <w:szCs w:val="28"/>
        </w:rPr>
        <w:t>по дисциплине: «</w:t>
      </w:r>
      <w:r w:rsidR="009C6B54" w:rsidRPr="009C6B54">
        <w:rPr>
          <w:sz w:val="28"/>
          <w:szCs w:val="28"/>
          <w:lang w:val="ru-RU"/>
        </w:rPr>
        <w:t>Многопоточное и распределенное программирование</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BD9AAE5" w:rsidR="008513B1" w:rsidRPr="00353F5B" w:rsidRDefault="001F779F" w:rsidP="00511B05">
            <w:pPr>
              <w:spacing w:before="240"/>
              <w:ind w:firstLine="1184"/>
              <w:rPr>
                <w:highlight w:val="yellow"/>
                <w:lang w:val="ru-RU"/>
              </w:rPr>
            </w:pPr>
            <w:r>
              <w:rPr>
                <w:lang w:val="ru-RU"/>
              </w:rPr>
              <w:t>Малявко</w:t>
            </w:r>
            <w:r w:rsidR="00353F5B">
              <w:rPr>
                <w:lang w:val="ru-RU"/>
              </w:rPr>
              <w:t xml:space="preserve"> А</w:t>
            </w:r>
            <w:r w:rsidR="00353F5B" w:rsidRPr="00FF6030">
              <w:t>.</w:t>
            </w:r>
            <w:r w:rsidR="00353F5B">
              <w:rPr>
                <w:lang w:val="ru-RU"/>
              </w:rPr>
              <w:t xml:space="preserve"> </w:t>
            </w:r>
            <w:r>
              <w:rPr>
                <w:lang w:val="ru-RU"/>
              </w:rPr>
              <w:t>А</w:t>
            </w:r>
            <w:r w:rsidR="00353F5B">
              <w:rPr>
                <w:lang w:val="ru-RU"/>
              </w:rPr>
              <w:t>.</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6F3F4D04" w:rsidR="00573FFA" w:rsidRPr="00EE3268" w:rsidRDefault="00FF6030" w:rsidP="00EE3268">
      <w:pPr>
        <w:jc w:val="center"/>
        <w:rPr>
          <w:lang w:val="ru-RU"/>
        </w:rPr>
      </w:pPr>
      <w:r>
        <w:t>Новосибирск, 202</w:t>
      </w:r>
      <w:r w:rsidR="00C474CA">
        <w:rPr>
          <w:lang w:val="ru-RU"/>
        </w:rPr>
        <w:t>6</w:t>
      </w:r>
      <w:r>
        <w:br w:type="page"/>
      </w:r>
    </w:p>
    <w:p w14:paraId="52399C20" w14:textId="5B764446" w:rsidR="00573FFA" w:rsidRDefault="00573FFA" w:rsidP="005E0241">
      <w:pPr>
        <w:rPr>
          <w:sz w:val="28"/>
          <w:szCs w:val="28"/>
          <w:lang w:val="ru-RU"/>
        </w:rPr>
      </w:pPr>
      <w:r w:rsidRPr="00EE3268">
        <w:rPr>
          <w:b/>
          <w:bCs/>
          <w:sz w:val="28"/>
          <w:szCs w:val="28"/>
          <w:lang w:val="ru-RU"/>
        </w:rPr>
        <w:lastRenderedPageBreak/>
        <w:t>Задание</w:t>
      </w:r>
      <w:r w:rsidR="00B04940" w:rsidRPr="00EE3268">
        <w:rPr>
          <w:b/>
          <w:bCs/>
          <w:sz w:val="28"/>
          <w:szCs w:val="28"/>
          <w:lang w:val="ru-RU"/>
        </w:rPr>
        <w:t>:</w:t>
      </w:r>
      <w:r w:rsidR="00B04940" w:rsidRPr="00EE3268">
        <w:rPr>
          <w:sz w:val="28"/>
          <w:szCs w:val="28"/>
          <w:lang w:val="ru-RU"/>
        </w:rPr>
        <w:t xml:space="preserve"> </w:t>
      </w:r>
      <w:r w:rsidR="00210B46">
        <w:rPr>
          <w:sz w:val="28"/>
          <w:szCs w:val="28"/>
          <w:lang w:val="ru-RU"/>
        </w:rPr>
        <w:t>и</w:t>
      </w:r>
      <w:r w:rsidR="00210B46" w:rsidRPr="00210B46">
        <w:rPr>
          <w:sz w:val="28"/>
          <w:szCs w:val="28"/>
          <w:lang w:val="ru-RU"/>
        </w:rPr>
        <w:t>зучить технологию OpenMP, написать и отладить параллельную программу для решения поставленной задачи на системе с общей памятью.</w:t>
      </w:r>
    </w:p>
    <w:p w14:paraId="6C4CE677" w14:textId="7C7B3551" w:rsidR="00B04940" w:rsidRDefault="009E0210" w:rsidP="005E0241">
      <w:pPr>
        <w:rPr>
          <w:sz w:val="28"/>
          <w:szCs w:val="28"/>
          <w:lang w:val="ru-RU"/>
        </w:rPr>
      </w:pPr>
      <w:r>
        <w:rPr>
          <w:sz w:val="28"/>
          <w:szCs w:val="28"/>
          <w:lang w:val="ru-RU"/>
        </w:rPr>
        <w:t xml:space="preserve">Вариант </w:t>
      </w:r>
      <w:r w:rsidR="001B11D0">
        <w:rPr>
          <w:sz w:val="28"/>
          <w:szCs w:val="28"/>
          <w:lang w:val="en-US"/>
        </w:rPr>
        <w:t>2</w:t>
      </w:r>
      <w:r>
        <w:rPr>
          <w:sz w:val="28"/>
          <w:szCs w:val="28"/>
          <w:lang w:val="ru-RU"/>
        </w:rPr>
        <w:t>8</w:t>
      </w:r>
    </w:p>
    <w:p w14:paraId="668ED8A9" w14:textId="4DA6AB7E" w:rsidR="009E0210" w:rsidRPr="00EE3268" w:rsidRDefault="001B11D0" w:rsidP="009E0210">
      <w:pPr>
        <w:ind w:firstLine="0"/>
        <w:rPr>
          <w:sz w:val="28"/>
          <w:szCs w:val="28"/>
          <w:lang w:val="ru-RU"/>
        </w:rPr>
      </w:pPr>
      <w:r w:rsidRPr="001B11D0">
        <w:rPr>
          <w:noProof/>
          <w:sz w:val="28"/>
          <w:szCs w:val="28"/>
          <w:lang w:val="ru-RU"/>
        </w:rPr>
        <w:drawing>
          <wp:inline distT="0" distB="0" distL="0" distR="0" wp14:anchorId="0E0DD346" wp14:editId="7007F627">
            <wp:extent cx="6481445" cy="937895"/>
            <wp:effectExtent l="19050" t="19050" r="14605" b="14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1445" cy="937895"/>
                    </a:xfrm>
                    <a:prstGeom prst="rect">
                      <a:avLst/>
                    </a:prstGeom>
                    <a:ln>
                      <a:solidFill>
                        <a:schemeClr val="tx1"/>
                      </a:solidFill>
                    </a:ln>
                  </pic:spPr>
                </pic:pic>
              </a:graphicData>
            </a:graphic>
          </wp:inline>
        </w:drawing>
      </w:r>
    </w:p>
    <w:p w14:paraId="0806D384" w14:textId="40A9B784" w:rsidR="002908B1" w:rsidRPr="00A568FB" w:rsidRDefault="00573FFA" w:rsidP="00A568FB">
      <w:pPr>
        <w:rPr>
          <w:b/>
          <w:bCs/>
          <w:sz w:val="28"/>
          <w:szCs w:val="28"/>
          <w:lang w:val="ru-RU"/>
        </w:rPr>
      </w:pPr>
      <w:r w:rsidRPr="005E0241">
        <w:rPr>
          <w:b/>
          <w:bCs/>
          <w:sz w:val="28"/>
          <w:szCs w:val="28"/>
          <w:lang w:val="ru-RU"/>
        </w:rPr>
        <w:t>Ход работы</w:t>
      </w:r>
    </w:p>
    <w:p w14:paraId="4CD21ABD" w14:textId="2A7BC078" w:rsidR="00AB7CE0" w:rsidRDefault="00AB7CE0" w:rsidP="00533776">
      <w:pPr>
        <w:pStyle w:val="a8"/>
        <w:numPr>
          <w:ilvl w:val="0"/>
          <w:numId w:val="3"/>
        </w:numPr>
        <w:rPr>
          <w:b/>
          <w:bCs/>
          <w:sz w:val="28"/>
          <w:szCs w:val="28"/>
          <w:lang w:val="ru-RU"/>
        </w:rPr>
      </w:pPr>
      <w:r w:rsidRPr="00533776">
        <w:rPr>
          <w:b/>
          <w:bCs/>
          <w:sz w:val="28"/>
          <w:szCs w:val="28"/>
          <w:lang w:val="ru-RU"/>
        </w:rPr>
        <w:t xml:space="preserve">Описание </w:t>
      </w:r>
      <w:r w:rsidR="003A20EB">
        <w:rPr>
          <w:b/>
          <w:bCs/>
          <w:sz w:val="28"/>
          <w:szCs w:val="28"/>
          <w:lang w:val="ru-RU"/>
        </w:rPr>
        <w:t xml:space="preserve">общей </w:t>
      </w:r>
      <w:r w:rsidRPr="00533776">
        <w:rPr>
          <w:b/>
          <w:bCs/>
          <w:sz w:val="28"/>
          <w:szCs w:val="28"/>
          <w:lang w:val="ru-RU"/>
        </w:rPr>
        <w:t xml:space="preserve">структуры </w:t>
      </w:r>
      <w:r w:rsidR="003A20EB">
        <w:rPr>
          <w:b/>
          <w:bCs/>
          <w:sz w:val="28"/>
          <w:szCs w:val="28"/>
          <w:lang w:val="ru-RU"/>
        </w:rPr>
        <w:t>программы (последовательный и параллельный варианты)</w:t>
      </w:r>
    </w:p>
    <w:p w14:paraId="06AC066C" w14:textId="0338F051" w:rsidR="003A20EB" w:rsidRPr="00A568FB" w:rsidRDefault="003A20EB" w:rsidP="003A20EB">
      <w:pPr>
        <w:autoSpaceDE w:val="0"/>
        <w:autoSpaceDN w:val="0"/>
        <w:adjustRightInd w:val="0"/>
        <w:spacing w:line="240" w:lineRule="auto"/>
        <w:ind w:firstLine="0"/>
        <w:rPr>
          <w:rFonts w:ascii="Consolas" w:hAnsi="Consolas" w:cs="Consolas"/>
          <w:color w:val="000000"/>
          <w:sz w:val="19"/>
          <w:szCs w:val="19"/>
          <w:lang w:val="ru-RU"/>
        </w:rPr>
      </w:pPr>
    </w:p>
    <w:p w14:paraId="497C8889" w14:textId="77777777" w:rsidR="006D0E44" w:rsidRDefault="003A20EB" w:rsidP="006D0E44">
      <w:pPr>
        <w:ind w:firstLine="709"/>
        <w:jc w:val="both"/>
        <w:rPr>
          <w:lang w:val="ru-RU"/>
        </w:rPr>
      </w:pPr>
      <w:r w:rsidRPr="003A20EB">
        <w:rPr>
          <w:rFonts w:eastAsiaTheme="minorEastAsia"/>
          <w:noProof/>
          <w:sz w:val="28"/>
          <w:szCs w:val="28"/>
          <w:lang w:val="ru-RU"/>
        </w:rPr>
        <w:drawing>
          <wp:inline distT="0" distB="0" distL="0" distR="0" wp14:anchorId="34BB259D" wp14:editId="27E02FB4">
            <wp:extent cx="5753100" cy="2792595"/>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9724" cy="2795811"/>
                    </a:xfrm>
                    <a:prstGeom prst="rect">
                      <a:avLst/>
                    </a:prstGeom>
                  </pic:spPr>
                </pic:pic>
              </a:graphicData>
            </a:graphic>
          </wp:inline>
        </w:drawing>
      </w:r>
    </w:p>
    <w:p w14:paraId="693C0D55" w14:textId="35B70661" w:rsidR="003A20EB" w:rsidRPr="003A20EB" w:rsidRDefault="003A20EB" w:rsidP="006D0E44">
      <w:pPr>
        <w:ind w:firstLine="709"/>
        <w:jc w:val="both"/>
        <w:rPr>
          <w:rFonts w:eastAsiaTheme="minorEastAsia"/>
          <w:sz w:val="28"/>
          <w:szCs w:val="28"/>
          <w:lang w:val="ru-RU"/>
        </w:rPr>
      </w:pPr>
      <w:r w:rsidRPr="003A20EB">
        <w:rPr>
          <w:rFonts w:eastAsiaTheme="minorEastAsia"/>
          <w:sz w:val="28"/>
          <w:szCs w:val="28"/>
          <w:lang w:val="ru-RU"/>
        </w:rPr>
        <w:t xml:space="preserve">Функция waysToSum реализует рекурсивный алгоритм полного перебора с отсечением невалидных ветвей для решения задачи разбиения числа </w:t>
      </w:r>
      <m:oMath>
        <m:r>
          <w:rPr>
            <w:rFonts w:ascii="Cambria Math" w:eastAsiaTheme="minorEastAsia" w:hAnsi="Cambria Math"/>
            <w:sz w:val="28"/>
            <w:szCs w:val="28"/>
            <w:lang w:val="ru-RU"/>
          </w:rPr>
          <m:t>N</m:t>
        </m:r>
      </m:oMath>
      <w:r w:rsidRPr="003A20EB">
        <w:rPr>
          <w:rFonts w:eastAsiaTheme="minorEastAsia"/>
          <w:sz w:val="28"/>
          <w:szCs w:val="28"/>
          <w:lang w:val="ru-RU"/>
        </w:rPr>
        <w:t xml:space="preserve"> на </w:t>
      </w:r>
      <m:oMath>
        <m:r>
          <w:rPr>
            <w:rFonts w:ascii="Cambria Math" w:eastAsiaTheme="minorEastAsia" w:hAnsi="Cambria Math"/>
            <w:sz w:val="28"/>
            <w:szCs w:val="28"/>
            <w:lang w:val="ru-RU"/>
          </w:rPr>
          <m:t xml:space="preserve">K </m:t>
        </m:r>
      </m:oMath>
      <w:r w:rsidRPr="003A20EB">
        <w:rPr>
          <w:rFonts w:eastAsiaTheme="minorEastAsia"/>
          <w:sz w:val="28"/>
          <w:szCs w:val="28"/>
          <w:lang w:val="ru-RU"/>
        </w:rPr>
        <w:t>слагаемых. Ключевой особенностью данной реализации является обеспечение уникальности комбинаций за счет параметра minValue. Поскольку порядок слагаемых в сумме не важен (комбинаторика сочетаний с повторениями), алгоритм генерирует слагаемые в неубывающем порядке: каждое следующее число i в цикле начинается не с единицы, а с значения предыдущего слагаемого (minValue). Это автоматически исключает дублирование перестановок (например, предотвращает появление варианта 1+2+2 после уже посчитанного 2+1+2) и существенно сокращает пространство поиска по сравнению с полным перебором всех перестановок.</w:t>
      </w:r>
    </w:p>
    <w:p w14:paraId="5EAC68C7" w14:textId="77777777" w:rsidR="00317E66" w:rsidRDefault="003A20EB" w:rsidP="003A20EB">
      <w:pPr>
        <w:jc w:val="both"/>
        <w:rPr>
          <w:rFonts w:eastAsiaTheme="minorEastAsia"/>
          <w:sz w:val="28"/>
          <w:szCs w:val="28"/>
          <w:lang w:val="ru-RU"/>
        </w:rPr>
      </w:pPr>
      <w:r w:rsidRPr="003A20EB">
        <w:rPr>
          <w:rFonts w:eastAsiaTheme="minorEastAsia"/>
          <w:sz w:val="28"/>
          <w:szCs w:val="28"/>
          <w:lang w:val="ru-RU"/>
        </w:rPr>
        <w:t xml:space="preserve">Логика терминации рекурсии и оптимизация цикла также продуманы для минимизации накладных расходов. Базовый случай срабатывает, когда остается одно слагаемое (partsLeft == 1): функция просто проверяет, удовлетворяет ли оставшаяся </w:t>
      </w:r>
      <w:r w:rsidRPr="003A20EB">
        <w:rPr>
          <w:rFonts w:eastAsiaTheme="minorEastAsia"/>
          <w:sz w:val="28"/>
          <w:szCs w:val="28"/>
          <w:lang w:val="ru-RU"/>
        </w:rPr>
        <w:lastRenderedPageBreak/>
        <w:t xml:space="preserve">сумма условию </w:t>
      </w:r>
      <w:r w:rsidR="00317E66">
        <w:rPr>
          <w:rFonts w:eastAsiaTheme="minorEastAsia"/>
          <w:sz w:val="28"/>
          <w:szCs w:val="28"/>
          <w:lang w:val="ru-RU"/>
        </w:rPr>
        <w:t>положительных значений</w:t>
      </w:r>
      <w:r w:rsidRPr="003A20EB">
        <w:rPr>
          <w:rFonts w:eastAsiaTheme="minorEastAsia"/>
          <w:sz w:val="28"/>
          <w:szCs w:val="28"/>
          <w:lang w:val="ru-RU"/>
        </w:rPr>
        <w:t xml:space="preserve"> и порядку возрастания, возвращая 1 или 0 без дальнейшего углубления в стек вызовов. </w:t>
      </w:r>
    </w:p>
    <w:p w14:paraId="4335A703" w14:textId="3FFF2A73" w:rsidR="003A20EB" w:rsidRPr="005A2953" w:rsidRDefault="003A20EB" w:rsidP="005A2953">
      <w:pPr>
        <w:jc w:val="both"/>
        <w:rPr>
          <w:rFonts w:eastAsiaTheme="minorEastAsia"/>
          <w:sz w:val="28"/>
          <w:szCs w:val="28"/>
          <w:lang w:val="ru-RU"/>
        </w:rPr>
      </w:pPr>
      <w:r w:rsidRPr="003A20EB">
        <w:rPr>
          <w:rFonts w:eastAsiaTheme="minorEastAsia"/>
          <w:sz w:val="28"/>
          <w:szCs w:val="28"/>
          <w:lang w:val="ru-RU"/>
        </w:rPr>
        <w:t xml:space="preserve">Внутри цикла верхняя граница limit = target / partsLeft является критической оптимизацией: она гарантирует, что даже если все последующие слагаемые будут равны текущему </w:t>
      </w:r>
      <m:oMath>
        <m:r>
          <w:rPr>
            <w:rFonts w:ascii="Cambria Math" w:eastAsiaTheme="minorEastAsia" w:hAnsi="Cambria Math"/>
            <w:sz w:val="28"/>
            <w:szCs w:val="28"/>
            <w:lang w:val="ru-RU"/>
          </w:rPr>
          <m:t>i</m:t>
        </m:r>
      </m:oMath>
      <w:r w:rsidRPr="003A20EB">
        <w:rPr>
          <w:rFonts w:eastAsiaTheme="minorEastAsia"/>
          <w:sz w:val="28"/>
          <w:szCs w:val="28"/>
          <w:lang w:val="ru-RU"/>
        </w:rPr>
        <w:t>, их сумма не превысит target. Если начать перебор с значения больше limit, то минимально возможная сумма оставшихся частей неизбежно превысит целевое значение, делая такие ветви заведомо тупиковыми. Такая структура делает функцию детерминированной и идеальным кандидатом для распараллеливания внешнего цикла в родительской функции, так как каждая итерация цикла for вычисляет независимое поддерево вариантов, не требующее синхронизации внутри самой рекурсии.</w:t>
      </w:r>
    </w:p>
    <w:p w14:paraId="3AC62015" w14:textId="6E8DA193" w:rsidR="005A2953" w:rsidRDefault="005A2953" w:rsidP="00583F35">
      <w:pPr>
        <w:jc w:val="both"/>
        <w:rPr>
          <w:rFonts w:eastAsiaTheme="minorEastAsia"/>
          <w:sz w:val="28"/>
          <w:szCs w:val="28"/>
          <w:lang w:val="ru-RU"/>
        </w:rPr>
      </w:pPr>
      <w:r w:rsidRPr="005A2953">
        <w:rPr>
          <w:rFonts w:eastAsiaTheme="minorEastAsia"/>
          <w:noProof/>
          <w:sz w:val="28"/>
          <w:szCs w:val="28"/>
          <w:lang w:val="ru-RU"/>
        </w:rPr>
        <w:drawing>
          <wp:inline distT="0" distB="0" distL="0" distR="0" wp14:anchorId="4A7C716C" wp14:editId="2318212A">
            <wp:extent cx="2438740" cy="609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38740" cy="609685"/>
                    </a:xfrm>
                    <a:prstGeom prst="rect">
                      <a:avLst/>
                    </a:prstGeom>
                  </pic:spPr>
                </pic:pic>
              </a:graphicData>
            </a:graphic>
          </wp:inline>
        </w:drawing>
      </w:r>
    </w:p>
    <w:p w14:paraId="43EC209C" w14:textId="190C442C" w:rsidR="005A2953" w:rsidRPr="005A2953" w:rsidRDefault="005A2953" w:rsidP="005A2953">
      <w:pPr>
        <w:ind w:firstLine="0"/>
        <w:jc w:val="both"/>
        <w:rPr>
          <w:rFonts w:eastAsiaTheme="minorEastAsia"/>
          <w:sz w:val="28"/>
          <w:szCs w:val="28"/>
          <w:lang w:val="ru-RU"/>
        </w:rPr>
      </w:pPr>
      <w:r w:rsidRPr="005A2953">
        <w:rPr>
          <w:rFonts w:eastAsiaTheme="minorEastAsia"/>
          <w:noProof/>
          <w:sz w:val="28"/>
          <w:szCs w:val="28"/>
          <w:lang w:val="ru-RU"/>
        </w:rPr>
        <w:drawing>
          <wp:inline distT="0" distB="0" distL="0" distR="0" wp14:anchorId="069FF845" wp14:editId="262B949D">
            <wp:extent cx="6481445" cy="482219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1445" cy="4822190"/>
                    </a:xfrm>
                    <a:prstGeom prst="rect">
                      <a:avLst/>
                    </a:prstGeom>
                  </pic:spPr>
                </pic:pic>
              </a:graphicData>
            </a:graphic>
          </wp:inline>
        </w:drawing>
      </w:r>
    </w:p>
    <w:p w14:paraId="1C284D49" w14:textId="2063A49F" w:rsidR="005A2953" w:rsidRPr="005A2953" w:rsidRDefault="005A2953" w:rsidP="005A2953">
      <w:pPr>
        <w:jc w:val="both"/>
        <w:rPr>
          <w:rFonts w:eastAsiaTheme="minorEastAsia"/>
          <w:sz w:val="28"/>
          <w:szCs w:val="28"/>
          <w:lang w:val="ru-RU"/>
        </w:rPr>
      </w:pPr>
      <w:r w:rsidRPr="005A2953">
        <w:rPr>
          <w:rFonts w:eastAsiaTheme="minorEastAsia"/>
          <w:sz w:val="28"/>
          <w:szCs w:val="28"/>
          <w:lang w:val="ru-RU"/>
        </w:rPr>
        <w:t xml:space="preserve">Глобальные переменные </w:t>
      </w:r>
      <w:r w:rsidRPr="005A2953">
        <w:rPr>
          <w:rFonts w:eastAsiaTheme="minorEastAsia"/>
          <w:sz w:val="28"/>
          <w:szCs w:val="28"/>
          <w:lang w:val="en-US"/>
        </w:rPr>
        <w:t>seqResult</w:t>
      </w:r>
      <w:r w:rsidRPr="005A2953">
        <w:rPr>
          <w:rFonts w:eastAsiaTheme="minorEastAsia"/>
          <w:sz w:val="28"/>
          <w:szCs w:val="28"/>
          <w:lang w:val="ru-RU"/>
        </w:rPr>
        <w:t xml:space="preserve"> и </w:t>
      </w:r>
      <w:r w:rsidRPr="005A2953">
        <w:rPr>
          <w:rFonts w:eastAsiaTheme="minorEastAsia"/>
          <w:sz w:val="28"/>
          <w:szCs w:val="28"/>
          <w:lang w:val="en-US"/>
        </w:rPr>
        <w:t>ompResult</w:t>
      </w:r>
      <w:r w:rsidRPr="005A2953">
        <w:rPr>
          <w:rFonts w:eastAsiaTheme="minorEastAsia"/>
          <w:sz w:val="28"/>
          <w:szCs w:val="28"/>
          <w:lang w:val="ru-RU"/>
        </w:rPr>
        <w:t xml:space="preserve"> объявлены для хранения итоговых результатов вычислений последовательной и параллельной версий соответственно. Функция </w:t>
      </w:r>
      <w:r w:rsidRPr="005A2953">
        <w:rPr>
          <w:rFonts w:eastAsiaTheme="minorEastAsia"/>
          <w:sz w:val="28"/>
          <w:szCs w:val="28"/>
          <w:lang w:val="en-US"/>
        </w:rPr>
        <w:t>checkArguments</w:t>
      </w:r>
      <w:r w:rsidRPr="005A2953">
        <w:rPr>
          <w:rFonts w:eastAsiaTheme="minorEastAsia"/>
          <w:sz w:val="28"/>
          <w:szCs w:val="28"/>
          <w:lang w:val="ru-RU"/>
        </w:rPr>
        <w:t xml:space="preserve"> реализует строгую валидацию входных </w:t>
      </w:r>
      <w:r w:rsidRPr="005A2953">
        <w:rPr>
          <w:rFonts w:eastAsiaTheme="minorEastAsia"/>
          <w:sz w:val="28"/>
          <w:szCs w:val="28"/>
          <w:lang w:val="ru-RU"/>
        </w:rPr>
        <w:lastRenderedPageBreak/>
        <w:t>данных, что критически важно для устойчивости параллельных вычислений: некорректные значения</w:t>
      </w:r>
      <w:r>
        <w:rPr>
          <w:rFonts w:eastAsiaTheme="minorEastAsia"/>
          <w:sz w:val="28"/>
          <w:szCs w:val="28"/>
          <w:lang w:val="ru-RU"/>
        </w:rPr>
        <w:t xml:space="preserve"> </w:t>
      </w:r>
      <m:oMath>
        <m:r>
          <w:rPr>
            <w:rFonts w:ascii="Cambria Math" w:eastAsiaTheme="minorEastAsia" w:hAnsi="Cambria Math"/>
            <w:sz w:val="28"/>
            <w:szCs w:val="28"/>
            <w:lang w:val="en-US"/>
          </w:rPr>
          <m:t>N</m:t>
        </m:r>
      </m:oMath>
      <w:r w:rsidRPr="005A2953">
        <w:rPr>
          <w:rFonts w:eastAsiaTheme="minorEastAsia"/>
          <w:sz w:val="28"/>
          <w:szCs w:val="28"/>
          <w:lang w:val="ru-RU"/>
        </w:rPr>
        <w:t xml:space="preserve"> или</w:t>
      </w:r>
      <w:r>
        <w:rPr>
          <w:rFonts w:eastAsiaTheme="minorEastAsia"/>
          <w:sz w:val="28"/>
          <w:szCs w:val="28"/>
          <w:lang w:val="ru-RU"/>
        </w:rPr>
        <w:t xml:space="preserve"> </w:t>
      </w:r>
      <m:oMath>
        <m:r>
          <w:rPr>
            <w:rFonts w:ascii="Cambria Math" w:eastAsiaTheme="minorEastAsia" w:hAnsi="Cambria Math"/>
            <w:sz w:val="28"/>
            <w:szCs w:val="28"/>
            <w:lang w:val="en-US"/>
          </w:rPr>
          <m:t>K</m:t>
        </m:r>
      </m:oMath>
      <w:r w:rsidRPr="005A2953">
        <w:rPr>
          <w:rFonts w:eastAsiaTheme="minorEastAsia"/>
          <w:sz w:val="28"/>
          <w:szCs w:val="28"/>
          <w:lang w:val="ru-RU"/>
        </w:rPr>
        <w:t xml:space="preserve"> могут привести к бесконечной рекурсии или неопределенному поведению при расчете границ циклов. Использование структуры </w:t>
      </w:r>
      <w:r w:rsidRPr="005A2953">
        <w:rPr>
          <w:rFonts w:eastAsiaTheme="minorEastAsia"/>
          <w:sz w:val="28"/>
          <w:szCs w:val="28"/>
          <w:lang w:val="en-US"/>
        </w:rPr>
        <w:t>checks</w:t>
      </w:r>
      <w:r w:rsidRPr="005A2953">
        <w:rPr>
          <w:rFonts w:eastAsiaTheme="minorEastAsia"/>
          <w:sz w:val="28"/>
          <w:szCs w:val="28"/>
          <w:lang w:val="ru-RU"/>
        </w:rPr>
        <w:t xml:space="preserve"> с диапазоном </w:t>
      </w:r>
      <w:r w:rsidRPr="005A2953">
        <w:rPr>
          <w:rFonts w:eastAsiaTheme="minorEastAsia"/>
          <w:sz w:val="28"/>
          <w:szCs w:val="28"/>
          <w:lang w:val="en-US"/>
        </w:rPr>
        <w:t>for</w:t>
      </w:r>
      <w:r w:rsidRPr="005A2953">
        <w:rPr>
          <w:rFonts w:eastAsiaTheme="minorEastAsia"/>
          <w:sz w:val="28"/>
          <w:szCs w:val="28"/>
          <w:lang w:val="ru-RU"/>
        </w:rPr>
        <w:t xml:space="preserve"> и связанным именем параметра позволяет избежать дублирования кода проверок и делает обработку ошибок масштабируемой и читаемой.</w:t>
      </w:r>
    </w:p>
    <w:p w14:paraId="2F308AE7" w14:textId="71464E00" w:rsidR="003A20EB" w:rsidRDefault="005A2953" w:rsidP="005A2953">
      <w:pPr>
        <w:jc w:val="both"/>
        <w:rPr>
          <w:rFonts w:eastAsiaTheme="minorEastAsia"/>
          <w:sz w:val="28"/>
          <w:szCs w:val="28"/>
          <w:lang w:val="ru-RU"/>
        </w:rPr>
      </w:pPr>
      <w:r w:rsidRPr="005A2953">
        <w:rPr>
          <w:rFonts w:eastAsiaTheme="minorEastAsia"/>
          <w:sz w:val="28"/>
          <w:szCs w:val="28"/>
          <w:lang w:val="ru-RU"/>
        </w:rPr>
        <w:t xml:space="preserve">Особое внимание уделено обработке количества потоков: если пользователь не задает его явно через аргумент командной строки, программа автоматически запрашивает максимально доступное количество потоков через </w:t>
      </w:r>
      <w:r w:rsidRPr="005A2953">
        <w:rPr>
          <w:rFonts w:eastAsiaTheme="minorEastAsia"/>
          <w:sz w:val="28"/>
          <w:szCs w:val="28"/>
          <w:lang w:val="en-US"/>
        </w:rPr>
        <w:t>omp</w:t>
      </w:r>
      <w:r w:rsidRPr="005A2953">
        <w:rPr>
          <w:rFonts w:eastAsiaTheme="minorEastAsia"/>
          <w:sz w:val="28"/>
          <w:szCs w:val="28"/>
          <w:lang w:val="ru-RU"/>
        </w:rPr>
        <w:t>_</w:t>
      </w:r>
      <w:r w:rsidRPr="005A2953">
        <w:rPr>
          <w:rFonts w:eastAsiaTheme="minorEastAsia"/>
          <w:sz w:val="28"/>
          <w:szCs w:val="28"/>
          <w:lang w:val="en-US"/>
        </w:rPr>
        <w:t>get</w:t>
      </w:r>
      <w:r w:rsidRPr="005A2953">
        <w:rPr>
          <w:rFonts w:eastAsiaTheme="minorEastAsia"/>
          <w:sz w:val="28"/>
          <w:szCs w:val="28"/>
          <w:lang w:val="ru-RU"/>
        </w:rPr>
        <w:t>_</w:t>
      </w:r>
      <w:r w:rsidRPr="005A2953">
        <w:rPr>
          <w:rFonts w:eastAsiaTheme="minorEastAsia"/>
          <w:sz w:val="28"/>
          <w:szCs w:val="28"/>
          <w:lang w:val="en-US"/>
        </w:rPr>
        <w:t>max</w:t>
      </w:r>
      <w:r w:rsidRPr="005A2953">
        <w:rPr>
          <w:rFonts w:eastAsiaTheme="minorEastAsia"/>
          <w:sz w:val="28"/>
          <w:szCs w:val="28"/>
          <w:lang w:val="ru-RU"/>
        </w:rPr>
        <w:t>_</w:t>
      </w:r>
      <w:r w:rsidRPr="005A2953">
        <w:rPr>
          <w:rFonts w:eastAsiaTheme="minorEastAsia"/>
          <w:sz w:val="28"/>
          <w:szCs w:val="28"/>
          <w:lang w:val="en-US"/>
        </w:rPr>
        <w:t>threads</w:t>
      </w:r>
      <w:r w:rsidRPr="005A2953">
        <w:rPr>
          <w:rFonts w:eastAsiaTheme="minorEastAsia"/>
          <w:sz w:val="28"/>
          <w:szCs w:val="28"/>
          <w:lang w:val="ru-RU"/>
        </w:rPr>
        <w:t xml:space="preserve">(). Это обеспечивает адаптивность программы к различным аппаратным конфигурациям многоядерных систем без необходимости ручной подстройки под конкретное железо. Блок </w:t>
      </w:r>
      <w:r w:rsidRPr="005A2953">
        <w:rPr>
          <w:rFonts w:eastAsiaTheme="minorEastAsia"/>
          <w:sz w:val="28"/>
          <w:szCs w:val="28"/>
          <w:lang w:val="en-US"/>
        </w:rPr>
        <w:t>try</w:t>
      </w:r>
      <w:r w:rsidRPr="005A2953">
        <w:rPr>
          <w:rFonts w:eastAsiaTheme="minorEastAsia"/>
          <w:sz w:val="28"/>
          <w:szCs w:val="28"/>
          <w:lang w:val="ru-RU"/>
        </w:rPr>
        <w:t>-</w:t>
      </w:r>
      <w:r w:rsidRPr="005A2953">
        <w:rPr>
          <w:rFonts w:eastAsiaTheme="minorEastAsia"/>
          <w:sz w:val="28"/>
          <w:szCs w:val="28"/>
          <w:lang w:val="en-US"/>
        </w:rPr>
        <w:t>catch</w:t>
      </w:r>
      <w:r w:rsidRPr="005A2953">
        <w:rPr>
          <w:rFonts w:eastAsiaTheme="minorEastAsia"/>
          <w:sz w:val="28"/>
          <w:szCs w:val="28"/>
          <w:lang w:val="ru-RU"/>
        </w:rPr>
        <w:t xml:space="preserve"> надежно перехватывает исключения преобразования типов (</w:t>
      </w:r>
      <w:r w:rsidRPr="005A2953">
        <w:rPr>
          <w:rFonts w:eastAsiaTheme="minorEastAsia"/>
          <w:sz w:val="28"/>
          <w:szCs w:val="28"/>
          <w:lang w:val="en-US"/>
        </w:rPr>
        <w:t>std</w:t>
      </w:r>
      <w:r w:rsidRPr="005A2953">
        <w:rPr>
          <w:rFonts w:eastAsiaTheme="minorEastAsia"/>
          <w:sz w:val="28"/>
          <w:szCs w:val="28"/>
          <w:lang w:val="ru-RU"/>
        </w:rPr>
        <w:t>::</w:t>
      </w:r>
      <w:r w:rsidRPr="005A2953">
        <w:rPr>
          <w:rFonts w:eastAsiaTheme="minorEastAsia"/>
          <w:sz w:val="28"/>
          <w:szCs w:val="28"/>
          <w:lang w:val="en-US"/>
        </w:rPr>
        <w:t>invalid</w:t>
      </w:r>
      <w:r w:rsidRPr="005A2953">
        <w:rPr>
          <w:rFonts w:eastAsiaTheme="minorEastAsia"/>
          <w:sz w:val="28"/>
          <w:szCs w:val="28"/>
          <w:lang w:val="ru-RU"/>
        </w:rPr>
        <w:t>_</w:t>
      </w:r>
      <w:r w:rsidRPr="005A2953">
        <w:rPr>
          <w:rFonts w:eastAsiaTheme="minorEastAsia"/>
          <w:sz w:val="28"/>
          <w:szCs w:val="28"/>
          <w:lang w:val="en-US"/>
        </w:rPr>
        <w:t>argument</w:t>
      </w:r>
      <w:r w:rsidRPr="005A2953">
        <w:rPr>
          <w:rFonts w:eastAsiaTheme="minorEastAsia"/>
          <w:sz w:val="28"/>
          <w:szCs w:val="28"/>
          <w:lang w:val="ru-RU"/>
        </w:rPr>
        <w:t xml:space="preserve">, </w:t>
      </w:r>
      <w:r w:rsidRPr="005A2953">
        <w:rPr>
          <w:rFonts w:eastAsiaTheme="minorEastAsia"/>
          <w:sz w:val="28"/>
          <w:szCs w:val="28"/>
          <w:lang w:val="en-US"/>
        </w:rPr>
        <w:t>std</w:t>
      </w:r>
      <w:r w:rsidRPr="005A2953">
        <w:rPr>
          <w:rFonts w:eastAsiaTheme="minorEastAsia"/>
          <w:sz w:val="28"/>
          <w:szCs w:val="28"/>
          <w:lang w:val="ru-RU"/>
        </w:rPr>
        <w:t>::</w:t>
      </w:r>
      <w:r w:rsidRPr="005A2953">
        <w:rPr>
          <w:rFonts w:eastAsiaTheme="minorEastAsia"/>
          <w:sz w:val="28"/>
          <w:szCs w:val="28"/>
          <w:lang w:val="en-US"/>
        </w:rPr>
        <w:t>out</w:t>
      </w:r>
      <w:r w:rsidRPr="005A2953">
        <w:rPr>
          <w:rFonts w:eastAsiaTheme="minorEastAsia"/>
          <w:sz w:val="28"/>
          <w:szCs w:val="28"/>
          <w:lang w:val="ru-RU"/>
        </w:rPr>
        <w:t>_</w:t>
      </w:r>
      <w:r w:rsidRPr="005A2953">
        <w:rPr>
          <w:rFonts w:eastAsiaTheme="minorEastAsia"/>
          <w:sz w:val="28"/>
          <w:szCs w:val="28"/>
          <w:lang w:val="en-US"/>
        </w:rPr>
        <w:t>of</w:t>
      </w:r>
      <w:r w:rsidRPr="005A2953">
        <w:rPr>
          <w:rFonts w:eastAsiaTheme="minorEastAsia"/>
          <w:sz w:val="28"/>
          <w:szCs w:val="28"/>
          <w:lang w:val="ru-RU"/>
        </w:rPr>
        <w:t>_</w:t>
      </w:r>
      <w:r w:rsidRPr="005A2953">
        <w:rPr>
          <w:rFonts w:eastAsiaTheme="minorEastAsia"/>
          <w:sz w:val="28"/>
          <w:szCs w:val="28"/>
          <w:lang w:val="en-US"/>
        </w:rPr>
        <w:t>range</w:t>
      </w:r>
      <w:r w:rsidRPr="005A2953">
        <w:rPr>
          <w:rFonts w:eastAsiaTheme="minorEastAsia"/>
          <w:sz w:val="28"/>
          <w:szCs w:val="28"/>
          <w:lang w:val="ru-RU"/>
        </w:rPr>
        <w:t xml:space="preserve">), предотвращая аварийное завершение программы при вводе нечисловых символов или чисел, выходящих за пределы диапазона </w:t>
      </w:r>
      <w:r w:rsidRPr="005A2953">
        <w:rPr>
          <w:rFonts w:eastAsiaTheme="minorEastAsia"/>
          <w:sz w:val="28"/>
          <w:szCs w:val="28"/>
          <w:lang w:val="en-US"/>
        </w:rPr>
        <w:t>int</w:t>
      </w:r>
      <w:r w:rsidRPr="005A2953">
        <w:rPr>
          <w:rFonts w:eastAsiaTheme="minorEastAsia"/>
          <w:sz w:val="28"/>
          <w:szCs w:val="28"/>
          <w:lang w:val="ru-RU"/>
        </w:rPr>
        <w:t>.</w:t>
      </w:r>
    </w:p>
    <w:p w14:paraId="180F801E" w14:textId="1652377B" w:rsidR="00723B02" w:rsidRPr="005A2953" w:rsidRDefault="009A5343" w:rsidP="009A5343">
      <w:pPr>
        <w:ind w:firstLine="0"/>
        <w:jc w:val="both"/>
        <w:rPr>
          <w:rFonts w:eastAsiaTheme="minorEastAsia"/>
          <w:sz w:val="28"/>
          <w:szCs w:val="28"/>
          <w:lang w:val="ru-RU"/>
        </w:rPr>
      </w:pPr>
      <w:r w:rsidRPr="009A5343">
        <w:rPr>
          <w:rFonts w:eastAsiaTheme="minorEastAsia"/>
          <w:noProof/>
          <w:sz w:val="28"/>
          <w:szCs w:val="28"/>
          <w:lang w:val="ru-RU"/>
        </w:rPr>
        <w:drawing>
          <wp:inline distT="0" distB="0" distL="0" distR="0" wp14:anchorId="6B273236" wp14:editId="1E716CE7">
            <wp:extent cx="6481445" cy="22174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1445" cy="2217420"/>
                    </a:xfrm>
                    <a:prstGeom prst="rect">
                      <a:avLst/>
                    </a:prstGeom>
                  </pic:spPr>
                </pic:pic>
              </a:graphicData>
            </a:graphic>
          </wp:inline>
        </w:drawing>
      </w:r>
    </w:p>
    <w:p w14:paraId="15985871" w14:textId="211794B2" w:rsidR="003E0A57" w:rsidRPr="003E0A57" w:rsidRDefault="003E0A57" w:rsidP="003E0A57">
      <w:pPr>
        <w:jc w:val="both"/>
        <w:rPr>
          <w:rFonts w:eastAsiaTheme="minorEastAsia"/>
          <w:sz w:val="28"/>
          <w:szCs w:val="28"/>
          <w:lang w:val="ru-RU"/>
        </w:rPr>
      </w:pPr>
      <w:r w:rsidRPr="003E0A57">
        <w:rPr>
          <w:rFonts w:eastAsiaTheme="minorEastAsia"/>
          <w:sz w:val="28"/>
          <w:szCs w:val="28"/>
          <w:lang w:val="ru-RU"/>
        </w:rPr>
        <w:t xml:space="preserve">Функция </w:t>
      </w:r>
      <w:r w:rsidRPr="003E0A57">
        <w:rPr>
          <w:rFonts w:eastAsiaTheme="minorEastAsia"/>
          <w:sz w:val="28"/>
          <w:szCs w:val="28"/>
          <w:lang w:val="en-US"/>
        </w:rPr>
        <w:t>runSequential</w:t>
      </w:r>
      <w:r w:rsidRPr="003E0A57">
        <w:rPr>
          <w:rFonts w:eastAsiaTheme="minorEastAsia"/>
          <w:sz w:val="28"/>
          <w:szCs w:val="28"/>
          <w:lang w:val="ru-RU"/>
        </w:rPr>
        <w:t xml:space="preserve"> выступает в роли эталонной реализации, обеспечивающей корректность алгоритма. Она просто инициирует рекурсивный процесс с начальными параметрами, где минимальное значение слагаемого равно 1.</w:t>
      </w:r>
    </w:p>
    <w:p w14:paraId="22E7017D" w14:textId="3BC0CA7A" w:rsidR="003E0A57" w:rsidRPr="003E0A57" w:rsidRDefault="003E0A57" w:rsidP="00004180">
      <w:pPr>
        <w:jc w:val="both"/>
        <w:rPr>
          <w:rFonts w:eastAsiaTheme="minorEastAsia"/>
          <w:sz w:val="28"/>
          <w:szCs w:val="28"/>
          <w:lang w:val="ru-RU"/>
        </w:rPr>
      </w:pPr>
      <w:r w:rsidRPr="003E0A57">
        <w:rPr>
          <w:rFonts w:eastAsiaTheme="minorEastAsia"/>
          <w:sz w:val="28"/>
          <w:szCs w:val="28"/>
          <w:lang w:val="ru-RU"/>
        </w:rPr>
        <w:t xml:space="preserve">Функция </w:t>
      </w:r>
      <w:r w:rsidRPr="003E0A57">
        <w:rPr>
          <w:rFonts w:eastAsiaTheme="minorEastAsia"/>
          <w:sz w:val="28"/>
          <w:szCs w:val="28"/>
          <w:lang w:val="en-US"/>
        </w:rPr>
        <w:t>runParallel</w:t>
      </w:r>
      <w:r w:rsidRPr="003E0A57">
        <w:rPr>
          <w:rFonts w:eastAsiaTheme="minorEastAsia"/>
          <w:sz w:val="28"/>
          <w:szCs w:val="28"/>
          <w:lang w:val="ru-RU"/>
        </w:rPr>
        <w:t xml:space="preserve"> демонстрирует классический паттерн распараллеливания внешнего цикла рекурсивного перебора с использованием директивы </w:t>
      </w:r>
      <w:r w:rsidRPr="003E0A57">
        <w:rPr>
          <w:rFonts w:eastAsiaTheme="minorEastAsia"/>
          <w:sz w:val="28"/>
          <w:szCs w:val="28"/>
          <w:lang w:val="en-US"/>
        </w:rPr>
        <w:t>OpenMP</w:t>
      </w:r>
      <w:r w:rsidRPr="003E0A57">
        <w:rPr>
          <w:rFonts w:eastAsiaTheme="minorEastAsia"/>
          <w:sz w:val="28"/>
          <w:szCs w:val="28"/>
          <w:lang w:val="ru-RU"/>
        </w:rPr>
        <w:t xml:space="preserve">. Ключевым элементом здесь является конструкция </w:t>
      </w:r>
      <w:r w:rsidRPr="003E0A57">
        <w:rPr>
          <w:rFonts w:eastAsiaTheme="minorEastAsia"/>
          <w:b/>
          <w:bCs/>
          <w:sz w:val="28"/>
          <w:szCs w:val="28"/>
          <w:lang w:val="ru-RU"/>
        </w:rPr>
        <w:t>#</w:t>
      </w:r>
      <w:r w:rsidRPr="003E0A57">
        <w:rPr>
          <w:rFonts w:eastAsiaTheme="minorEastAsia"/>
          <w:b/>
          <w:bCs/>
          <w:sz w:val="28"/>
          <w:szCs w:val="28"/>
          <w:lang w:val="en-US"/>
        </w:rPr>
        <w:t>pragma</w:t>
      </w:r>
      <w:r w:rsidRPr="003E0A57">
        <w:rPr>
          <w:rFonts w:eastAsiaTheme="minorEastAsia"/>
          <w:b/>
          <w:bCs/>
          <w:sz w:val="28"/>
          <w:szCs w:val="28"/>
          <w:lang w:val="ru-RU"/>
        </w:rPr>
        <w:t xml:space="preserve"> </w:t>
      </w:r>
      <w:r w:rsidRPr="003E0A57">
        <w:rPr>
          <w:rFonts w:eastAsiaTheme="minorEastAsia"/>
          <w:b/>
          <w:bCs/>
          <w:sz w:val="28"/>
          <w:szCs w:val="28"/>
          <w:lang w:val="en-US"/>
        </w:rPr>
        <w:t>omp</w:t>
      </w:r>
      <w:r w:rsidRPr="003E0A57">
        <w:rPr>
          <w:rFonts w:eastAsiaTheme="minorEastAsia"/>
          <w:b/>
          <w:bCs/>
          <w:sz w:val="28"/>
          <w:szCs w:val="28"/>
          <w:lang w:val="ru-RU"/>
        </w:rPr>
        <w:t xml:space="preserve"> </w:t>
      </w:r>
      <w:r w:rsidRPr="003E0A57">
        <w:rPr>
          <w:rFonts w:eastAsiaTheme="minorEastAsia"/>
          <w:b/>
          <w:bCs/>
          <w:sz w:val="28"/>
          <w:szCs w:val="28"/>
          <w:lang w:val="en-US"/>
        </w:rPr>
        <w:t>parallel</w:t>
      </w:r>
      <w:r w:rsidRPr="003E0A57">
        <w:rPr>
          <w:rFonts w:eastAsiaTheme="minorEastAsia"/>
          <w:b/>
          <w:bCs/>
          <w:sz w:val="28"/>
          <w:szCs w:val="28"/>
          <w:lang w:val="ru-RU"/>
        </w:rPr>
        <w:t xml:space="preserve"> </w:t>
      </w:r>
      <w:r w:rsidRPr="003E0A57">
        <w:rPr>
          <w:rFonts w:eastAsiaTheme="minorEastAsia"/>
          <w:b/>
          <w:bCs/>
          <w:sz w:val="28"/>
          <w:szCs w:val="28"/>
          <w:lang w:val="en-US"/>
        </w:rPr>
        <w:t>for</w:t>
      </w:r>
      <w:r w:rsidRPr="003E0A57">
        <w:rPr>
          <w:rFonts w:eastAsiaTheme="minorEastAsia"/>
          <w:sz w:val="28"/>
          <w:szCs w:val="28"/>
          <w:lang w:val="ru-RU"/>
        </w:rPr>
        <w:t xml:space="preserve">, которая распределяет итерации цикла </w:t>
      </w:r>
      <w:r w:rsidRPr="003E0A57">
        <w:rPr>
          <w:rFonts w:eastAsiaTheme="minorEastAsia"/>
          <w:sz w:val="28"/>
          <w:szCs w:val="28"/>
          <w:lang w:val="en-US"/>
        </w:rPr>
        <w:t>for</w:t>
      </w:r>
      <w:r w:rsidRPr="003E0A57">
        <w:rPr>
          <w:rFonts w:eastAsiaTheme="minorEastAsia"/>
          <w:sz w:val="28"/>
          <w:szCs w:val="28"/>
          <w:lang w:val="ru-RU"/>
        </w:rPr>
        <w:t xml:space="preserve"> (перебор первого слагаемого от 1 до </w:t>
      </w:r>
      <w:r w:rsidRPr="003E0A57">
        <w:rPr>
          <w:rFonts w:eastAsiaTheme="minorEastAsia"/>
          <w:sz w:val="28"/>
          <w:szCs w:val="28"/>
          <w:lang w:val="en-US"/>
        </w:rPr>
        <w:t>limit</w:t>
      </w:r>
      <w:r w:rsidRPr="003E0A57">
        <w:rPr>
          <w:rFonts w:eastAsiaTheme="minorEastAsia"/>
          <w:sz w:val="28"/>
          <w:szCs w:val="28"/>
          <w:lang w:val="ru-RU"/>
        </w:rPr>
        <w:t xml:space="preserve">) между потоками. Выбор стратегии планирования </w:t>
      </w:r>
      <w:r w:rsidRPr="00004180">
        <w:rPr>
          <w:rFonts w:eastAsiaTheme="minorEastAsia"/>
          <w:b/>
          <w:bCs/>
          <w:sz w:val="28"/>
          <w:szCs w:val="28"/>
          <w:lang w:val="en-US"/>
        </w:rPr>
        <w:t>schedule</w:t>
      </w:r>
      <w:r w:rsidRPr="00004180">
        <w:rPr>
          <w:rFonts w:eastAsiaTheme="minorEastAsia"/>
          <w:b/>
          <w:bCs/>
          <w:sz w:val="28"/>
          <w:szCs w:val="28"/>
          <w:lang w:val="ru-RU"/>
        </w:rPr>
        <w:t>(</w:t>
      </w:r>
      <w:r w:rsidRPr="00004180">
        <w:rPr>
          <w:rFonts w:eastAsiaTheme="minorEastAsia"/>
          <w:b/>
          <w:bCs/>
          <w:sz w:val="28"/>
          <w:szCs w:val="28"/>
          <w:lang w:val="en-US"/>
        </w:rPr>
        <w:t>dynamic</w:t>
      </w:r>
      <w:r w:rsidRPr="00004180">
        <w:rPr>
          <w:rFonts w:eastAsiaTheme="minorEastAsia"/>
          <w:b/>
          <w:bCs/>
          <w:sz w:val="28"/>
          <w:szCs w:val="28"/>
          <w:lang w:val="ru-RU"/>
        </w:rPr>
        <w:t>)</w:t>
      </w:r>
      <w:r w:rsidRPr="003E0A57">
        <w:rPr>
          <w:rFonts w:eastAsiaTheme="minorEastAsia"/>
          <w:sz w:val="28"/>
          <w:szCs w:val="28"/>
          <w:lang w:val="ru-RU"/>
        </w:rPr>
        <w:t xml:space="preserve"> является технически обоснованным решением для данной задачи: поскольку вычислительная сложность ветвей рекурсии сильно зависит от значения первого слагаемого </w:t>
      </w:r>
      <m:oMath>
        <m:r>
          <w:rPr>
            <w:rFonts w:ascii="Cambria Math" w:eastAsiaTheme="minorEastAsia" w:hAnsi="Cambria Math"/>
            <w:sz w:val="28"/>
            <w:szCs w:val="28"/>
            <w:lang w:val="en-US"/>
          </w:rPr>
          <m:t>i</m:t>
        </m:r>
      </m:oMath>
      <w:r w:rsidR="00004180" w:rsidRPr="00004180">
        <w:rPr>
          <w:rFonts w:eastAsiaTheme="minorEastAsia"/>
          <w:sz w:val="28"/>
          <w:szCs w:val="28"/>
          <w:lang w:val="ru-RU"/>
        </w:rPr>
        <w:t xml:space="preserve"> </w:t>
      </w:r>
      <w:r w:rsidRPr="003E0A57">
        <w:rPr>
          <w:rFonts w:eastAsiaTheme="minorEastAsia"/>
          <w:sz w:val="28"/>
          <w:szCs w:val="28"/>
          <w:lang w:val="ru-RU"/>
        </w:rPr>
        <w:t xml:space="preserve">(меньшие </w:t>
      </w:r>
      <m:oMath>
        <m:r>
          <w:rPr>
            <w:rFonts w:ascii="Cambria Math" w:eastAsiaTheme="minorEastAsia" w:hAnsi="Cambria Math"/>
            <w:sz w:val="28"/>
            <w:szCs w:val="28"/>
            <w:lang w:val="en-US"/>
          </w:rPr>
          <m:t>i</m:t>
        </m:r>
        <m:r>
          <w:rPr>
            <w:rFonts w:ascii="Cambria Math" w:eastAsiaTheme="minorEastAsia" w:hAnsi="Cambria Math"/>
            <w:sz w:val="28"/>
            <w:szCs w:val="28"/>
            <w:lang w:val="ru-RU"/>
          </w:rPr>
          <m:t xml:space="preserve"> </m:t>
        </m:r>
      </m:oMath>
      <w:r w:rsidRPr="003E0A57">
        <w:rPr>
          <w:rFonts w:eastAsiaTheme="minorEastAsia"/>
          <w:sz w:val="28"/>
          <w:szCs w:val="28"/>
          <w:lang w:val="ru-RU"/>
        </w:rPr>
        <w:t xml:space="preserve">порождают значительно более глубокие деревья вызовов, чем большие), </w:t>
      </w:r>
      <w:r w:rsidRPr="003E0A57">
        <w:rPr>
          <w:rFonts w:eastAsiaTheme="minorEastAsia"/>
          <w:sz w:val="28"/>
          <w:szCs w:val="28"/>
          <w:lang w:val="ru-RU"/>
        </w:rPr>
        <w:lastRenderedPageBreak/>
        <w:t>статическое распределение привело бы к дисбалансу загрузки, когда одни потоки простаивают, ожидая завершения других. Динамическое планирование позволяет потокам захватывать новые итерации по мере освобождения, обеспечивая равномерную утилизацию ядер процессора.</w:t>
      </w:r>
    </w:p>
    <w:p w14:paraId="377E25CC" w14:textId="53168135" w:rsidR="003A20EB" w:rsidRDefault="003E0A57" w:rsidP="003E0A57">
      <w:pPr>
        <w:jc w:val="both"/>
        <w:rPr>
          <w:rFonts w:eastAsiaTheme="minorEastAsia"/>
          <w:sz w:val="28"/>
          <w:szCs w:val="28"/>
          <w:lang w:val="ru-RU"/>
        </w:rPr>
      </w:pPr>
      <w:r w:rsidRPr="003E0A57">
        <w:rPr>
          <w:rFonts w:eastAsiaTheme="minorEastAsia"/>
          <w:sz w:val="28"/>
          <w:szCs w:val="28"/>
          <w:lang w:val="ru-RU"/>
        </w:rPr>
        <w:t xml:space="preserve">Директива </w:t>
      </w:r>
      <w:r w:rsidRPr="00300C78">
        <w:rPr>
          <w:rFonts w:eastAsiaTheme="minorEastAsia"/>
          <w:b/>
          <w:bCs/>
          <w:sz w:val="28"/>
          <w:szCs w:val="28"/>
          <w:lang w:val="en-US"/>
        </w:rPr>
        <w:t>reduction</w:t>
      </w:r>
      <w:r w:rsidRPr="00300C78">
        <w:rPr>
          <w:rFonts w:eastAsiaTheme="minorEastAsia"/>
          <w:b/>
          <w:bCs/>
          <w:sz w:val="28"/>
          <w:szCs w:val="28"/>
          <w:lang w:val="ru-RU"/>
        </w:rPr>
        <w:t>(+:</w:t>
      </w:r>
      <w:r w:rsidRPr="00300C78">
        <w:rPr>
          <w:rFonts w:eastAsiaTheme="minorEastAsia"/>
          <w:b/>
          <w:bCs/>
          <w:sz w:val="28"/>
          <w:szCs w:val="28"/>
          <w:lang w:val="en-US"/>
        </w:rPr>
        <w:t>totalWays</w:t>
      </w:r>
      <w:r w:rsidRPr="00300C78">
        <w:rPr>
          <w:rFonts w:eastAsiaTheme="minorEastAsia"/>
          <w:b/>
          <w:bCs/>
          <w:sz w:val="28"/>
          <w:szCs w:val="28"/>
          <w:lang w:val="ru-RU"/>
        </w:rPr>
        <w:t>)</w:t>
      </w:r>
      <w:r w:rsidRPr="003E0A57">
        <w:rPr>
          <w:rFonts w:eastAsiaTheme="minorEastAsia"/>
          <w:sz w:val="28"/>
          <w:szCs w:val="28"/>
          <w:lang w:val="ru-RU"/>
        </w:rPr>
        <w:t xml:space="preserve"> решает критическую проблему синхронизации при агрегации результатов. Без неё одновременная операция </w:t>
      </w:r>
      <w:r w:rsidRPr="003E0A57">
        <w:rPr>
          <w:rFonts w:eastAsiaTheme="minorEastAsia"/>
          <w:sz w:val="28"/>
          <w:szCs w:val="28"/>
          <w:lang w:val="en-US"/>
        </w:rPr>
        <w:t>totalWays</w:t>
      </w:r>
      <w:r w:rsidRPr="003E0A57">
        <w:rPr>
          <w:rFonts w:eastAsiaTheme="minorEastAsia"/>
          <w:sz w:val="28"/>
          <w:szCs w:val="28"/>
          <w:lang w:val="ru-RU"/>
        </w:rPr>
        <w:t xml:space="preserve"> += ... из нескольких потоков привела бы к состоянию гонки данных (</w:t>
      </w:r>
      <w:r w:rsidRPr="003E0A57">
        <w:rPr>
          <w:rFonts w:eastAsiaTheme="minorEastAsia"/>
          <w:sz w:val="28"/>
          <w:szCs w:val="28"/>
          <w:lang w:val="en-US"/>
        </w:rPr>
        <w:t>data</w:t>
      </w:r>
      <w:r w:rsidRPr="003E0A57">
        <w:rPr>
          <w:rFonts w:eastAsiaTheme="minorEastAsia"/>
          <w:sz w:val="28"/>
          <w:szCs w:val="28"/>
          <w:lang w:val="ru-RU"/>
        </w:rPr>
        <w:t xml:space="preserve"> </w:t>
      </w:r>
      <w:r w:rsidRPr="003E0A57">
        <w:rPr>
          <w:rFonts w:eastAsiaTheme="minorEastAsia"/>
          <w:sz w:val="28"/>
          <w:szCs w:val="28"/>
          <w:lang w:val="en-US"/>
        </w:rPr>
        <w:t>race</w:t>
      </w:r>
      <w:r w:rsidRPr="003E0A57">
        <w:rPr>
          <w:rFonts w:eastAsiaTheme="minorEastAsia"/>
          <w:sz w:val="28"/>
          <w:szCs w:val="28"/>
          <w:lang w:val="ru-RU"/>
        </w:rPr>
        <w:t xml:space="preserve">) и потере части сумм. Механизм редукции автоматически создает локальные копии переменной </w:t>
      </w:r>
      <w:r w:rsidRPr="003E0A57">
        <w:rPr>
          <w:rFonts w:eastAsiaTheme="minorEastAsia"/>
          <w:sz w:val="28"/>
          <w:szCs w:val="28"/>
          <w:lang w:val="en-US"/>
        </w:rPr>
        <w:t>totalWays</w:t>
      </w:r>
      <w:r w:rsidRPr="003E0A57">
        <w:rPr>
          <w:rFonts w:eastAsiaTheme="minorEastAsia"/>
          <w:sz w:val="28"/>
          <w:szCs w:val="28"/>
          <w:lang w:val="ru-RU"/>
        </w:rPr>
        <w:t xml:space="preserve"> для каждого потока, выполняет локальное суммирование и затем атомарно объединяет результаты в глобальную переменную по завершении параллельной области. Это обеспечивает как корректность результата, так и высокую производительность, избегая накладных расходов на явные блокировки </w:t>
      </w:r>
      <w:r w:rsidR="00300C78">
        <w:rPr>
          <w:rFonts w:eastAsiaTheme="minorEastAsia"/>
          <w:sz w:val="28"/>
          <w:szCs w:val="28"/>
          <w:lang w:val="ru-RU"/>
        </w:rPr>
        <w:t>мьютекса</w:t>
      </w:r>
      <w:r w:rsidRPr="003E0A57">
        <w:rPr>
          <w:rFonts w:eastAsiaTheme="minorEastAsia"/>
          <w:sz w:val="28"/>
          <w:szCs w:val="28"/>
          <w:lang w:val="ru-RU"/>
        </w:rPr>
        <w:t xml:space="preserve"> внутри цикла. Параметр </w:t>
      </w:r>
      <w:r w:rsidRPr="007A5220">
        <w:rPr>
          <w:rFonts w:eastAsiaTheme="minorEastAsia"/>
          <w:b/>
          <w:bCs/>
          <w:sz w:val="28"/>
          <w:szCs w:val="28"/>
          <w:lang w:val="en-US"/>
        </w:rPr>
        <w:t>num</w:t>
      </w:r>
      <w:r w:rsidRPr="007A5220">
        <w:rPr>
          <w:rFonts w:eastAsiaTheme="minorEastAsia"/>
          <w:b/>
          <w:bCs/>
          <w:sz w:val="28"/>
          <w:szCs w:val="28"/>
          <w:lang w:val="ru-RU"/>
        </w:rPr>
        <w:t>_</w:t>
      </w:r>
      <w:r w:rsidRPr="007A5220">
        <w:rPr>
          <w:rFonts w:eastAsiaTheme="minorEastAsia"/>
          <w:b/>
          <w:bCs/>
          <w:sz w:val="28"/>
          <w:szCs w:val="28"/>
          <w:lang w:val="en-US"/>
        </w:rPr>
        <w:t>threads</w:t>
      </w:r>
      <w:r w:rsidRPr="007A5220">
        <w:rPr>
          <w:rFonts w:eastAsiaTheme="minorEastAsia"/>
          <w:b/>
          <w:bCs/>
          <w:sz w:val="28"/>
          <w:szCs w:val="28"/>
          <w:lang w:val="ru-RU"/>
        </w:rPr>
        <w:t>(</w:t>
      </w:r>
      <w:r w:rsidRPr="007A5220">
        <w:rPr>
          <w:rFonts w:eastAsiaTheme="minorEastAsia"/>
          <w:b/>
          <w:bCs/>
          <w:sz w:val="28"/>
          <w:szCs w:val="28"/>
          <w:lang w:val="en-US"/>
        </w:rPr>
        <w:t>numThreads</w:t>
      </w:r>
      <w:r w:rsidRPr="007A5220">
        <w:rPr>
          <w:rFonts w:eastAsiaTheme="minorEastAsia"/>
          <w:b/>
          <w:bCs/>
          <w:sz w:val="28"/>
          <w:szCs w:val="28"/>
          <w:lang w:val="ru-RU"/>
        </w:rPr>
        <w:t>)</w:t>
      </w:r>
      <w:r w:rsidRPr="003E0A57">
        <w:rPr>
          <w:rFonts w:eastAsiaTheme="minorEastAsia"/>
          <w:sz w:val="28"/>
          <w:szCs w:val="28"/>
          <w:lang w:val="ru-RU"/>
        </w:rPr>
        <w:t xml:space="preserve"> позволяет гибко управлять степенью параллелизма прямо из командной строки</w:t>
      </w:r>
      <w:r w:rsidR="002853BF">
        <w:rPr>
          <w:rFonts w:eastAsiaTheme="minorEastAsia"/>
          <w:sz w:val="28"/>
          <w:szCs w:val="28"/>
          <w:lang w:val="ru-RU"/>
        </w:rPr>
        <w:t>.</w:t>
      </w:r>
    </w:p>
    <w:p w14:paraId="23EBBDD0" w14:textId="6836D9A8" w:rsidR="0029150F" w:rsidRPr="003E0A57" w:rsidRDefault="0029150F" w:rsidP="0029150F">
      <w:pPr>
        <w:ind w:firstLine="0"/>
        <w:jc w:val="both"/>
        <w:rPr>
          <w:rFonts w:eastAsiaTheme="minorEastAsia"/>
          <w:sz w:val="28"/>
          <w:szCs w:val="28"/>
          <w:lang w:val="ru-RU"/>
        </w:rPr>
      </w:pPr>
      <w:r w:rsidRPr="0029150F">
        <w:rPr>
          <w:rFonts w:eastAsiaTheme="minorEastAsia"/>
          <w:noProof/>
          <w:sz w:val="28"/>
          <w:szCs w:val="28"/>
          <w:lang w:val="ru-RU"/>
        </w:rPr>
        <w:drawing>
          <wp:inline distT="0" distB="0" distL="0" distR="0" wp14:anchorId="1B48E936" wp14:editId="4174C07C">
            <wp:extent cx="6545580" cy="1266535"/>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54136" cy="1268190"/>
                    </a:xfrm>
                    <a:prstGeom prst="rect">
                      <a:avLst/>
                    </a:prstGeom>
                  </pic:spPr>
                </pic:pic>
              </a:graphicData>
            </a:graphic>
          </wp:inline>
        </w:drawing>
      </w:r>
    </w:p>
    <w:p w14:paraId="2E70D7E7" w14:textId="4C50883F" w:rsidR="009A4581" w:rsidRPr="009A4581" w:rsidRDefault="009A4581" w:rsidP="009A4581">
      <w:pPr>
        <w:jc w:val="both"/>
        <w:rPr>
          <w:rFonts w:eastAsiaTheme="minorEastAsia"/>
          <w:sz w:val="28"/>
          <w:szCs w:val="28"/>
          <w:lang w:val="ru-RU"/>
        </w:rPr>
      </w:pPr>
      <w:r w:rsidRPr="009A4581">
        <w:rPr>
          <w:rFonts w:eastAsiaTheme="minorEastAsia"/>
          <w:sz w:val="28"/>
          <w:szCs w:val="28"/>
          <w:lang w:val="ru-RU"/>
        </w:rPr>
        <w:t>Функция verifyResults реализует критически важный этап верификации корректности параллельного алгоритма, требуемый условиями лабораторной работы. Она выполняет побитовое сравнение результатов последовательного и OpenMP-вариантов. Поскольку задача оперирует целочисленной арифметикой (подсчет количества комбинаций), использование оператора строгого неравенства (!=) является единственно верным подходом: в отличие от задач с плавающей точкой, здесь не требуется проверка на совпадение с заданной точностью, так как любые расхождения даже на единицу свидетельствуют о фатальной ошибке синхронизации (например, потерянных обновлениях из-за гонки данных или некорректной редукции).</w:t>
      </w:r>
    </w:p>
    <w:p w14:paraId="1E564153" w14:textId="7DEE8DF1" w:rsidR="009A4581" w:rsidRDefault="009A4581" w:rsidP="009A4581">
      <w:pPr>
        <w:jc w:val="both"/>
        <w:rPr>
          <w:rFonts w:eastAsiaTheme="minorEastAsia"/>
          <w:sz w:val="28"/>
          <w:szCs w:val="28"/>
          <w:lang w:val="ru-RU"/>
        </w:rPr>
      </w:pPr>
      <w:r w:rsidRPr="009A4581">
        <w:rPr>
          <w:rFonts w:eastAsiaTheme="minorEastAsia"/>
          <w:sz w:val="28"/>
          <w:szCs w:val="28"/>
          <w:lang w:val="ru-RU"/>
        </w:rPr>
        <w:t xml:space="preserve">В случае выявления несоответствия функция немедленно выводит диагностическое сообщение в стандартный поток ошибок (std::cerr) с подробными значениями обоих результатов, что позволяет быстро локализовать проблему при отладке. Возврат значения false служит сигналом для основной программы о </w:t>
      </w:r>
      <w:r w:rsidRPr="009A4581">
        <w:rPr>
          <w:rFonts w:eastAsiaTheme="minorEastAsia"/>
          <w:sz w:val="28"/>
          <w:szCs w:val="28"/>
          <w:lang w:val="ru-RU"/>
        </w:rPr>
        <w:lastRenderedPageBreak/>
        <w:t>необходимости аварийного завершения с кодом ошибки, предотвращая расчет ложного ускорения.</w:t>
      </w:r>
    </w:p>
    <w:p w14:paraId="0C853A5B" w14:textId="3E445828" w:rsidR="0073118A" w:rsidRDefault="0073118A" w:rsidP="0073118A">
      <w:pPr>
        <w:ind w:firstLine="0"/>
        <w:jc w:val="both"/>
        <w:rPr>
          <w:rFonts w:eastAsiaTheme="minorEastAsia"/>
          <w:sz w:val="28"/>
          <w:szCs w:val="28"/>
          <w:lang w:val="ru-RU"/>
        </w:rPr>
      </w:pPr>
      <w:r w:rsidRPr="0073118A">
        <w:rPr>
          <w:rFonts w:eastAsiaTheme="minorEastAsia"/>
          <w:noProof/>
          <w:sz w:val="28"/>
          <w:szCs w:val="28"/>
          <w:lang w:val="ru-RU"/>
        </w:rPr>
        <w:drawing>
          <wp:inline distT="0" distB="0" distL="0" distR="0" wp14:anchorId="5EF6D487" wp14:editId="4A8F7E56">
            <wp:extent cx="6481445" cy="554037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1445" cy="5540375"/>
                    </a:xfrm>
                    <a:prstGeom prst="rect">
                      <a:avLst/>
                    </a:prstGeom>
                  </pic:spPr>
                </pic:pic>
              </a:graphicData>
            </a:graphic>
          </wp:inline>
        </w:drawing>
      </w:r>
    </w:p>
    <w:p w14:paraId="01241469" w14:textId="77777777" w:rsidR="00F13B3F" w:rsidRDefault="00F13B3F" w:rsidP="00F13B3F">
      <w:pPr>
        <w:jc w:val="both"/>
        <w:rPr>
          <w:rFonts w:eastAsiaTheme="minorEastAsia"/>
          <w:sz w:val="28"/>
          <w:szCs w:val="28"/>
          <w:lang w:val="ru-RU"/>
        </w:rPr>
      </w:pPr>
      <w:r w:rsidRPr="00F13B3F">
        <w:rPr>
          <w:rFonts w:eastAsiaTheme="minorEastAsia"/>
          <w:sz w:val="28"/>
          <w:szCs w:val="28"/>
          <w:lang w:val="ru-RU"/>
        </w:rPr>
        <w:t xml:space="preserve">Функция </w:t>
      </w:r>
      <w:r w:rsidRPr="00F13B3F">
        <w:rPr>
          <w:rFonts w:eastAsiaTheme="minorEastAsia"/>
          <w:sz w:val="28"/>
          <w:szCs w:val="28"/>
          <w:lang w:val="en-US"/>
        </w:rPr>
        <w:t>main</w:t>
      </w:r>
      <w:r w:rsidRPr="00F13B3F">
        <w:rPr>
          <w:rFonts w:eastAsiaTheme="minorEastAsia"/>
          <w:sz w:val="28"/>
          <w:szCs w:val="28"/>
          <w:lang w:val="ru-RU"/>
        </w:rPr>
        <w:t xml:space="preserve"> </w:t>
      </w:r>
      <w:r>
        <w:rPr>
          <w:rFonts w:eastAsiaTheme="minorEastAsia"/>
          <w:sz w:val="28"/>
          <w:szCs w:val="28"/>
          <w:lang w:val="ru-RU"/>
        </w:rPr>
        <w:t>отвечает за</w:t>
      </w:r>
      <w:r w:rsidRPr="00F13B3F">
        <w:rPr>
          <w:rFonts w:eastAsiaTheme="minorEastAsia"/>
          <w:sz w:val="28"/>
          <w:szCs w:val="28"/>
          <w:lang w:val="ru-RU"/>
        </w:rPr>
        <w:t xml:space="preserve"> весь процесс выполнения </w:t>
      </w:r>
      <w:r>
        <w:rPr>
          <w:rFonts w:eastAsiaTheme="minorEastAsia"/>
          <w:sz w:val="28"/>
          <w:szCs w:val="28"/>
          <w:lang w:val="ru-RU"/>
        </w:rPr>
        <w:t>программы</w:t>
      </w:r>
      <w:r w:rsidRPr="00F13B3F">
        <w:rPr>
          <w:rFonts w:eastAsiaTheme="minorEastAsia"/>
          <w:sz w:val="28"/>
          <w:szCs w:val="28"/>
          <w:lang w:val="ru-RU"/>
        </w:rPr>
        <w:t xml:space="preserve">: </w:t>
      </w:r>
    </w:p>
    <w:p w14:paraId="6C8BBDBC" w14:textId="77777777" w:rsidR="00F13B3F" w:rsidRDefault="00F13B3F" w:rsidP="00F13B3F">
      <w:pPr>
        <w:pStyle w:val="a8"/>
        <w:numPr>
          <w:ilvl w:val="0"/>
          <w:numId w:val="12"/>
        </w:numPr>
        <w:jc w:val="both"/>
        <w:rPr>
          <w:rFonts w:eastAsiaTheme="minorEastAsia"/>
          <w:sz w:val="28"/>
          <w:szCs w:val="28"/>
          <w:lang w:val="ru-RU"/>
        </w:rPr>
      </w:pPr>
      <w:r w:rsidRPr="00F13B3F">
        <w:rPr>
          <w:rFonts w:eastAsiaTheme="minorEastAsia"/>
          <w:sz w:val="28"/>
          <w:szCs w:val="28"/>
          <w:lang w:val="ru-RU"/>
        </w:rPr>
        <w:t>валидация входных данных</w:t>
      </w:r>
      <w:r>
        <w:rPr>
          <w:rFonts w:eastAsiaTheme="minorEastAsia"/>
          <w:sz w:val="28"/>
          <w:szCs w:val="28"/>
          <w:lang w:val="ru-RU"/>
        </w:rPr>
        <w:t>;</w:t>
      </w:r>
      <w:r w:rsidRPr="00F13B3F">
        <w:rPr>
          <w:rFonts w:eastAsiaTheme="minorEastAsia"/>
          <w:sz w:val="28"/>
          <w:szCs w:val="28"/>
          <w:lang w:val="ru-RU"/>
        </w:rPr>
        <w:t xml:space="preserve"> </w:t>
      </w:r>
    </w:p>
    <w:p w14:paraId="3CE46B9A" w14:textId="2200BAF4" w:rsidR="00F13B3F" w:rsidRDefault="00F13B3F" w:rsidP="00F13B3F">
      <w:pPr>
        <w:pStyle w:val="a8"/>
        <w:numPr>
          <w:ilvl w:val="0"/>
          <w:numId w:val="12"/>
        </w:numPr>
        <w:jc w:val="both"/>
        <w:rPr>
          <w:rFonts w:eastAsiaTheme="minorEastAsia"/>
          <w:sz w:val="28"/>
          <w:szCs w:val="28"/>
          <w:lang w:val="ru-RU"/>
        </w:rPr>
      </w:pPr>
      <w:r w:rsidRPr="00F13B3F">
        <w:rPr>
          <w:rFonts w:eastAsiaTheme="minorEastAsia"/>
          <w:sz w:val="28"/>
          <w:szCs w:val="28"/>
          <w:lang w:val="ru-RU"/>
        </w:rPr>
        <w:t>выполнение эталонного последовательного расчета</w:t>
      </w:r>
      <w:r>
        <w:rPr>
          <w:rFonts w:eastAsiaTheme="minorEastAsia"/>
          <w:sz w:val="28"/>
          <w:szCs w:val="28"/>
          <w:lang w:val="ru-RU"/>
        </w:rPr>
        <w:t>;</w:t>
      </w:r>
    </w:p>
    <w:p w14:paraId="5908F35A" w14:textId="4D21EC51" w:rsidR="00F13B3F" w:rsidRDefault="00F13B3F" w:rsidP="00F13B3F">
      <w:pPr>
        <w:pStyle w:val="a8"/>
        <w:numPr>
          <w:ilvl w:val="0"/>
          <w:numId w:val="12"/>
        </w:numPr>
        <w:jc w:val="both"/>
        <w:rPr>
          <w:rFonts w:eastAsiaTheme="minorEastAsia"/>
          <w:sz w:val="28"/>
          <w:szCs w:val="28"/>
          <w:lang w:val="ru-RU"/>
        </w:rPr>
      </w:pPr>
      <w:r w:rsidRPr="00F13B3F">
        <w:rPr>
          <w:rFonts w:eastAsiaTheme="minorEastAsia"/>
          <w:sz w:val="28"/>
          <w:szCs w:val="28"/>
          <w:lang w:val="ru-RU"/>
        </w:rPr>
        <w:t>запуск параллельной версии</w:t>
      </w:r>
      <w:r>
        <w:rPr>
          <w:rFonts w:eastAsiaTheme="minorEastAsia"/>
          <w:sz w:val="28"/>
          <w:szCs w:val="28"/>
          <w:lang w:val="ru-RU"/>
        </w:rPr>
        <w:t>;</w:t>
      </w:r>
    </w:p>
    <w:p w14:paraId="102491AD" w14:textId="77777777" w:rsidR="00F13B3F" w:rsidRDefault="00F13B3F" w:rsidP="00F13B3F">
      <w:pPr>
        <w:pStyle w:val="a8"/>
        <w:numPr>
          <w:ilvl w:val="0"/>
          <w:numId w:val="12"/>
        </w:numPr>
        <w:jc w:val="both"/>
        <w:rPr>
          <w:rFonts w:eastAsiaTheme="minorEastAsia"/>
          <w:sz w:val="28"/>
          <w:szCs w:val="28"/>
          <w:lang w:val="ru-RU"/>
        </w:rPr>
      </w:pPr>
      <w:r w:rsidRPr="00F13B3F">
        <w:rPr>
          <w:rFonts w:eastAsiaTheme="minorEastAsia"/>
          <w:sz w:val="28"/>
          <w:szCs w:val="28"/>
          <w:lang w:val="ru-RU"/>
        </w:rPr>
        <w:t>сравнительный анализ результатов</w:t>
      </w:r>
      <w:r>
        <w:rPr>
          <w:rFonts w:eastAsiaTheme="minorEastAsia"/>
          <w:sz w:val="28"/>
          <w:szCs w:val="28"/>
          <w:lang w:val="ru-RU"/>
        </w:rPr>
        <w:t>.</w:t>
      </w:r>
      <w:r w:rsidRPr="00F13B3F">
        <w:rPr>
          <w:rFonts w:eastAsiaTheme="minorEastAsia"/>
          <w:sz w:val="28"/>
          <w:szCs w:val="28"/>
          <w:lang w:val="ru-RU"/>
        </w:rPr>
        <w:t xml:space="preserve"> </w:t>
      </w:r>
    </w:p>
    <w:p w14:paraId="3866C689" w14:textId="5B1F4907" w:rsidR="00F13B3F" w:rsidRPr="00F13B3F" w:rsidRDefault="00F13B3F" w:rsidP="00F13B3F">
      <w:pPr>
        <w:ind w:firstLine="709"/>
        <w:jc w:val="both"/>
        <w:rPr>
          <w:rFonts w:eastAsiaTheme="minorEastAsia"/>
          <w:sz w:val="28"/>
          <w:szCs w:val="28"/>
          <w:lang w:val="ru-RU"/>
        </w:rPr>
      </w:pPr>
      <w:r w:rsidRPr="00F13B3F">
        <w:rPr>
          <w:rFonts w:eastAsiaTheme="minorEastAsia"/>
          <w:sz w:val="28"/>
          <w:szCs w:val="28"/>
          <w:lang w:val="ru-RU"/>
        </w:rPr>
        <w:t xml:space="preserve">Использование </w:t>
      </w:r>
      <w:r w:rsidRPr="00F13B3F">
        <w:rPr>
          <w:rFonts w:eastAsiaTheme="minorEastAsia"/>
          <w:sz w:val="28"/>
          <w:szCs w:val="28"/>
          <w:lang w:val="en-US"/>
        </w:rPr>
        <w:t>std</w:t>
      </w:r>
      <w:r w:rsidRPr="00F13B3F">
        <w:rPr>
          <w:rFonts w:eastAsiaTheme="minorEastAsia"/>
          <w:sz w:val="28"/>
          <w:szCs w:val="28"/>
          <w:lang w:val="ru-RU"/>
        </w:rPr>
        <w:t>::</w:t>
      </w:r>
      <w:r w:rsidRPr="00F13B3F">
        <w:rPr>
          <w:rFonts w:eastAsiaTheme="minorEastAsia"/>
          <w:sz w:val="28"/>
          <w:szCs w:val="28"/>
          <w:lang w:val="en-US"/>
        </w:rPr>
        <w:t>chrono</w:t>
      </w:r>
      <w:r w:rsidRPr="00F13B3F">
        <w:rPr>
          <w:rFonts w:eastAsiaTheme="minorEastAsia"/>
          <w:sz w:val="28"/>
          <w:szCs w:val="28"/>
          <w:lang w:val="ru-RU"/>
        </w:rPr>
        <w:t>::</w:t>
      </w:r>
      <w:r w:rsidRPr="00F13B3F">
        <w:rPr>
          <w:rFonts w:eastAsiaTheme="minorEastAsia"/>
          <w:sz w:val="28"/>
          <w:szCs w:val="28"/>
          <w:lang w:val="en-US"/>
        </w:rPr>
        <w:t>high</w:t>
      </w:r>
      <w:r w:rsidRPr="00F13B3F">
        <w:rPr>
          <w:rFonts w:eastAsiaTheme="minorEastAsia"/>
          <w:sz w:val="28"/>
          <w:szCs w:val="28"/>
          <w:lang w:val="ru-RU"/>
        </w:rPr>
        <w:t>_</w:t>
      </w:r>
      <w:r w:rsidRPr="00F13B3F">
        <w:rPr>
          <w:rFonts w:eastAsiaTheme="minorEastAsia"/>
          <w:sz w:val="28"/>
          <w:szCs w:val="28"/>
          <w:lang w:val="en-US"/>
        </w:rPr>
        <w:t>resolution</w:t>
      </w:r>
      <w:r w:rsidRPr="00F13B3F">
        <w:rPr>
          <w:rFonts w:eastAsiaTheme="minorEastAsia"/>
          <w:sz w:val="28"/>
          <w:szCs w:val="28"/>
          <w:lang w:val="ru-RU"/>
        </w:rPr>
        <w:t>_</w:t>
      </w:r>
      <w:r w:rsidRPr="00F13B3F">
        <w:rPr>
          <w:rFonts w:eastAsiaTheme="minorEastAsia"/>
          <w:sz w:val="28"/>
          <w:szCs w:val="28"/>
          <w:lang w:val="en-US"/>
        </w:rPr>
        <w:t>clock</w:t>
      </w:r>
      <w:r w:rsidRPr="00F13B3F">
        <w:rPr>
          <w:rFonts w:eastAsiaTheme="minorEastAsia"/>
          <w:sz w:val="28"/>
          <w:szCs w:val="28"/>
          <w:lang w:val="ru-RU"/>
        </w:rPr>
        <w:t xml:space="preserve"> обеспечивает высокую точность измерений времени выполнения, что важно для корректного расчета ускорения, особенно на коротких интервалах. Конвертация длительности в миллисекунды с приведением к типу </w:t>
      </w:r>
      <w:r w:rsidRPr="00F13B3F">
        <w:rPr>
          <w:rFonts w:eastAsiaTheme="minorEastAsia"/>
          <w:sz w:val="28"/>
          <w:szCs w:val="28"/>
          <w:lang w:val="en-US"/>
        </w:rPr>
        <w:t>double</w:t>
      </w:r>
      <w:r w:rsidRPr="00F13B3F">
        <w:rPr>
          <w:rFonts w:eastAsiaTheme="minorEastAsia"/>
          <w:sz w:val="28"/>
          <w:szCs w:val="28"/>
          <w:lang w:val="ru-RU"/>
        </w:rPr>
        <w:t xml:space="preserve"> позволяет избежать потери точности при делении и выводе результатов с фиксированной точностью (4 знака после запятой).</w:t>
      </w:r>
    </w:p>
    <w:p w14:paraId="1DA41F0A" w14:textId="77777777" w:rsidR="00A568FB" w:rsidRDefault="00F13B3F" w:rsidP="00802CE6">
      <w:pPr>
        <w:jc w:val="both"/>
        <w:rPr>
          <w:rFonts w:eastAsiaTheme="minorEastAsia"/>
          <w:sz w:val="28"/>
          <w:szCs w:val="28"/>
          <w:lang w:val="ru-RU"/>
        </w:rPr>
      </w:pPr>
      <w:r w:rsidRPr="00F13B3F">
        <w:rPr>
          <w:rFonts w:eastAsiaTheme="minorEastAsia"/>
          <w:sz w:val="28"/>
          <w:szCs w:val="28"/>
          <w:lang w:val="ru-RU"/>
        </w:rPr>
        <w:t xml:space="preserve">Логика программы гарантирует изолированное выполнение тестов: сначала полностью завершается последовательный прогон, фиксируется его время и </w:t>
      </w:r>
      <w:r w:rsidRPr="00F13B3F">
        <w:rPr>
          <w:rFonts w:eastAsiaTheme="minorEastAsia"/>
          <w:sz w:val="28"/>
          <w:szCs w:val="28"/>
          <w:lang w:val="ru-RU"/>
        </w:rPr>
        <w:lastRenderedPageBreak/>
        <w:t xml:space="preserve">результат, и только затем инициируется параллельный запуск. Это исключает взаимное влияние процессов на кэш-память или планировщик ОС во время замеров. </w:t>
      </w:r>
    </w:p>
    <w:p w14:paraId="75C4269B" w14:textId="5A417EA3" w:rsidR="003A20EB" w:rsidRPr="00802CE6" w:rsidRDefault="00F13B3F" w:rsidP="00802CE6">
      <w:pPr>
        <w:jc w:val="both"/>
        <w:rPr>
          <w:rFonts w:eastAsiaTheme="minorEastAsia"/>
          <w:sz w:val="28"/>
          <w:szCs w:val="28"/>
          <w:lang w:val="ru-RU"/>
        </w:rPr>
      </w:pPr>
      <w:r w:rsidRPr="00F13B3F">
        <w:rPr>
          <w:rFonts w:eastAsiaTheme="minorEastAsia"/>
          <w:sz w:val="28"/>
          <w:szCs w:val="28"/>
          <w:lang w:val="ru-RU"/>
        </w:rPr>
        <w:t xml:space="preserve">Расчет коэффициента ускорения </w:t>
      </w:r>
      <w:r w:rsidRPr="00F13B3F">
        <w:rPr>
          <w:rFonts w:eastAsiaTheme="minorEastAsia"/>
          <w:sz w:val="28"/>
          <w:szCs w:val="28"/>
          <w:lang w:val="en-US"/>
        </w:rPr>
        <w:t>speedup</w:t>
      </w:r>
      <w:r w:rsidRPr="00F13B3F">
        <w:rPr>
          <w:rFonts w:eastAsiaTheme="minorEastAsia"/>
          <w:sz w:val="28"/>
          <w:szCs w:val="28"/>
          <w:lang w:val="ru-RU"/>
        </w:rPr>
        <w:t xml:space="preserve"> = </w:t>
      </w:r>
      <w:r w:rsidRPr="00F13B3F">
        <w:rPr>
          <w:rFonts w:eastAsiaTheme="minorEastAsia"/>
          <w:sz w:val="28"/>
          <w:szCs w:val="28"/>
          <w:lang w:val="en-US"/>
        </w:rPr>
        <w:t>seqTimeMs</w:t>
      </w:r>
      <w:r w:rsidRPr="00F13B3F">
        <w:rPr>
          <w:rFonts w:eastAsiaTheme="minorEastAsia"/>
          <w:sz w:val="28"/>
          <w:szCs w:val="28"/>
          <w:lang w:val="ru-RU"/>
        </w:rPr>
        <w:t xml:space="preserve"> / </w:t>
      </w:r>
      <w:r w:rsidRPr="00F13B3F">
        <w:rPr>
          <w:rFonts w:eastAsiaTheme="minorEastAsia"/>
          <w:sz w:val="28"/>
          <w:szCs w:val="28"/>
          <w:lang w:val="en-US"/>
        </w:rPr>
        <w:t>ompTimeMs</w:t>
      </w:r>
      <w:r w:rsidRPr="00F13B3F">
        <w:rPr>
          <w:rFonts w:eastAsiaTheme="minorEastAsia"/>
          <w:sz w:val="28"/>
          <w:szCs w:val="28"/>
          <w:lang w:val="ru-RU"/>
        </w:rPr>
        <w:t xml:space="preserve"> выполняется только при положительных значениях времени, что предотвращает деление на ноль в случае мгновенного выполнения на малых данных. Структура вывода результатов четко разделяет параметры запуска, полученные значения, временные затраты и итоговый метрический показатель эффективности, предоставляя исчерпывающую информацию для анализа зависимости производительности от степени распараллеливания и объема входных данных (</w:t>
      </w:r>
      <m:oMath>
        <m:r>
          <w:rPr>
            <w:rFonts w:ascii="Cambria Math" w:eastAsiaTheme="minorEastAsia" w:hAnsi="Cambria Math"/>
            <w:sz w:val="28"/>
            <w:szCs w:val="28"/>
            <w:lang w:val="en-US"/>
          </w:rPr>
          <m:t>N</m:t>
        </m:r>
      </m:oMath>
      <w:r w:rsidRPr="00802CE6">
        <w:rPr>
          <w:rFonts w:eastAsiaTheme="minorEastAsia"/>
          <w:sz w:val="28"/>
          <w:szCs w:val="28"/>
          <w:lang w:val="ru-RU"/>
        </w:rPr>
        <w:t>,</w:t>
      </w:r>
      <m:oMath>
        <m:r>
          <w:rPr>
            <w:rFonts w:ascii="Cambria Math" w:eastAsiaTheme="minorEastAsia" w:hAnsi="Cambria Math"/>
            <w:sz w:val="28"/>
            <w:szCs w:val="28"/>
            <w:lang w:val="en-US"/>
          </w:rPr>
          <m:t>K</m:t>
        </m:r>
      </m:oMath>
      <w:r w:rsidRPr="00802CE6">
        <w:rPr>
          <w:rFonts w:eastAsiaTheme="minorEastAsia"/>
          <w:sz w:val="28"/>
          <w:szCs w:val="28"/>
          <w:lang w:val="ru-RU"/>
        </w:rPr>
        <w:t>).</w:t>
      </w:r>
    </w:p>
    <w:p w14:paraId="1E132B88" w14:textId="38193539" w:rsidR="00FD61DF" w:rsidRDefault="00FD61DF" w:rsidP="00FD61DF">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3A1B9A02" wp14:editId="42371C07">
            <wp:extent cx="2606040" cy="6618769"/>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6093" cy="6644301"/>
                    </a:xfrm>
                    <a:prstGeom prst="rect">
                      <a:avLst/>
                    </a:prstGeom>
                  </pic:spPr>
                </pic:pic>
              </a:graphicData>
            </a:graphic>
          </wp:inline>
        </w:drawing>
      </w:r>
    </w:p>
    <w:p w14:paraId="2F43857A" w14:textId="4C64660C" w:rsidR="0060207E" w:rsidRPr="00FD61DF" w:rsidRDefault="00FD61DF" w:rsidP="0060207E">
      <w:pPr>
        <w:ind w:firstLine="0"/>
        <w:jc w:val="center"/>
        <w:rPr>
          <w:rFonts w:eastAsiaTheme="minorEastAsia"/>
          <w:sz w:val="28"/>
          <w:szCs w:val="28"/>
          <w:lang w:val="ru-RU"/>
        </w:rPr>
      </w:pPr>
      <w:bookmarkStart w:id="0" w:name="_Hlk224426582"/>
      <w:r w:rsidRPr="00FD61DF">
        <w:rPr>
          <w:rFonts w:eastAsiaTheme="minorEastAsia"/>
          <w:sz w:val="28"/>
          <w:szCs w:val="28"/>
          <w:lang w:val="ru-RU"/>
        </w:rPr>
        <w:t xml:space="preserve">Рисунок </w:t>
      </w:r>
      <w:r>
        <w:rPr>
          <w:rFonts w:eastAsiaTheme="minorEastAsia"/>
          <w:sz w:val="28"/>
          <w:szCs w:val="28"/>
          <w:lang w:val="ru-RU"/>
        </w:rPr>
        <w:t>1</w:t>
      </w:r>
      <w:r w:rsidRPr="00FD61DF">
        <w:rPr>
          <w:rFonts w:eastAsiaTheme="minorEastAsia"/>
          <w:sz w:val="28"/>
          <w:szCs w:val="28"/>
          <w:lang w:val="ru-RU"/>
        </w:rPr>
        <w:t xml:space="preserve"> – Блок-схема </w:t>
      </w:r>
      <w:r>
        <w:rPr>
          <w:rFonts w:eastAsiaTheme="minorEastAsia"/>
          <w:sz w:val="28"/>
          <w:szCs w:val="28"/>
          <w:lang w:val="ru-RU"/>
        </w:rPr>
        <w:t>алгоритма программы</w:t>
      </w:r>
    </w:p>
    <w:bookmarkEnd w:id="0"/>
    <w:p w14:paraId="00982699" w14:textId="3B5269DF" w:rsidR="0060207E" w:rsidRPr="003E01CB" w:rsidRDefault="0060207E" w:rsidP="0060207E">
      <w:pPr>
        <w:jc w:val="both"/>
        <w:rPr>
          <w:rFonts w:eastAsiaTheme="minorEastAsia"/>
          <w:b/>
          <w:bCs/>
          <w:sz w:val="28"/>
          <w:szCs w:val="28"/>
          <w:lang w:val="ru-RU"/>
        </w:rPr>
      </w:pPr>
      <w:r w:rsidRPr="0060207E">
        <w:rPr>
          <w:rFonts w:eastAsiaTheme="minorEastAsia"/>
          <w:b/>
          <w:bCs/>
          <w:sz w:val="28"/>
          <w:szCs w:val="28"/>
          <w:lang w:val="ru-RU"/>
        </w:rPr>
        <w:lastRenderedPageBreak/>
        <w:t>Результаты запуска программы</w:t>
      </w:r>
    </w:p>
    <w:p w14:paraId="65265949" w14:textId="62D82FBE" w:rsidR="00092DB0" w:rsidRPr="00092DB0" w:rsidRDefault="00092DB0" w:rsidP="0060207E">
      <w:pPr>
        <w:jc w:val="both"/>
        <w:rPr>
          <w:rFonts w:eastAsiaTheme="minorEastAsia"/>
          <w:sz w:val="28"/>
          <w:szCs w:val="28"/>
          <w:lang w:val="en-US"/>
        </w:rPr>
      </w:pPr>
      <w:r w:rsidRPr="00092DB0">
        <w:rPr>
          <w:rFonts w:eastAsiaTheme="minorEastAsia"/>
          <w:sz w:val="28"/>
          <w:szCs w:val="28"/>
          <w:lang w:val="en-US"/>
        </w:rPr>
        <w:t>N</w:t>
      </w:r>
      <w:r w:rsidRPr="00092DB0">
        <w:rPr>
          <w:rFonts w:eastAsiaTheme="minorEastAsia"/>
          <w:sz w:val="28"/>
          <w:szCs w:val="28"/>
          <w:lang w:val="ru-RU"/>
        </w:rPr>
        <w:t xml:space="preserve"> = 5,</w:t>
      </w:r>
      <w:r w:rsidRPr="00092DB0">
        <w:rPr>
          <w:rFonts w:eastAsiaTheme="minorEastAsia"/>
          <w:sz w:val="28"/>
          <w:szCs w:val="28"/>
          <w:lang w:val="en-US"/>
        </w:rPr>
        <w:t xml:space="preserve"> K = 3, numThreads = 2</w:t>
      </w:r>
    </w:p>
    <w:p w14:paraId="67C8E789" w14:textId="498838C6" w:rsidR="00092DB0" w:rsidRPr="00092DB0" w:rsidRDefault="00092DB0" w:rsidP="00092DB0">
      <w:pPr>
        <w:ind w:firstLine="0"/>
        <w:jc w:val="both"/>
        <w:rPr>
          <w:rFonts w:eastAsiaTheme="minorEastAsia"/>
          <w:b/>
          <w:bCs/>
          <w:sz w:val="28"/>
          <w:szCs w:val="28"/>
          <w:lang w:val="en-US"/>
        </w:rPr>
      </w:pPr>
      <w:r w:rsidRPr="00092DB0">
        <w:rPr>
          <w:rFonts w:eastAsiaTheme="minorEastAsia"/>
          <w:b/>
          <w:bCs/>
          <w:noProof/>
          <w:sz w:val="28"/>
          <w:szCs w:val="28"/>
          <w:lang w:val="en-US"/>
        </w:rPr>
        <w:drawing>
          <wp:inline distT="0" distB="0" distL="0" distR="0" wp14:anchorId="09F6F167" wp14:editId="71D60A34">
            <wp:extent cx="6481445" cy="620395"/>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1445" cy="620395"/>
                    </a:xfrm>
                    <a:prstGeom prst="rect">
                      <a:avLst/>
                    </a:prstGeom>
                  </pic:spPr>
                </pic:pic>
              </a:graphicData>
            </a:graphic>
          </wp:inline>
        </w:drawing>
      </w:r>
    </w:p>
    <w:p w14:paraId="37CA44BD" w14:textId="04BFA9F2" w:rsidR="003A20EB" w:rsidRPr="00092DB0" w:rsidRDefault="0060207E" w:rsidP="0060207E">
      <w:pPr>
        <w:jc w:val="both"/>
        <w:rPr>
          <w:rFonts w:eastAsiaTheme="minorEastAsia"/>
          <w:sz w:val="28"/>
          <w:szCs w:val="28"/>
          <w:lang w:val="ru-RU"/>
        </w:rPr>
      </w:pPr>
      <w:r>
        <w:rPr>
          <w:rFonts w:eastAsiaTheme="minorEastAsia"/>
          <w:sz w:val="28"/>
          <w:szCs w:val="28"/>
          <w:lang w:val="en-US"/>
        </w:rPr>
        <w:t>N</w:t>
      </w:r>
      <w:r w:rsidRPr="0060207E">
        <w:rPr>
          <w:rFonts w:eastAsiaTheme="minorEastAsia"/>
          <w:sz w:val="28"/>
          <w:szCs w:val="28"/>
          <w:lang w:val="ru-RU"/>
        </w:rPr>
        <w:t xml:space="preserve"> = </w:t>
      </w:r>
      <w:r w:rsidR="00092E55" w:rsidRPr="00092DB0">
        <w:rPr>
          <w:rFonts w:eastAsiaTheme="minorEastAsia"/>
          <w:sz w:val="28"/>
          <w:szCs w:val="28"/>
          <w:lang w:val="ru-RU"/>
        </w:rPr>
        <w:t>200</w:t>
      </w:r>
      <w:r w:rsidRPr="0060207E">
        <w:rPr>
          <w:rFonts w:eastAsiaTheme="minorEastAsia"/>
          <w:sz w:val="28"/>
          <w:szCs w:val="28"/>
          <w:lang w:val="ru-RU"/>
        </w:rPr>
        <w:t xml:space="preserve">, </w:t>
      </w:r>
      <w:r>
        <w:rPr>
          <w:rFonts w:eastAsiaTheme="minorEastAsia"/>
          <w:sz w:val="28"/>
          <w:szCs w:val="28"/>
          <w:lang w:val="en-US"/>
        </w:rPr>
        <w:t>K</w:t>
      </w:r>
      <w:r w:rsidRPr="0060207E">
        <w:rPr>
          <w:rFonts w:eastAsiaTheme="minorEastAsia"/>
          <w:sz w:val="28"/>
          <w:szCs w:val="28"/>
          <w:lang w:val="ru-RU"/>
        </w:rPr>
        <w:t xml:space="preserve"> = 1</w:t>
      </w:r>
      <w:r w:rsidR="00092E55" w:rsidRPr="00092DB0">
        <w:rPr>
          <w:rFonts w:eastAsiaTheme="minorEastAsia"/>
          <w:sz w:val="28"/>
          <w:szCs w:val="28"/>
          <w:lang w:val="ru-RU"/>
        </w:rPr>
        <w:t>5</w:t>
      </w:r>
      <w:r w:rsidRPr="0060207E">
        <w:rPr>
          <w:rFonts w:eastAsiaTheme="minorEastAsia"/>
          <w:sz w:val="28"/>
          <w:szCs w:val="28"/>
          <w:lang w:val="ru-RU"/>
        </w:rPr>
        <w:t xml:space="preserve">, </w:t>
      </w:r>
      <w:r>
        <w:rPr>
          <w:rFonts w:eastAsiaTheme="minorEastAsia"/>
          <w:sz w:val="28"/>
          <w:szCs w:val="28"/>
          <w:lang w:val="en-US"/>
        </w:rPr>
        <w:t>numThreads</w:t>
      </w:r>
      <w:r w:rsidRPr="0060207E">
        <w:rPr>
          <w:rFonts w:eastAsiaTheme="minorEastAsia"/>
          <w:sz w:val="28"/>
          <w:szCs w:val="28"/>
          <w:lang w:val="ru-RU"/>
        </w:rPr>
        <w:t xml:space="preserve"> = </w:t>
      </w:r>
      <w:r w:rsidR="00092E55" w:rsidRPr="00092DB0">
        <w:rPr>
          <w:rFonts w:eastAsiaTheme="minorEastAsia"/>
          <w:sz w:val="28"/>
          <w:szCs w:val="28"/>
          <w:lang w:val="ru-RU"/>
        </w:rPr>
        <w:t>5</w:t>
      </w:r>
    </w:p>
    <w:p w14:paraId="13150B64" w14:textId="0FC7CD6D" w:rsidR="00092E55" w:rsidRPr="00092E55" w:rsidRDefault="00092E55" w:rsidP="00092E55">
      <w:pPr>
        <w:ind w:firstLine="0"/>
        <w:jc w:val="both"/>
        <w:rPr>
          <w:rFonts w:eastAsiaTheme="minorEastAsia"/>
          <w:sz w:val="28"/>
          <w:szCs w:val="28"/>
          <w:lang w:val="en-US"/>
        </w:rPr>
      </w:pPr>
      <w:r w:rsidRPr="00092E55">
        <w:rPr>
          <w:rFonts w:eastAsiaTheme="minorEastAsia"/>
          <w:noProof/>
          <w:sz w:val="28"/>
          <w:szCs w:val="28"/>
          <w:lang w:val="en-US"/>
        </w:rPr>
        <w:drawing>
          <wp:inline distT="0" distB="0" distL="0" distR="0" wp14:anchorId="7F207602" wp14:editId="55331CB1">
            <wp:extent cx="6481445" cy="5905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1445" cy="590550"/>
                    </a:xfrm>
                    <a:prstGeom prst="rect">
                      <a:avLst/>
                    </a:prstGeom>
                  </pic:spPr>
                </pic:pic>
              </a:graphicData>
            </a:graphic>
          </wp:inline>
        </w:drawing>
      </w:r>
    </w:p>
    <w:p w14:paraId="3F9FEC0D" w14:textId="0263D62F" w:rsidR="007E0A30" w:rsidRPr="007E0A30" w:rsidRDefault="007E0A30" w:rsidP="007E0A30">
      <w:pPr>
        <w:jc w:val="both"/>
        <w:rPr>
          <w:rFonts w:eastAsiaTheme="minorEastAsia"/>
          <w:sz w:val="28"/>
          <w:szCs w:val="28"/>
          <w:lang w:val="ru-RU"/>
        </w:rPr>
      </w:pPr>
      <w:r w:rsidRPr="007E0A30">
        <w:rPr>
          <w:rFonts w:eastAsiaTheme="minorEastAsia"/>
          <w:sz w:val="28"/>
          <w:szCs w:val="28"/>
          <w:lang w:val="ru-RU"/>
        </w:rPr>
        <w:t>Представленные результаты пробных запусков наглядно демонстрируют фундаментальный принцип параллельных вычислений: эффективность распараллеливания напрямую зависит от объема вычислительной нагрузки. В первом тесте с малыми входными данными (</w:t>
      </w:r>
      <w:r w:rsidRPr="007E0A30">
        <w:rPr>
          <w:rFonts w:eastAsiaTheme="minorEastAsia"/>
          <w:i/>
          <w:iCs/>
          <w:sz w:val="28"/>
          <w:szCs w:val="28"/>
          <w:lang w:val="ru-RU"/>
        </w:rPr>
        <w:t>N</w:t>
      </w:r>
      <w:r w:rsidRPr="007E0A30">
        <w:rPr>
          <w:rFonts w:eastAsiaTheme="minorEastAsia"/>
          <w:sz w:val="28"/>
          <w:szCs w:val="28"/>
          <w:lang w:val="ru-RU"/>
        </w:rPr>
        <w:t>=5,</w:t>
      </w:r>
      <w:r w:rsidRPr="007E0A30">
        <w:rPr>
          <w:rFonts w:eastAsiaTheme="minorEastAsia"/>
          <w:i/>
          <w:iCs/>
          <w:sz w:val="28"/>
          <w:szCs w:val="28"/>
          <w:lang w:val="ru-RU"/>
        </w:rPr>
        <w:t>K</w:t>
      </w:r>
      <w:r w:rsidRPr="007E0A30">
        <w:rPr>
          <w:rFonts w:eastAsiaTheme="minorEastAsia"/>
          <w:sz w:val="28"/>
          <w:szCs w:val="28"/>
          <w:lang w:val="ru-RU"/>
        </w:rPr>
        <w:t>=3) время выполнения настолько мало (доли миллисекунды), что накладные расходы на создание пула потоков, планирование задач динамическим планировщиком (schedule(dynamic)) и выполнение операции редукции многократно превышают полезное время работы алгоритма. Это приводит к отрицательному ускорению (замедлению в ~550 раз), что является ожидаемым поведением для тривиальных задач, где стоимость управления параллелизмом доминирует над временем вычислений.</w:t>
      </w:r>
    </w:p>
    <w:p w14:paraId="752F760D" w14:textId="6B3901DD" w:rsidR="007E0A30" w:rsidRPr="007E0A30" w:rsidRDefault="007E0A30" w:rsidP="007E0A30">
      <w:pPr>
        <w:jc w:val="both"/>
        <w:rPr>
          <w:rFonts w:eastAsiaTheme="minorEastAsia"/>
          <w:sz w:val="28"/>
          <w:szCs w:val="28"/>
          <w:lang w:val="ru-RU"/>
        </w:rPr>
      </w:pPr>
      <w:r w:rsidRPr="007E0A30">
        <w:rPr>
          <w:rFonts w:eastAsiaTheme="minorEastAsia"/>
          <w:sz w:val="28"/>
          <w:szCs w:val="28"/>
          <w:lang w:val="ru-RU"/>
        </w:rPr>
        <w:t>Во втором случае (</w:t>
      </w:r>
      <w:r w:rsidRPr="007E0A30">
        <w:rPr>
          <w:rFonts w:eastAsiaTheme="minorEastAsia"/>
          <w:i/>
          <w:iCs/>
          <w:sz w:val="28"/>
          <w:szCs w:val="28"/>
          <w:lang w:val="ru-RU"/>
        </w:rPr>
        <w:t>N</w:t>
      </w:r>
      <w:r w:rsidRPr="007E0A30">
        <w:rPr>
          <w:rFonts w:eastAsiaTheme="minorEastAsia"/>
          <w:sz w:val="28"/>
          <w:szCs w:val="28"/>
          <w:lang w:val="ru-RU"/>
        </w:rPr>
        <w:t>=200,</w:t>
      </w:r>
      <w:r w:rsidRPr="007E0A30">
        <w:rPr>
          <w:rFonts w:eastAsiaTheme="minorEastAsia"/>
          <w:i/>
          <w:iCs/>
          <w:sz w:val="28"/>
          <w:szCs w:val="28"/>
          <w:lang w:val="ru-RU"/>
        </w:rPr>
        <w:t>K</w:t>
      </w:r>
      <w:r w:rsidRPr="007E0A30">
        <w:rPr>
          <w:rFonts w:eastAsiaTheme="minorEastAsia"/>
          <w:sz w:val="28"/>
          <w:szCs w:val="28"/>
          <w:lang w:val="ru-RU"/>
        </w:rPr>
        <w:t xml:space="preserve">=15) задача становится вычислительно сложной (порядка 67 секунд в последовательном режиме), что позволяет полностью нивелировать накладные расходы и реализовать потенциал многоядерной архитектуры. Полученное ускорение </w:t>
      </w:r>
      <w:r w:rsidRPr="007E0A30">
        <w:rPr>
          <w:rFonts w:eastAsiaTheme="minorEastAsia"/>
          <w:i/>
          <w:iCs/>
          <w:sz w:val="28"/>
          <w:szCs w:val="28"/>
          <w:lang w:val="ru-RU"/>
        </w:rPr>
        <w:t>S</w:t>
      </w:r>
      <w:r w:rsidRPr="007E0A30">
        <w:rPr>
          <w:rFonts w:eastAsiaTheme="minorEastAsia"/>
          <w:sz w:val="28"/>
          <w:szCs w:val="28"/>
          <w:lang w:val="ru-RU"/>
        </w:rPr>
        <w:t>≈1.68 при использовании 5 потоков указывает на наличие существенного последовательного участка в коде или неравномерность загрузки ядер. Тем не менее, ключевой результат этого запуска — полное совпадение результатов (20992222004), что подтверждает корректность реализации механизма редукции и отсутствие гонок данных даже при глубокой рекурсии и длительном выполнении в многопоточном режиме.</w:t>
      </w:r>
    </w:p>
    <w:p w14:paraId="53499890" w14:textId="1A96FC65" w:rsidR="003A20EB" w:rsidRPr="008B7245" w:rsidRDefault="008B7245" w:rsidP="008B7245">
      <w:pPr>
        <w:numPr>
          <w:ilvl w:val="0"/>
          <w:numId w:val="3"/>
        </w:numPr>
        <w:jc w:val="both"/>
        <w:rPr>
          <w:rFonts w:eastAsiaTheme="minorEastAsia"/>
          <w:b/>
          <w:bCs/>
          <w:sz w:val="28"/>
          <w:szCs w:val="28"/>
          <w:lang w:val="ru-RU"/>
        </w:rPr>
      </w:pPr>
      <w:r w:rsidRPr="008B7245">
        <w:rPr>
          <w:rFonts w:eastAsiaTheme="minorEastAsia"/>
          <w:b/>
          <w:bCs/>
          <w:sz w:val="28"/>
          <w:szCs w:val="28"/>
          <w:lang w:val="ru-RU"/>
        </w:rPr>
        <w:t>Анализ взаимосвязей потоков и предотвращение специфических проблем</w:t>
      </w:r>
    </w:p>
    <w:p w14:paraId="1B0C4621" w14:textId="77777777" w:rsidR="00667C84" w:rsidRPr="00667C84" w:rsidRDefault="00667C84" w:rsidP="00667C84">
      <w:pPr>
        <w:jc w:val="both"/>
        <w:rPr>
          <w:rFonts w:eastAsiaTheme="minorEastAsia"/>
          <w:sz w:val="28"/>
          <w:szCs w:val="28"/>
          <w:lang w:val="ru-RU"/>
        </w:rPr>
      </w:pPr>
      <w:r w:rsidRPr="00667C84">
        <w:rPr>
          <w:rFonts w:eastAsiaTheme="minorEastAsia"/>
          <w:sz w:val="28"/>
          <w:szCs w:val="28"/>
          <w:lang w:val="ru-RU"/>
        </w:rPr>
        <w:t>В разработанном параллельном алгоритме взаимосвязь между потоками минимизирована и строго регламентирована механизмом OpenMP, что позволяет эффективно избежать классических проблем многопоточного программирования.</w:t>
      </w:r>
    </w:p>
    <w:p w14:paraId="40EB27B2" w14:textId="77777777" w:rsidR="00667C84" w:rsidRPr="00667C84" w:rsidRDefault="00667C84" w:rsidP="00667C84">
      <w:pPr>
        <w:jc w:val="both"/>
        <w:rPr>
          <w:rFonts w:eastAsiaTheme="minorEastAsia"/>
          <w:sz w:val="28"/>
          <w:szCs w:val="28"/>
          <w:lang w:val="ru-RU"/>
        </w:rPr>
      </w:pPr>
      <w:r w:rsidRPr="00667C84">
        <w:rPr>
          <w:rFonts w:eastAsiaTheme="minorEastAsia"/>
          <w:b/>
          <w:bCs/>
          <w:sz w:val="28"/>
          <w:szCs w:val="28"/>
          <w:lang w:val="ru-RU"/>
        </w:rPr>
        <w:lastRenderedPageBreak/>
        <w:t>Взаимосвязи потоков:</w:t>
      </w:r>
      <w:r w:rsidRPr="00667C84">
        <w:rPr>
          <w:rFonts w:eastAsiaTheme="minorEastAsia"/>
          <w:sz w:val="28"/>
          <w:szCs w:val="28"/>
          <w:lang w:val="ru-RU"/>
        </w:rPr>
        <w:t xml:space="preserve"> Потоки взаимодействуют исключительно на этапах распределения задач и агрегации результатов.</w:t>
      </w:r>
    </w:p>
    <w:p w14:paraId="185EAAFD" w14:textId="0299461F" w:rsidR="00667C84" w:rsidRPr="00667C84" w:rsidRDefault="00667C84" w:rsidP="00667C84">
      <w:pPr>
        <w:numPr>
          <w:ilvl w:val="0"/>
          <w:numId w:val="13"/>
        </w:numPr>
        <w:jc w:val="both"/>
        <w:rPr>
          <w:rFonts w:eastAsiaTheme="minorEastAsia"/>
          <w:sz w:val="28"/>
          <w:szCs w:val="28"/>
          <w:lang w:val="ru-RU"/>
        </w:rPr>
      </w:pPr>
      <w:r w:rsidRPr="00667C84">
        <w:rPr>
          <w:rFonts w:eastAsiaTheme="minorEastAsia"/>
          <w:b/>
          <w:bCs/>
          <w:sz w:val="28"/>
          <w:szCs w:val="28"/>
          <w:lang w:val="ru-RU"/>
        </w:rPr>
        <w:t>Независимость вычислений:</w:t>
      </w:r>
      <w:r w:rsidRPr="00667C84">
        <w:rPr>
          <w:rFonts w:eastAsiaTheme="minorEastAsia"/>
          <w:sz w:val="28"/>
          <w:szCs w:val="28"/>
          <w:lang w:val="ru-RU"/>
        </w:rPr>
        <w:t xml:space="preserve"> Основная вычислительная нагрузка (рекурсивный перебор в функции waysToSum) распределена по итерациям внешнего цикла. Каждая итерация зависит только от своего начального значения i и не обращается к общим изменяемым данным во время выполнения. Это обеспечивает полную независимость потоков друг от друга на этапе вычислений.</w:t>
      </w:r>
    </w:p>
    <w:p w14:paraId="02D25ECA" w14:textId="77777777" w:rsidR="00667C84" w:rsidRPr="00667C84" w:rsidRDefault="00667C84" w:rsidP="00667C84">
      <w:pPr>
        <w:numPr>
          <w:ilvl w:val="0"/>
          <w:numId w:val="13"/>
        </w:numPr>
        <w:jc w:val="both"/>
        <w:rPr>
          <w:rFonts w:eastAsiaTheme="minorEastAsia"/>
          <w:sz w:val="28"/>
          <w:szCs w:val="28"/>
          <w:lang w:val="ru-RU"/>
        </w:rPr>
      </w:pPr>
      <w:r w:rsidRPr="00667C84">
        <w:rPr>
          <w:rFonts w:eastAsiaTheme="minorEastAsia"/>
          <w:b/>
          <w:bCs/>
          <w:sz w:val="28"/>
          <w:szCs w:val="28"/>
          <w:lang w:val="ru-RU"/>
        </w:rPr>
        <w:t>Синхронизированная агрегация:</w:t>
      </w:r>
      <w:r w:rsidRPr="00667C84">
        <w:rPr>
          <w:rFonts w:eastAsiaTheme="minorEastAsia"/>
          <w:sz w:val="28"/>
          <w:szCs w:val="28"/>
          <w:lang w:val="ru-RU"/>
        </w:rPr>
        <w:t xml:space="preserve"> Единственная точка взаимодействия — операция суммирования локальных результатов в общую переменную totalWays. Взаимосвязь здесь реализуется через механизм редукции (reduction(+:totalWays)). Потоки не блокируют друг друга явно; вместо этого каждый поток накапливает сумму в своей локальной копии переменной, а финальное объединение происходит автоматически и атомарно в конце параллельной области.</w:t>
      </w:r>
    </w:p>
    <w:p w14:paraId="5B8B2BAC" w14:textId="77777777" w:rsidR="00667C84" w:rsidRPr="00667C84" w:rsidRDefault="00667C84" w:rsidP="00667C84">
      <w:pPr>
        <w:jc w:val="both"/>
        <w:rPr>
          <w:rFonts w:eastAsiaTheme="minorEastAsia"/>
          <w:sz w:val="28"/>
          <w:szCs w:val="28"/>
          <w:lang w:val="ru-RU"/>
        </w:rPr>
      </w:pPr>
      <w:r w:rsidRPr="00667C84">
        <w:rPr>
          <w:rFonts w:eastAsiaTheme="minorEastAsia"/>
          <w:b/>
          <w:bCs/>
          <w:sz w:val="28"/>
          <w:szCs w:val="28"/>
          <w:lang w:val="ru-RU"/>
        </w:rPr>
        <w:t>Предотвращение специфических проблем:</w:t>
      </w:r>
    </w:p>
    <w:p w14:paraId="0517397C" w14:textId="77777777" w:rsidR="00667C84" w:rsidRPr="00667C84" w:rsidRDefault="00667C84" w:rsidP="00667C84">
      <w:pPr>
        <w:numPr>
          <w:ilvl w:val="0"/>
          <w:numId w:val="14"/>
        </w:numPr>
        <w:jc w:val="both"/>
        <w:rPr>
          <w:rFonts w:eastAsiaTheme="minorEastAsia"/>
          <w:sz w:val="28"/>
          <w:szCs w:val="28"/>
          <w:lang w:val="ru-RU"/>
        </w:rPr>
      </w:pPr>
      <w:r w:rsidRPr="00667C84">
        <w:rPr>
          <w:rFonts w:eastAsiaTheme="minorEastAsia"/>
          <w:b/>
          <w:bCs/>
          <w:sz w:val="28"/>
          <w:szCs w:val="28"/>
          <w:lang w:val="ru-RU"/>
        </w:rPr>
        <w:t>Гонки данных (Data Races):</w:t>
      </w:r>
    </w:p>
    <w:p w14:paraId="670505EA" w14:textId="77777777" w:rsidR="00667C84" w:rsidRPr="003E01CB" w:rsidRDefault="00667C84" w:rsidP="003E01CB">
      <w:pPr>
        <w:pStyle w:val="a8"/>
        <w:numPr>
          <w:ilvl w:val="1"/>
          <w:numId w:val="16"/>
        </w:numPr>
        <w:ind w:left="993" w:hanging="284"/>
        <w:jc w:val="both"/>
        <w:rPr>
          <w:rFonts w:eastAsiaTheme="minorEastAsia"/>
          <w:sz w:val="28"/>
          <w:szCs w:val="28"/>
          <w:lang w:val="ru-RU"/>
        </w:rPr>
      </w:pPr>
      <w:r w:rsidRPr="003E01CB">
        <w:rPr>
          <w:rFonts w:eastAsiaTheme="minorEastAsia"/>
          <w:i/>
          <w:iCs/>
          <w:sz w:val="28"/>
          <w:szCs w:val="28"/>
          <w:lang w:val="ru-RU"/>
        </w:rPr>
        <w:t>Риск:</w:t>
      </w:r>
      <w:r w:rsidRPr="003E01CB">
        <w:rPr>
          <w:rFonts w:eastAsiaTheme="minorEastAsia"/>
          <w:sz w:val="28"/>
          <w:szCs w:val="28"/>
          <w:lang w:val="ru-RU"/>
        </w:rPr>
        <w:t xml:space="preserve"> При прямой записи в общую переменную totalWays из нескольких потоков без синхронизации возникла бы гонка данных, приводящая к потере слагаемых и неверному итоговому результату.</w:t>
      </w:r>
    </w:p>
    <w:p w14:paraId="46C0C0DE" w14:textId="258D3484" w:rsidR="00667C84" w:rsidRPr="003E01CB" w:rsidRDefault="00667C84" w:rsidP="003E01CB">
      <w:pPr>
        <w:pStyle w:val="a8"/>
        <w:numPr>
          <w:ilvl w:val="1"/>
          <w:numId w:val="16"/>
        </w:numPr>
        <w:ind w:left="993" w:hanging="284"/>
        <w:jc w:val="both"/>
        <w:rPr>
          <w:rFonts w:eastAsiaTheme="minorEastAsia"/>
          <w:sz w:val="28"/>
          <w:szCs w:val="28"/>
          <w:lang w:val="ru-RU"/>
        </w:rPr>
      </w:pPr>
      <w:r w:rsidRPr="003E01CB">
        <w:rPr>
          <w:rFonts w:eastAsiaTheme="minorEastAsia"/>
          <w:i/>
          <w:iCs/>
          <w:sz w:val="28"/>
          <w:szCs w:val="28"/>
          <w:lang w:val="ru-RU"/>
        </w:rPr>
        <w:t>Решение:</w:t>
      </w:r>
      <w:r w:rsidRPr="003E01CB">
        <w:rPr>
          <w:rFonts w:eastAsiaTheme="minorEastAsia"/>
          <w:sz w:val="28"/>
          <w:szCs w:val="28"/>
          <w:lang w:val="ru-RU"/>
        </w:rPr>
        <w:t xml:space="preserve"> Использование директивы reduction полностью устраняет эту проблему. Компилятор автоматически создает приватные копии переменной для каждого потока, исключая необходимость явных блокировок, которые могли бы снизить производительность. Корректность подтверждается идентичностью результатов последовательной и параллельной версий во всех тестах.</w:t>
      </w:r>
    </w:p>
    <w:p w14:paraId="6BB3DCD6" w14:textId="77777777" w:rsidR="00667C84" w:rsidRPr="00667C84" w:rsidRDefault="00667C84" w:rsidP="00667C84">
      <w:pPr>
        <w:numPr>
          <w:ilvl w:val="0"/>
          <w:numId w:val="14"/>
        </w:numPr>
        <w:jc w:val="both"/>
        <w:rPr>
          <w:rFonts w:eastAsiaTheme="minorEastAsia"/>
          <w:sz w:val="28"/>
          <w:szCs w:val="28"/>
          <w:lang w:val="ru-RU"/>
        </w:rPr>
      </w:pPr>
      <w:r w:rsidRPr="00667C84">
        <w:rPr>
          <w:rFonts w:eastAsiaTheme="minorEastAsia"/>
          <w:b/>
          <w:bCs/>
          <w:sz w:val="28"/>
          <w:szCs w:val="28"/>
          <w:lang w:val="ru-RU"/>
        </w:rPr>
        <w:t>Взаимные блокировки (Deadlocks):</w:t>
      </w:r>
    </w:p>
    <w:p w14:paraId="6E2BF5ED" w14:textId="77777777" w:rsidR="00667C84" w:rsidRPr="00667C84" w:rsidRDefault="00667C84" w:rsidP="003E01CB">
      <w:pPr>
        <w:numPr>
          <w:ilvl w:val="1"/>
          <w:numId w:val="17"/>
        </w:numPr>
        <w:ind w:left="993" w:hanging="284"/>
        <w:jc w:val="both"/>
        <w:rPr>
          <w:rFonts w:eastAsiaTheme="minorEastAsia"/>
          <w:sz w:val="28"/>
          <w:szCs w:val="28"/>
          <w:lang w:val="ru-RU"/>
        </w:rPr>
      </w:pPr>
      <w:r w:rsidRPr="00667C84">
        <w:rPr>
          <w:rFonts w:eastAsiaTheme="minorEastAsia"/>
          <w:i/>
          <w:iCs/>
          <w:sz w:val="28"/>
          <w:szCs w:val="28"/>
          <w:lang w:val="ru-RU"/>
        </w:rPr>
        <w:t>Риск:</w:t>
      </w:r>
      <w:r w:rsidRPr="00667C84">
        <w:rPr>
          <w:rFonts w:eastAsiaTheme="minorEastAsia"/>
          <w:sz w:val="28"/>
          <w:szCs w:val="28"/>
          <w:lang w:val="ru-RU"/>
        </w:rPr>
        <w:t xml:space="preserve"> Возникает при использовании взаимных блокировок, если потоки ожидают ресурсы, удерживаемые друг другом.</w:t>
      </w:r>
    </w:p>
    <w:p w14:paraId="27866C6D" w14:textId="77777777" w:rsidR="00667C84" w:rsidRPr="00667C84" w:rsidRDefault="00667C84" w:rsidP="003E01CB">
      <w:pPr>
        <w:numPr>
          <w:ilvl w:val="1"/>
          <w:numId w:val="17"/>
        </w:numPr>
        <w:ind w:left="993" w:hanging="284"/>
        <w:jc w:val="both"/>
        <w:rPr>
          <w:rFonts w:eastAsiaTheme="minorEastAsia"/>
          <w:sz w:val="28"/>
          <w:szCs w:val="28"/>
          <w:lang w:val="ru-RU"/>
        </w:rPr>
      </w:pPr>
      <w:r w:rsidRPr="00667C84">
        <w:rPr>
          <w:rFonts w:eastAsiaTheme="minorEastAsia"/>
          <w:i/>
          <w:iCs/>
          <w:sz w:val="28"/>
          <w:szCs w:val="28"/>
          <w:lang w:val="ru-RU"/>
        </w:rPr>
        <w:t>Решение:</w:t>
      </w:r>
      <w:r w:rsidRPr="00667C84">
        <w:rPr>
          <w:rFonts w:eastAsiaTheme="minorEastAsia"/>
          <w:sz w:val="28"/>
          <w:szCs w:val="28"/>
          <w:lang w:val="ru-RU"/>
        </w:rPr>
        <w:t xml:space="preserve"> В алгоритме не используются примитивы синхронизации, требующие захвата блокировок (например, omp critical, omp mutex или системные мьютексы). Поскольку потоки работают с изолированными </w:t>
      </w:r>
      <w:r w:rsidRPr="00667C84">
        <w:rPr>
          <w:rFonts w:eastAsiaTheme="minorEastAsia"/>
          <w:sz w:val="28"/>
          <w:szCs w:val="28"/>
          <w:lang w:val="ru-RU"/>
        </w:rPr>
        <w:lastRenderedPageBreak/>
        <w:t>данными и используют только барьерную синхронизацию в конце области parallel for, возникновение deadlock технически невозможно.</w:t>
      </w:r>
    </w:p>
    <w:p w14:paraId="6AFA57A7" w14:textId="2C9797D3" w:rsidR="00667C84" w:rsidRPr="00667C84" w:rsidRDefault="00667C84" w:rsidP="00667C84">
      <w:pPr>
        <w:numPr>
          <w:ilvl w:val="0"/>
          <w:numId w:val="14"/>
        </w:numPr>
        <w:jc w:val="both"/>
        <w:rPr>
          <w:rFonts w:eastAsiaTheme="minorEastAsia"/>
          <w:sz w:val="28"/>
          <w:szCs w:val="28"/>
          <w:lang w:val="ru-RU"/>
        </w:rPr>
      </w:pPr>
      <w:r w:rsidRPr="00667C84">
        <w:rPr>
          <w:rFonts w:eastAsiaTheme="minorEastAsia"/>
          <w:b/>
          <w:bCs/>
          <w:sz w:val="28"/>
          <w:szCs w:val="28"/>
          <w:lang w:val="ru-RU"/>
        </w:rPr>
        <w:t>Дисбаланс загрузки:</w:t>
      </w:r>
    </w:p>
    <w:p w14:paraId="21019B81" w14:textId="77777777" w:rsidR="00667C84" w:rsidRPr="00667C84" w:rsidRDefault="00667C84" w:rsidP="003E01CB">
      <w:pPr>
        <w:numPr>
          <w:ilvl w:val="1"/>
          <w:numId w:val="18"/>
        </w:numPr>
        <w:ind w:left="993" w:hanging="284"/>
        <w:jc w:val="both"/>
        <w:rPr>
          <w:rFonts w:eastAsiaTheme="minorEastAsia"/>
          <w:sz w:val="28"/>
          <w:szCs w:val="28"/>
          <w:lang w:val="ru-RU"/>
        </w:rPr>
      </w:pPr>
      <w:r w:rsidRPr="00667C84">
        <w:rPr>
          <w:rFonts w:eastAsiaTheme="minorEastAsia"/>
          <w:i/>
          <w:iCs/>
          <w:sz w:val="28"/>
          <w:szCs w:val="28"/>
          <w:lang w:val="ru-RU"/>
        </w:rPr>
        <w:t>Риск:</w:t>
      </w:r>
      <w:r w:rsidRPr="00667C84">
        <w:rPr>
          <w:rFonts w:eastAsiaTheme="minorEastAsia"/>
          <w:sz w:val="28"/>
          <w:szCs w:val="28"/>
          <w:lang w:val="ru-RU"/>
        </w:rPr>
        <w:t xml:space="preserve"> В задаче разбиения числа сложность вычисления ветви рекурсии сильно зависит от значения первого слагаемого. Меньшие значения порождают значительно больше вариантов, чем большие. При статическом распределении итераций одни потоки могли бы завершить работу быстро, пока другие долго обрабатывают «тяжелые» первые итерации.</w:t>
      </w:r>
    </w:p>
    <w:p w14:paraId="55B764D3" w14:textId="77777777" w:rsidR="00667C84" w:rsidRPr="00667C84" w:rsidRDefault="00667C84" w:rsidP="003E01CB">
      <w:pPr>
        <w:numPr>
          <w:ilvl w:val="1"/>
          <w:numId w:val="18"/>
        </w:numPr>
        <w:ind w:left="993" w:hanging="284"/>
        <w:jc w:val="both"/>
        <w:rPr>
          <w:rFonts w:eastAsiaTheme="minorEastAsia"/>
          <w:sz w:val="28"/>
          <w:szCs w:val="28"/>
          <w:lang w:val="ru-RU"/>
        </w:rPr>
      </w:pPr>
      <w:r w:rsidRPr="00667C84">
        <w:rPr>
          <w:rFonts w:eastAsiaTheme="minorEastAsia"/>
          <w:i/>
          <w:iCs/>
          <w:sz w:val="28"/>
          <w:szCs w:val="28"/>
          <w:lang w:val="ru-RU"/>
        </w:rPr>
        <w:t>Решение:</w:t>
      </w:r>
      <w:r w:rsidRPr="00667C84">
        <w:rPr>
          <w:rFonts w:eastAsiaTheme="minorEastAsia"/>
          <w:sz w:val="28"/>
          <w:szCs w:val="28"/>
          <w:lang w:val="ru-RU"/>
        </w:rPr>
        <w:t xml:space="preserve"> Применена стратегия динамического планирования schedule(dynamic). Это позволяет потокам брать новую порцию итераций только после завершения текущей задачи. Таким образом, потоки, освободившиеся от обработки «легких» ветвей, автоматически подхватывают оставшиеся «тяжелые» задачи, обеспечивая равномерную загрузку всех ядер процессора и максимизируя ускорение.</w:t>
      </w:r>
    </w:p>
    <w:p w14:paraId="77A3DEFF" w14:textId="77777777" w:rsidR="00667C84" w:rsidRPr="00667C84" w:rsidRDefault="00667C84" w:rsidP="00667C84">
      <w:pPr>
        <w:jc w:val="both"/>
        <w:rPr>
          <w:rFonts w:eastAsiaTheme="minorEastAsia"/>
          <w:sz w:val="28"/>
          <w:szCs w:val="28"/>
          <w:lang w:val="ru-RU"/>
        </w:rPr>
      </w:pPr>
      <w:r w:rsidRPr="00667C84">
        <w:rPr>
          <w:rFonts w:eastAsiaTheme="minorEastAsia"/>
          <w:sz w:val="28"/>
          <w:szCs w:val="28"/>
          <w:lang w:val="ru-RU"/>
        </w:rPr>
        <w:t>Таким образом, выбранная архитектура параллельного решения гарантирует детерминированность результата, отсутствие состояний гонки и тупиковых блокировок, а также эффективное использование ресурсов многоядерной системы за счет динамической балансировки нагрузки.</w:t>
      </w:r>
    </w:p>
    <w:p w14:paraId="777B54D5" w14:textId="77777777" w:rsidR="004237ED" w:rsidRPr="004237ED" w:rsidRDefault="004237ED" w:rsidP="004237ED">
      <w:pPr>
        <w:numPr>
          <w:ilvl w:val="0"/>
          <w:numId w:val="3"/>
        </w:numPr>
        <w:jc w:val="both"/>
        <w:rPr>
          <w:rFonts w:eastAsiaTheme="minorEastAsia"/>
          <w:b/>
          <w:bCs/>
          <w:sz w:val="28"/>
          <w:szCs w:val="28"/>
          <w:lang w:val="ru-RU"/>
        </w:rPr>
      </w:pPr>
      <w:r w:rsidRPr="004237ED">
        <w:rPr>
          <w:rFonts w:eastAsiaTheme="minorEastAsia"/>
          <w:b/>
          <w:bCs/>
          <w:sz w:val="28"/>
          <w:szCs w:val="28"/>
          <w:lang w:val="ru-RU"/>
        </w:rPr>
        <w:t>Экспериментальное исследование зависимости производительности системы от её параметров</w:t>
      </w:r>
    </w:p>
    <w:p w14:paraId="4A71B612" w14:textId="473D95F5" w:rsidR="00667C84" w:rsidRDefault="00967D6D" w:rsidP="00583F35">
      <w:pPr>
        <w:jc w:val="both"/>
        <w:rPr>
          <w:rFonts w:eastAsiaTheme="minorEastAsia"/>
          <w:sz w:val="28"/>
          <w:szCs w:val="28"/>
          <w:lang w:val="ru-RU"/>
        </w:rPr>
      </w:pPr>
      <w:r w:rsidRPr="00967D6D">
        <w:rPr>
          <w:rFonts w:eastAsiaTheme="minorEastAsia"/>
          <w:sz w:val="28"/>
          <w:szCs w:val="28"/>
          <w:lang w:val="ru-RU"/>
        </w:rPr>
        <w:t xml:space="preserve">Для выявления закономерностей поведения системы был проведен цикл вычислительных экспериментов, в ходе которых варьировались три ключевых параметра: </w:t>
      </w:r>
      <w:r>
        <w:rPr>
          <w:rFonts w:eastAsiaTheme="minorEastAsia"/>
          <w:sz w:val="28"/>
          <w:szCs w:val="28"/>
          <w:lang w:val="ru-RU"/>
        </w:rPr>
        <w:t>целевое число</w:t>
      </w:r>
      <w:r w:rsidRPr="00967D6D">
        <w:rPr>
          <w:rFonts w:eastAsiaTheme="minorEastAsia"/>
          <w:sz w:val="28"/>
          <w:szCs w:val="28"/>
          <w:lang w:val="ru-RU"/>
        </w:rPr>
        <w:t xml:space="preserve"> </w:t>
      </w:r>
      <m:oMath>
        <m:r>
          <w:rPr>
            <w:rFonts w:ascii="Cambria Math" w:eastAsiaTheme="minorEastAsia" w:hAnsi="Cambria Math"/>
            <w:sz w:val="28"/>
            <w:szCs w:val="28"/>
            <w:lang w:val="ru-RU"/>
          </w:rPr>
          <m:t>(</m:t>
        </m:r>
        <m:r>
          <w:rPr>
            <w:rFonts w:ascii="Cambria Math" w:eastAsiaTheme="minorEastAsia" w:hAnsi="Cambria Math"/>
            <w:sz w:val="28"/>
            <w:szCs w:val="28"/>
            <w:lang w:val="en-US"/>
          </w:rPr>
          <m:t>N</m:t>
        </m:r>
        <m:r>
          <w:rPr>
            <w:rFonts w:ascii="Cambria Math" w:eastAsiaTheme="minorEastAsia" w:hAnsi="Cambria Math"/>
            <w:sz w:val="28"/>
            <w:szCs w:val="28"/>
            <w:lang w:val="ru-RU"/>
          </w:rPr>
          <m:t>)</m:t>
        </m:r>
      </m:oMath>
      <w:r w:rsidRPr="00967D6D">
        <w:rPr>
          <w:rFonts w:eastAsiaTheme="minorEastAsia"/>
          <w:sz w:val="28"/>
          <w:szCs w:val="28"/>
          <w:lang w:val="ru-RU"/>
        </w:rPr>
        <w:t xml:space="preserve">, количество </w:t>
      </w:r>
      <w:r>
        <w:rPr>
          <w:rFonts w:eastAsiaTheme="minorEastAsia"/>
          <w:sz w:val="28"/>
          <w:szCs w:val="28"/>
          <w:lang w:val="ru-RU"/>
        </w:rPr>
        <w:t>слагаемых</w:t>
      </w:r>
      <w:r w:rsidRPr="00967D6D">
        <w:rPr>
          <w:rFonts w:eastAsiaTheme="minorEastAsia"/>
          <w:sz w:val="28"/>
          <w:szCs w:val="28"/>
          <w:lang w:val="ru-RU"/>
        </w:rPr>
        <w:t xml:space="preserve"> </w:t>
      </w:r>
      <m:oMath>
        <m:r>
          <w:rPr>
            <w:rFonts w:ascii="Cambria Math" w:eastAsiaTheme="minorEastAsia" w:hAnsi="Cambria Math"/>
            <w:sz w:val="28"/>
            <w:szCs w:val="28"/>
            <w:lang w:val="ru-RU"/>
          </w:rPr>
          <m:t>(K)</m:t>
        </m:r>
      </m:oMath>
      <w:r w:rsidRPr="00967D6D">
        <w:rPr>
          <w:rFonts w:eastAsiaTheme="minorEastAsia"/>
          <w:sz w:val="28"/>
          <w:szCs w:val="28"/>
          <w:lang w:val="ru-RU"/>
        </w:rPr>
        <w:t xml:space="preserve"> и </w:t>
      </w:r>
      <w:r w:rsidR="00392A40">
        <w:rPr>
          <w:rFonts w:eastAsiaTheme="minorEastAsia"/>
          <w:sz w:val="28"/>
          <w:szCs w:val="28"/>
          <w:lang w:val="ru-RU"/>
        </w:rPr>
        <w:t>количество потоков</w:t>
      </w:r>
      <m:oMath>
        <m:r>
          <w:rPr>
            <w:rFonts w:ascii="Cambria Math" w:eastAsiaTheme="minorEastAsia" w:hAnsi="Cambria Math"/>
            <w:sz w:val="28"/>
            <w:szCs w:val="28"/>
            <w:lang w:val="ru-RU"/>
          </w:rPr>
          <m:t>(numThreads)</m:t>
        </m:r>
      </m:oMath>
      <w:r w:rsidRPr="00967D6D">
        <w:rPr>
          <w:rFonts w:eastAsiaTheme="minorEastAsia"/>
          <w:sz w:val="28"/>
          <w:szCs w:val="28"/>
          <w:lang w:val="ru-RU"/>
        </w:rPr>
        <w:t>. Параметры задавались как аргументы командной строки при запуске программы.</w:t>
      </w:r>
    </w:p>
    <w:tbl>
      <w:tblPr>
        <w:tblStyle w:val="aa"/>
        <w:tblW w:w="0" w:type="auto"/>
        <w:tblLook w:val="04A0" w:firstRow="1" w:lastRow="0" w:firstColumn="1" w:lastColumn="0" w:noHBand="0" w:noVBand="1"/>
      </w:tblPr>
      <w:tblGrid>
        <w:gridCol w:w="1075"/>
        <w:gridCol w:w="1047"/>
        <w:gridCol w:w="1397"/>
        <w:gridCol w:w="2713"/>
        <w:gridCol w:w="2552"/>
        <w:gridCol w:w="1413"/>
      </w:tblGrid>
      <w:tr w:rsidR="00674DB9" w:rsidRPr="00C95B8F" w14:paraId="6DC7B068" w14:textId="7111FBED" w:rsidTr="00682306">
        <w:tc>
          <w:tcPr>
            <w:tcW w:w="1075" w:type="dxa"/>
          </w:tcPr>
          <w:p w14:paraId="4D8E3BFF" w14:textId="05C235B7" w:rsidR="00674DB9" w:rsidRPr="00674DB9" w:rsidRDefault="00674DB9" w:rsidP="0080321E">
            <w:pPr>
              <w:autoSpaceDE w:val="0"/>
              <w:autoSpaceDN w:val="0"/>
              <w:adjustRightInd w:val="0"/>
              <w:ind w:firstLine="0"/>
              <w:rPr>
                <w:color w:val="000000"/>
                <w:szCs w:val="28"/>
                <w:lang w:val="en-US" w:eastAsia="ru-RU"/>
              </w:rPr>
            </w:pPr>
            <w:r w:rsidRPr="00674DB9">
              <w:rPr>
                <w:color w:val="000000"/>
                <w:szCs w:val="28"/>
                <w:lang w:val="en-US" w:eastAsia="ru-RU"/>
              </w:rPr>
              <w:t>N</w:t>
            </w:r>
          </w:p>
          <w:p w14:paraId="64A07C7A" w14:textId="77777777" w:rsidR="00674DB9" w:rsidRPr="00C95B8F" w:rsidRDefault="00674DB9" w:rsidP="0080321E">
            <w:pPr>
              <w:autoSpaceDE w:val="0"/>
              <w:autoSpaceDN w:val="0"/>
              <w:adjustRightInd w:val="0"/>
              <w:ind w:firstLine="0"/>
              <w:rPr>
                <w:rFonts w:ascii="Cascadia Mono" w:hAnsi="Cascadia Mono" w:cs="Cascadia Mono"/>
                <w:color w:val="000000"/>
                <w:sz w:val="19"/>
                <w:szCs w:val="19"/>
                <w:lang w:val="en-US" w:eastAsia="ru-RU"/>
              </w:rPr>
            </w:pPr>
          </w:p>
        </w:tc>
        <w:tc>
          <w:tcPr>
            <w:tcW w:w="1047" w:type="dxa"/>
          </w:tcPr>
          <w:p w14:paraId="51337F05" w14:textId="2B5C4F77" w:rsidR="00674DB9" w:rsidRPr="00674DB9" w:rsidRDefault="00674DB9" w:rsidP="0080321E">
            <w:pPr>
              <w:ind w:firstLine="0"/>
              <w:rPr>
                <w:rFonts w:eastAsia="MS Mincho"/>
                <w:lang w:val="en-US"/>
              </w:rPr>
            </w:pPr>
            <w:r>
              <w:rPr>
                <w:rFonts w:eastAsia="MS Mincho"/>
                <w:lang w:val="en-US"/>
              </w:rPr>
              <w:t>K</w:t>
            </w:r>
          </w:p>
        </w:tc>
        <w:tc>
          <w:tcPr>
            <w:tcW w:w="1397" w:type="dxa"/>
          </w:tcPr>
          <w:p w14:paraId="7BD44229" w14:textId="1DC95E4D" w:rsidR="00674DB9" w:rsidRPr="00C95B8F" w:rsidRDefault="00674DB9" w:rsidP="0080321E">
            <w:pPr>
              <w:ind w:firstLine="0"/>
              <w:rPr>
                <w:rFonts w:eastAsia="MS Mincho"/>
                <w:lang w:val="en-US"/>
              </w:rPr>
            </w:pPr>
            <w:r w:rsidRPr="0095255E">
              <w:rPr>
                <w:rFonts w:eastAsia="MS Mincho"/>
              </w:rPr>
              <w:t>Потоки</w:t>
            </w:r>
          </w:p>
        </w:tc>
        <w:tc>
          <w:tcPr>
            <w:tcW w:w="2713" w:type="dxa"/>
          </w:tcPr>
          <w:p w14:paraId="18FB2A0A" w14:textId="2B773236" w:rsidR="00674DB9" w:rsidRPr="00674DB9" w:rsidRDefault="00674DB9" w:rsidP="0080321E">
            <w:pPr>
              <w:ind w:firstLine="0"/>
              <w:rPr>
                <w:rFonts w:eastAsia="MS Mincho"/>
                <w:lang w:val="ru-RU"/>
              </w:rPr>
            </w:pPr>
            <w:r w:rsidRPr="0095255E">
              <w:rPr>
                <w:rFonts w:eastAsia="MS Mincho"/>
              </w:rPr>
              <w:t>Последовательный</w:t>
            </w:r>
            <w:r>
              <w:rPr>
                <w:rFonts w:eastAsia="MS Mincho"/>
                <w:lang w:val="ru-RU"/>
              </w:rPr>
              <w:t>, мс</w:t>
            </w:r>
          </w:p>
        </w:tc>
        <w:tc>
          <w:tcPr>
            <w:tcW w:w="2552" w:type="dxa"/>
          </w:tcPr>
          <w:p w14:paraId="768880F2" w14:textId="40361A40" w:rsidR="00674DB9" w:rsidRPr="00674DB9" w:rsidRDefault="00674DB9" w:rsidP="0080321E">
            <w:pPr>
              <w:ind w:firstLine="0"/>
              <w:rPr>
                <w:rFonts w:eastAsia="MS Mincho"/>
                <w:lang w:val="ru-RU"/>
              </w:rPr>
            </w:pPr>
            <w:r w:rsidRPr="0095255E">
              <w:rPr>
                <w:rFonts w:eastAsia="MS Mincho"/>
              </w:rPr>
              <w:t>Параллельный</w:t>
            </w:r>
            <w:r>
              <w:rPr>
                <w:rFonts w:eastAsia="MS Mincho"/>
                <w:lang w:val="ru-RU"/>
              </w:rPr>
              <w:t>, мс</w:t>
            </w:r>
          </w:p>
        </w:tc>
        <w:tc>
          <w:tcPr>
            <w:tcW w:w="1413" w:type="dxa"/>
          </w:tcPr>
          <w:p w14:paraId="59FAA224" w14:textId="13D4F838" w:rsidR="00674DB9" w:rsidRPr="00674DB9" w:rsidRDefault="00674DB9" w:rsidP="0080321E">
            <w:pPr>
              <w:ind w:firstLine="0"/>
              <w:rPr>
                <w:rFonts w:eastAsia="MS Mincho"/>
                <w:lang w:val="ru-RU"/>
              </w:rPr>
            </w:pPr>
            <w:r>
              <w:rPr>
                <w:rFonts w:eastAsia="MS Mincho"/>
                <w:lang w:val="ru-RU"/>
              </w:rPr>
              <w:t>Ускорение</w:t>
            </w:r>
          </w:p>
        </w:tc>
      </w:tr>
      <w:tr w:rsidR="00674DB9" w:rsidRPr="00C95B8F" w14:paraId="3FF42096" w14:textId="7F2B2068" w:rsidTr="00682306">
        <w:tc>
          <w:tcPr>
            <w:tcW w:w="1075" w:type="dxa"/>
          </w:tcPr>
          <w:p w14:paraId="20C78696" w14:textId="7D3B97D9" w:rsidR="00674DB9" w:rsidRPr="00B6102C" w:rsidRDefault="00674DB9" w:rsidP="00795833">
            <w:pPr>
              <w:spacing w:line="360" w:lineRule="auto"/>
              <w:ind w:firstLine="0"/>
              <w:rPr>
                <w:rFonts w:eastAsia="MS Mincho"/>
                <w:lang w:val="en-US"/>
              </w:rPr>
            </w:pPr>
            <w:bookmarkStart w:id="1" w:name="_Hlk224425169"/>
            <w:r>
              <w:rPr>
                <w:rFonts w:eastAsia="MS Mincho"/>
                <w:lang w:val="en-US"/>
              </w:rPr>
              <w:t>140</w:t>
            </w:r>
          </w:p>
        </w:tc>
        <w:tc>
          <w:tcPr>
            <w:tcW w:w="1047" w:type="dxa"/>
          </w:tcPr>
          <w:p w14:paraId="7E9EC0ED" w14:textId="67E4C497" w:rsidR="00674DB9" w:rsidRPr="00674DB9" w:rsidRDefault="00674DB9" w:rsidP="00795833">
            <w:pPr>
              <w:spacing w:line="360" w:lineRule="auto"/>
              <w:ind w:firstLine="0"/>
              <w:rPr>
                <w:rFonts w:eastAsia="MS Mincho"/>
                <w:lang w:val="ru-RU"/>
              </w:rPr>
            </w:pPr>
            <w:r>
              <w:rPr>
                <w:rFonts w:eastAsia="MS Mincho"/>
                <w:lang w:val="ru-RU"/>
              </w:rPr>
              <w:t>12</w:t>
            </w:r>
          </w:p>
        </w:tc>
        <w:tc>
          <w:tcPr>
            <w:tcW w:w="1397" w:type="dxa"/>
          </w:tcPr>
          <w:p w14:paraId="2182E543" w14:textId="3F9CD4DC" w:rsidR="00674DB9" w:rsidRPr="00C95B8F" w:rsidRDefault="00674DB9" w:rsidP="00795833">
            <w:pPr>
              <w:spacing w:line="360" w:lineRule="auto"/>
              <w:ind w:firstLine="0"/>
              <w:rPr>
                <w:rFonts w:eastAsia="MS Mincho"/>
                <w:lang w:val="en-US"/>
              </w:rPr>
            </w:pPr>
            <w:r w:rsidRPr="00C95B8F">
              <w:rPr>
                <w:rFonts w:eastAsia="MS Mincho"/>
                <w:lang w:val="en-US"/>
              </w:rPr>
              <w:t>1</w:t>
            </w:r>
          </w:p>
        </w:tc>
        <w:tc>
          <w:tcPr>
            <w:tcW w:w="2713" w:type="dxa"/>
          </w:tcPr>
          <w:p w14:paraId="35A1FABB" w14:textId="5DB0F3B9" w:rsidR="00674DB9" w:rsidRPr="00C95B8F" w:rsidRDefault="00674DB9" w:rsidP="00795833">
            <w:pPr>
              <w:spacing w:line="360" w:lineRule="auto"/>
              <w:ind w:firstLine="0"/>
              <w:rPr>
                <w:rFonts w:eastAsia="MS Mincho"/>
                <w:lang w:val="en-US"/>
              </w:rPr>
            </w:pPr>
            <w:r w:rsidRPr="00674DB9">
              <w:rPr>
                <w:rFonts w:eastAsia="MS Mincho"/>
                <w:lang w:val="en-US"/>
              </w:rPr>
              <w:t>438.0596</w:t>
            </w:r>
          </w:p>
        </w:tc>
        <w:tc>
          <w:tcPr>
            <w:tcW w:w="2552" w:type="dxa"/>
          </w:tcPr>
          <w:p w14:paraId="221CA509" w14:textId="094C34A4" w:rsidR="00674DB9" w:rsidRPr="00674DB9" w:rsidRDefault="00674DB9" w:rsidP="00795833">
            <w:pPr>
              <w:tabs>
                <w:tab w:val="left" w:pos="1005"/>
              </w:tabs>
              <w:spacing w:line="360" w:lineRule="auto"/>
              <w:ind w:firstLine="0"/>
              <w:rPr>
                <w:rFonts w:eastAsia="MS Mincho"/>
                <w:lang w:val="en-US"/>
              </w:rPr>
            </w:pPr>
            <w:r w:rsidRPr="00674DB9">
              <w:rPr>
                <w:rFonts w:eastAsia="MS Mincho"/>
                <w:lang w:val="en-US"/>
              </w:rPr>
              <w:t>438.2987</w:t>
            </w:r>
          </w:p>
        </w:tc>
        <w:tc>
          <w:tcPr>
            <w:tcW w:w="1413" w:type="dxa"/>
          </w:tcPr>
          <w:p w14:paraId="3487341D" w14:textId="3A6C51C1" w:rsidR="00674DB9" w:rsidRPr="00674DB9" w:rsidRDefault="00674DB9" w:rsidP="00795833">
            <w:pPr>
              <w:tabs>
                <w:tab w:val="left" w:pos="1005"/>
              </w:tabs>
              <w:spacing w:line="360" w:lineRule="auto"/>
              <w:ind w:firstLine="0"/>
              <w:rPr>
                <w:rFonts w:eastAsia="MS Mincho"/>
                <w:lang w:val="en-US"/>
              </w:rPr>
            </w:pPr>
            <w:r w:rsidRPr="00674DB9">
              <w:rPr>
                <w:rFonts w:eastAsia="MS Mincho"/>
                <w:lang w:val="en-US"/>
              </w:rPr>
              <w:t>0.9995</w:t>
            </w:r>
          </w:p>
        </w:tc>
      </w:tr>
      <w:bookmarkEnd w:id="1"/>
      <w:tr w:rsidR="00674DB9" w:rsidRPr="00674DB9" w14:paraId="5CF8A5EB" w14:textId="77777777" w:rsidTr="00682306">
        <w:tc>
          <w:tcPr>
            <w:tcW w:w="1075" w:type="dxa"/>
          </w:tcPr>
          <w:p w14:paraId="10C902EC" w14:textId="77777777" w:rsidR="00674DB9" w:rsidRPr="00B6102C" w:rsidRDefault="00674DB9" w:rsidP="00795833">
            <w:pPr>
              <w:spacing w:line="360" w:lineRule="auto"/>
              <w:ind w:firstLine="0"/>
              <w:rPr>
                <w:rFonts w:eastAsia="MS Mincho"/>
                <w:lang w:val="en-US"/>
              </w:rPr>
            </w:pPr>
            <w:r>
              <w:rPr>
                <w:rFonts w:eastAsia="MS Mincho"/>
                <w:lang w:val="en-US"/>
              </w:rPr>
              <w:t>140</w:t>
            </w:r>
          </w:p>
        </w:tc>
        <w:tc>
          <w:tcPr>
            <w:tcW w:w="1047" w:type="dxa"/>
          </w:tcPr>
          <w:p w14:paraId="0A81C1D9" w14:textId="77777777" w:rsidR="00674DB9" w:rsidRPr="00674DB9" w:rsidRDefault="00674DB9" w:rsidP="00795833">
            <w:pPr>
              <w:spacing w:line="360" w:lineRule="auto"/>
              <w:ind w:firstLine="0"/>
              <w:rPr>
                <w:rFonts w:eastAsia="MS Mincho"/>
                <w:lang w:val="ru-RU"/>
              </w:rPr>
            </w:pPr>
            <w:r>
              <w:rPr>
                <w:rFonts w:eastAsia="MS Mincho"/>
                <w:lang w:val="ru-RU"/>
              </w:rPr>
              <w:t>12</w:t>
            </w:r>
          </w:p>
        </w:tc>
        <w:tc>
          <w:tcPr>
            <w:tcW w:w="1397" w:type="dxa"/>
          </w:tcPr>
          <w:p w14:paraId="2EF663F5" w14:textId="46A6D4F2" w:rsidR="00674DB9" w:rsidRPr="00674DB9" w:rsidRDefault="00674DB9" w:rsidP="00795833">
            <w:pPr>
              <w:spacing w:line="360" w:lineRule="auto"/>
              <w:ind w:firstLine="0"/>
              <w:rPr>
                <w:rFonts w:eastAsia="MS Mincho"/>
                <w:lang w:val="ru-RU"/>
              </w:rPr>
            </w:pPr>
            <w:r>
              <w:rPr>
                <w:rFonts w:eastAsia="MS Mincho"/>
                <w:lang w:val="ru-RU"/>
              </w:rPr>
              <w:t>2</w:t>
            </w:r>
          </w:p>
        </w:tc>
        <w:tc>
          <w:tcPr>
            <w:tcW w:w="2713" w:type="dxa"/>
          </w:tcPr>
          <w:p w14:paraId="3D658017" w14:textId="358F943B" w:rsidR="00674DB9" w:rsidRPr="00C95B8F" w:rsidRDefault="00674DB9" w:rsidP="00795833">
            <w:pPr>
              <w:spacing w:line="360" w:lineRule="auto"/>
              <w:ind w:firstLine="0"/>
              <w:rPr>
                <w:rFonts w:eastAsia="MS Mincho"/>
                <w:lang w:val="en-US"/>
              </w:rPr>
            </w:pPr>
            <w:r w:rsidRPr="00674DB9">
              <w:rPr>
                <w:rFonts w:eastAsia="MS Mincho"/>
                <w:lang w:val="en-US"/>
              </w:rPr>
              <w:t>439.3200</w:t>
            </w:r>
          </w:p>
        </w:tc>
        <w:tc>
          <w:tcPr>
            <w:tcW w:w="2552" w:type="dxa"/>
          </w:tcPr>
          <w:p w14:paraId="79EFB886" w14:textId="4794CC93" w:rsidR="00674DB9" w:rsidRPr="00674DB9" w:rsidRDefault="00674DB9" w:rsidP="00795833">
            <w:pPr>
              <w:tabs>
                <w:tab w:val="left" w:pos="1005"/>
              </w:tabs>
              <w:spacing w:line="360" w:lineRule="auto"/>
              <w:ind w:firstLine="0"/>
              <w:rPr>
                <w:rFonts w:eastAsia="MS Mincho"/>
                <w:lang w:val="en-US"/>
              </w:rPr>
            </w:pPr>
            <w:r w:rsidRPr="00674DB9">
              <w:rPr>
                <w:rFonts w:eastAsia="MS Mincho"/>
                <w:lang w:val="en-US"/>
              </w:rPr>
              <w:t>244.1042</w:t>
            </w:r>
          </w:p>
        </w:tc>
        <w:tc>
          <w:tcPr>
            <w:tcW w:w="1413" w:type="dxa"/>
          </w:tcPr>
          <w:p w14:paraId="7C86DDD1" w14:textId="7CD2D841" w:rsidR="00674DB9" w:rsidRPr="00674DB9" w:rsidRDefault="00674DB9" w:rsidP="00795833">
            <w:pPr>
              <w:tabs>
                <w:tab w:val="left" w:pos="1005"/>
              </w:tabs>
              <w:spacing w:line="360" w:lineRule="auto"/>
              <w:ind w:firstLine="0"/>
              <w:rPr>
                <w:rFonts w:eastAsia="MS Mincho"/>
                <w:lang w:val="en-US"/>
              </w:rPr>
            </w:pPr>
            <w:r w:rsidRPr="00674DB9">
              <w:rPr>
                <w:rFonts w:eastAsia="MS Mincho"/>
                <w:lang w:val="en-US"/>
              </w:rPr>
              <w:t>1.7997</w:t>
            </w:r>
          </w:p>
        </w:tc>
      </w:tr>
      <w:tr w:rsidR="00674DB9" w:rsidRPr="00674DB9" w14:paraId="234DE7D1" w14:textId="77777777" w:rsidTr="00682306">
        <w:tc>
          <w:tcPr>
            <w:tcW w:w="1075" w:type="dxa"/>
          </w:tcPr>
          <w:p w14:paraId="0A70E1C5" w14:textId="77777777" w:rsidR="00674DB9" w:rsidRPr="00B6102C" w:rsidRDefault="00674DB9" w:rsidP="00795833">
            <w:pPr>
              <w:spacing w:line="360" w:lineRule="auto"/>
              <w:ind w:firstLine="0"/>
              <w:rPr>
                <w:rFonts w:eastAsia="MS Mincho"/>
                <w:lang w:val="en-US"/>
              </w:rPr>
            </w:pPr>
            <w:r>
              <w:rPr>
                <w:rFonts w:eastAsia="MS Mincho"/>
                <w:lang w:val="en-US"/>
              </w:rPr>
              <w:t>140</w:t>
            </w:r>
          </w:p>
        </w:tc>
        <w:tc>
          <w:tcPr>
            <w:tcW w:w="1047" w:type="dxa"/>
          </w:tcPr>
          <w:p w14:paraId="27920A6D" w14:textId="77777777" w:rsidR="00674DB9" w:rsidRPr="00674DB9" w:rsidRDefault="00674DB9" w:rsidP="00795833">
            <w:pPr>
              <w:spacing w:line="360" w:lineRule="auto"/>
              <w:ind w:firstLine="0"/>
              <w:rPr>
                <w:rFonts w:eastAsia="MS Mincho"/>
                <w:lang w:val="ru-RU"/>
              </w:rPr>
            </w:pPr>
            <w:r>
              <w:rPr>
                <w:rFonts w:eastAsia="MS Mincho"/>
                <w:lang w:val="ru-RU"/>
              </w:rPr>
              <w:t>12</w:t>
            </w:r>
          </w:p>
        </w:tc>
        <w:tc>
          <w:tcPr>
            <w:tcW w:w="1397" w:type="dxa"/>
          </w:tcPr>
          <w:p w14:paraId="28A6B27E" w14:textId="14FDE43B" w:rsidR="00674DB9" w:rsidRPr="00674DB9" w:rsidRDefault="00674DB9" w:rsidP="00795833">
            <w:pPr>
              <w:spacing w:line="360" w:lineRule="auto"/>
              <w:ind w:firstLine="0"/>
              <w:rPr>
                <w:rFonts w:eastAsia="MS Mincho"/>
                <w:lang w:val="ru-RU"/>
              </w:rPr>
            </w:pPr>
            <w:r>
              <w:rPr>
                <w:rFonts w:eastAsia="MS Mincho"/>
                <w:lang w:val="ru-RU"/>
              </w:rPr>
              <w:t>4</w:t>
            </w:r>
          </w:p>
        </w:tc>
        <w:tc>
          <w:tcPr>
            <w:tcW w:w="2713" w:type="dxa"/>
          </w:tcPr>
          <w:p w14:paraId="1E1A5CC6" w14:textId="5F105D29" w:rsidR="00674DB9" w:rsidRPr="00C95B8F" w:rsidRDefault="00AE2086" w:rsidP="00795833">
            <w:pPr>
              <w:spacing w:line="360" w:lineRule="auto"/>
              <w:ind w:firstLine="0"/>
              <w:rPr>
                <w:rFonts w:eastAsia="MS Mincho"/>
                <w:lang w:val="en-US"/>
              </w:rPr>
            </w:pPr>
            <w:r w:rsidRPr="00AE2086">
              <w:rPr>
                <w:rFonts w:eastAsia="MS Mincho"/>
                <w:lang w:val="en-US"/>
              </w:rPr>
              <w:t>439.0172</w:t>
            </w:r>
          </w:p>
        </w:tc>
        <w:tc>
          <w:tcPr>
            <w:tcW w:w="2552" w:type="dxa"/>
          </w:tcPr>
          <w:p w14:paraId="7465D8F7" w14:textId="4829018D" w:rsidR="00674DB9" w:rsidRPr="00674DB9" w:rsidRDefault="00AE2086" w:rsidP="00795833">
            <w:pPr>
              <w:tabs>
                <w:tab w:val="left" w:pos="1005"/>
              </w:tabs>
              <w:spacing w:line="360" w:lineRule="auto"/>
              <w:ind w:firstLine="0"/>
              <w:rPr>
                <w:rFonts w:eastAsia="MS Mincho"/>
                <w:lang w:val="en-US"/>
              </w:rPr>
            </w:pPr>
            <w:r w:rsidRPr="00AE2086">
              <w:rPr>
                <w:rFonts w:eastAsia="MS Mincho"/>
                <w:lang w:val="en-US"/>
              </w:rPr>
              <w:t>244.8612</w:t>
            </w:r>
          </w:p>
        </w:tc>
        <w:tc>
          <w:tcPr>
            <w:tcW w:w="1413" w:type="dxa"/>
          </w:tcPr>
          <w:p w14:paraId="02416F0D" w14:textId="389BB180" w:rsidR="00674DB9" w:rsidRPr="00674DB9" w:rsidRDefault="00AE2086" w:rsidP="00795833">
            <w:pPr>
              <w:tabs>
                <w:tab w:val="left" w:pos="1005"/>
              </w:tabs>
              <w:spacing w:line="360" w:lineRule="auto"/>
              <w:ind w:firstLine="0"/>
              <w:rPr>
                <w:rFonts w:eastAsia="MS Mincho"/>
                <w:lang w:val="en-US"/>
              </w:rPr>
            </w:pPr>
            <w:r w:rsidRPr="00AE2086">
              <w:rPr>
                <w:rFonts w:eastAsia="MS Mincho"/>
                <w:lang w:val="en-US"/>
              </w:rPr>
              <w:t>1.7929</w:t>
            </w:r>
          </w:p>
        </w:tc>
      </w:tr>
      <w:tr w:rsidR="00674DB9" w:rsidRPr="00674DB9" w14:paraId="3B7F372B" w14:textId="77777777" w:rsidTr="00682306">
        <w:tc>
          <w:tcPr>
            <w:tcW w:w="1075" w:type="dxa"/>
          </w:tcPr>
          <w:p w14:paraId="6029E1B5" w14:textId="3DE5D980" w:rsidR="00674DB9" w:rsidRPr="00674DB9" w:rsidRDefault="00674DB9" w:rsidP="00795833">
            <w:pPr>
              <w:spacing w:line="360" w:lineRule="auto"/>
              <w:ind w:firstLine="0"/>
              <w:rPr>
                <w:rFonts w:eastAsia="MS Mincho"/>
                <w:lang w:val="ru-RU"/>
              </w:rPr>
            </w:pPr>
            <w:bookmarkStart w:id="2" w:name="_Hlk224425210"/>
            <w:r>
              <w:rPr>
                <w:rFonts w:eastAsia="MS Mincho"/>
                <w:lang w:val="ru-RU"/>
              </w:rPr>
              <w:t>160</w:t>
            </w:r>
          </w:p>
        </w:tc>
        <w:tc>
          <w:tcPr>
            <w:tcW w:w="1047" w:type="dxa"/>
          </w:tcPr>
          <w:p w14:paraId="41C4B3E5" w14:textId="671235DD" w:rsidR="00674DB9" w:rsidRDefault="00674DB9" w:rsidP="00795833">
            <w:pPr>
              <w:spacing w:line="360" w:lineRule="auto"/>
              <w:ind w:firstLine="0"/>
              <w:rPr>
                <w:rFonts w:eastAsia="MS Mincho"/>
                <w:lang w:val="ru-RU"/>
              </w:rPr>
            </w:pPr>
            <w:r>
              <w:rPr>
                <w:rFonts w:eastAsia="MS Mincho"/>
                <w:lang w:val="ru-RU"/>
              </w:rPr>
              <w:t>13</w:t>
            </w:r>
          </w:p>
        </w:tc>
        <w:tc>
          <w:tcPr>
            <w:tcW w:w="1397" w:type="dxa"/>
          </w:tcPr>
          <w:p w14:paraId="32363B8C" w14:textId="6B295863" w:rsidR="00674DB9" w:rsidRPr="00674DB9" w:rsidRDefault="00674DB9" w:rsidP="00795833">
            <w:pPr>
              <w:spacing w:line="360" w:lineRule="auto"/>
              <w:ind w:firstLine="0"/>
              <w:rPr>
                <w:rFonts w:eastAsia="MS Mincho"/>
                <w:lang w:val="ru-RU"/>
              </w:rPr>
            </w:pPr>
            <w:r>
              <w:rPr>
                <w:rFonts w:eastAsia="MS Mincho"/>
                <w:lang w:val="ru-RU"/>
              </w:rPr>
              <w:t>1</w:t>
            </w:r>
          </w:p>
        </w:tc>
        <w:tc>
          <w:tcPr>
            <w:tcW w:w="2713" w:type="dxa"/>
          </w:tcPr>
          <w:p w14:paraId="65973E27" w14:textId="407629CD" w:rsidR="00674DB9" w:rsidRPr="00C95B8F" w:rsidRDefault="00AE2086" w:rsidP="00795833">
            <w:pPr>
              <w:spacing w:line="360" w:lineRule="auto"/>
              <w:ind w:firstLine="0"/>
              <w:rPr>
                <w:rFonts w:eastAsia="MS Mincho"/>
                <w:lang w:val="en-US"/>
              </w:rPr>
            </w:pPr>
            <w:r w:rsidRPr="00AE2086">
              <w:rPr>
                <w:rFonts w:eastAsia="MS Mincho"/>
                <w:lang w:val="en-US"/>
              </w:rPr>
              <w:t>2512.8879</w:t>
            </w:r>
          </w:p>
        </w:tc>
        <w:tc>
          <w:tcPr>
            <w:tcW w:w="2552" w:type="dxa"/>
          </w:tcPr>
          <w:p w14:paraId="76384544" w14:textId="04848CFE" w:rsidR="00674DB9" w:rsidRPr="00674DB9" w:rsidRDefault="00AE2086" w:rsidP="00795833">
            <w:pPr>
              <w:tabs>
                <w:tab w:val="left" w:pos="1005"/>
              </w:tabs>
              <w:spacing w:line="360" w:lineRule="auto"/>
              <w:ind w:firstLine="0"/>
              <w:rPr>
                <w:rFonts w:eastAsia="MS Mincho"/>
                <w:lang w:val="en-US"/>
              </w:rPr>
            </w:pPr>
            <w:r w:rsidRPr="00AE2086">
              <w:rPr>
                <w:rFonts w:eastAsia="MS Mincho"/>
                <w:lang w:val="en-US"/>
              </w:rPr>
              <w:t>2505.9755</w:t>
            </w:r>
          </w:p>
        </w:tc>
        <w:tc>
          <w:tcPr>
            <w:tcW w:w="1413" w:type="dxa"/>
          </w:tcPr>
          <w:p w14:paraId="67C63F81" w14:textId="231D2135" w:rsidR="00674DB9" w:rsidRPr="00674DB9" w:rsidRDefault="00AE2086" w:rsidP="00795833">
            <w:pPr>
              <w:tabs>
                <w:tab w:val="left" w:pos="1005"/>
              </w:tabs>
              <w:spacing w:line="360" w:lineRule="auto"/>
              <w:ind w:firstLine="0"/>
              <w:rPr>
                <w:rFonts w:eastAsia="MS Mincho"/>
                <w:lang w:val="en-US"/>
              </w:rPr>
            </w:pPr>
            <w:r w:rsidRPr="00AE2086">
              <w:rPr>
                <w:rFonts w:eastAsia="MS Mincho"/>
                <w:lang w:val="en-US"/>
              </w:rPr>
              <w:t>1.0028</w:t>
            </w:r>
          </w:p>
        </w:tc>
      </w:tr>
      <w:bookmarkEnd w:id="2"/>
      <w:tr w:rsidR="00674DB9" w:rsidRPr="00674DB9" w14:paraId="04D9BA77" w14:textId="77777777" w:rsidTr="00682306">
        <w:tc>
          <w:tcPr>
            <w:tcW w:w="1075" w:type="dxa"/>
          </w:tcPr>
          <w:p w14:paraId="669B250E" w14:textId="77777777" w:rsidR="00674DB9" w:rsidRPr="00674DB9" w:rsidRDefault="00674DB9" w:rsidP="00795833">
            <w:pPr>
              <w:spacing w:line="360" w:lineRule="auto"/>
              <w:ind w:firstLine="0"/>
              <w:rPr>
                <w:rFonts w:eastAsia="MS Mincho"/>
                <w:lang w:val="ru-RU"/>
              </w:rPr>
            </w:pPr>
            <w:r>
              <w:rPr>
                <w:rFonts w:eastAsia="MS Mincho"/>
                <w:lang w:val="ru-RU"/>
              </w:rPr>
              <w:t>160</w:t>
            </w:r>
          </w:p>
        </w:tc>
        <w:tc>
          <w:tcPr>
            <w:tcW w:w="1047" w:type="dxa"/>
          </w:tcPr>
          <w:p w14:paraId="68E96A4B" w14:textId="77777777" w:rsidR="00674DB9" w:rsidRDefault="00674DB9" w:rsidP="00795833">
            <w:pPr>
              <w:spacing w:line="360" w:lineRule="auto"/>
              <w:ind w:firstLine="0"/>
              <w:rPr>
                <w:rFonts w:eastAsia="MS Mincho"/>
                <w:lang w:val="ru-RU"/>
              </w:rPr>
            </w:pPr>
            <w:r>
              <w:rPr>
                <w:rFonts w:eastAsia="MS Mincho"/>
                <w:lang w:val="ru-RU"/>
              </w:rPr>
              <w:t>13</w:t>
            </w:r>
          </w:p>
        </w:tc>
        <w:tc>
          <w:tcPr>
            <w:tcW w:w="1397" w:type="dxa"/>
          </w:tcPr>
          <w:p w14:paraId="5D9FA1C6" w14:textId="2C30CD92" w:rsidR="00674DB9" w:rsidRPr="00674DB9" w:rsidRDefault="00674DB9" w:rsidP="00795833">
            <w:pPr>
              <w:spacing w:line="360" w:lineRule="auto"/>
              <w:ind w:firstLine="0"/>
              <w:rPr>
                <w:rFonts w:eastAsia="MS Mincho"/>
                <w:lang w:val="ru-RU"/>
              </w:rPr>
            </w:pPr>
            <w:r>
              <w:rPr>
                <w:rFonts w:eastAsia="MS Mincho"/>
                <w:lang w:val="ru-RU"/>
              </w:rPr>
              <w:t>2</w:t>
            </w:r>
          </w:p>
        </w:tc>
        <w:tc>
          <w:tcPr>
            <w:tcW w:w="2713" w:type="dxa"/>
          </w:tcPr>
          <w:p w14:paraId="500E23A9" w14:textId="302BFA83" w:rsidR="00674DB9" w:rsidRPr="00C95B8F" w:rsidRDefault="00AE2086" w:rsidP="00795833">
            <w:pPr>
              <w:spacing w:line="360" w:lineRule="auto"/>
              <w:ind w:firstLine="0"/>
              <w:rPr>
                <w:rFonts w:eastAsia="MS Mincho"/>
                <w:lang w:val="en-US"/>
              </w:rPr>
            </w:pPr>
            <w:r w:rsidRPr="00AE2086">
              <w:rPr>
                <w:rFonts w:eastAsia="MS Mincho"/>
                <w:lang w:val="en-US"/>
              </w:rPr>
              <w:t>2506.3952</w:t>
            </w:r>
          </w:p>
        </w:tc>
        <w:tc>
          <w:tcPr>
            <w:tcW w:w="2552" w:type="dxa"/>
          </w:tcPr>
          <w:p w14:paraId="497AF877" w14:textId="7DFD3F2B" w:rsidR="00674DB9" w:rsidRPr="00674DB9" w:rsidRDefault="00AE2086" w:rsidP="00795833">
            <w:pPr>
              <w:tabs>
                <w:tab w:val="left" w:pos="1005"/>
              </w:tabs>
              <w:spacing w:line="360" w:lineRule="auto"/>
              <w:ind w:firstLine="0"/>
              <w:rPr>
                <w:rFonts w:eastAsia="MS Mincho"/>
                <w:lang w:val="en-US"/>
              </w:rPr>
            </w:pPr>
            <w:r w:rsidRPr="00AE2086">
              <w:rPr>
                <w:rFonts w:eastAsia="MS Mincho"/>
                <w:lang w:val="en-US"/>
              </w:rPr>
              <w:t>1420.2198</w:t>
            </w:r>
          </w:p>
        </w:tc>
        <w:tc>
          <w:tcPr>
            <w:tcW w:w="1413" w:type="dxa"/>
          </w:tcPr>
          <w:p w14:paraId="0D9AC08E" w14:textId="7E2ED53E" w:rsidR="00674DB9" w:rsidRPr="00674DB9" w:rsidRDefault="00AE2086" w:rsidP="00795833">
            <w:pPr>
              <w:tabs>
                <w:tab w:val="left" w:pos="1005"/>
              </w:tabs>
              <w:spacing w:line="360" w:lineRule="auto"/>
              <w:ind w:firstLine="0"/>
              <w:rPr>
                <w:rFonts w:eastAsia="MS Mincho"/>
                <w:lang w:val="en-US"/>
              </w:rPr>
            </w:pPr>
            <w:r w:rsidRPr="00AE2086">
              <w:rPr>
                <w:rFonts w:eastAsia="MS Mincho"/>
                <w:lang w:val="en-US"/>
              </w:rPr>
              <w:t>1.7648</w:t>
            </w:r>
          </w:p>
        </w:tc>
      </w:tr>
      <w:tr w:rsidR="00674DB9" w:rsidRPr="00674DB9" w14:paraId="1CA70AD2" w14:textId="77777777" w:rsidTr="00682306">
        <w:tc>
          <w:tcPr>
            <w:tcW w:w="1075" w:type="dxa"/>
          </w:tcPr>
          <w:p w14:paraId="516064B3" w14:textId="77777777" w:rsidR="00674DB9" w:rsidRPr="00674DB9" w:rsidRDefault="00674DB9" w:rsidP="00795833">
            <w:pPr>
              <w:spacing w:line="360" w:lineRule="auto"/>
              <w:ind w:firstLine="0"/>
              <w:rPr>
                <w:rFonts w:eastAsia="MS Mincho"/>
                <w:lang w:val="ru-RU"/>
              </w:rPr>
            </w:pPr>
            <w:r>
              <w:rPr>
                <w:rFonts w:eastAsia="MS Mincho"/>
                <w:lang w:val="ru-RU"/>
              </w:rPr>
              <w:t>160</w:t>
            </w:r>
          </w:p>
        </w:tc>
        <w:tc>
          <w:tcPr>
            <w:tcW w:w="1047" w:type="dxa"/>
          </w:tcPr>
          <w:p w14:paraId="7A03F89F" w14:textId="77777777" w:rsidR="00674DB9" w:rsidRDefault="00674DB9" w:rsidP="00795833">
            <w:pPr>
              <w:spacing w:line="360" w:lineRule="auto"/>
              <w:ind w:firstLine="0"/>
              <w:rPr>
                <w:rFonts w:eastAsia="MS Mincho"/>
                <w:lang w:val="ru-RU"/>
              </w:rPr>
            </w:pPr>
            <w:r>
              <w:rPr>
                <w:rFonts w:eastAsia="MS Mincho"/>
                <w:lang w:val="ru-RU"/>
              </w:rPr>
              <w:t>13</w:t>
            </w:r>
          </w:p>
        </w:tc>
        <w:tc>
          <w:tcPr>
            <w:tcW w:w="1397" w:type="dxa"/>
          </w:tcPr>
          <w:p w14:paraId="0565E48D" w14:textId="674B1A67" w:rsidR="00674DB9" w:rsidRPr="00674DB9" w:rsidRDefault="00674DB9" w:rsidP="00795833">
            <w:pPr>
              <w:spacing w:line="360" w:lineRule="auto"/>
              <w:ind w:firstLine="0"/>
              <w:rPr>
                <w:rFonts w:eastAsia="MS Mincho"/>
                <w:lang w:val="ru-RU"/>
              </w:rPr>
            </w:pPr>
            <w:r>
              <w:rPr>
                <w:rFonts w:eastAsia="MS Mincho"/>
                <w:lang w:val="ru-RU"/>
              </w:rPr>
              <w:t>4</w:t>
            </w:r>
          </w:p>
        </w:tc>
        <w:tc>
          <w:tcPr>
            <w:tcW w:w="2713" w:type="dxa"/>
          </w:tcPr>
          <w:p w14:paraId="30FDA135" w14:textId="4AF845AD" w:rsidR="00674DB9" w:rsidRPr="00C95B8F" w:rsidRDefault="00E65518" w:rsidP="00795833">
            <w:pPr>
              <w:spacing w:line="360" w:lineRule="auto"/>
              <w:ind w:firstLine="0"/>
              <w:rPr>
                <w:rFonts w:eastAsia="MS Mincho"/>
                <w:lang w:val="en-US"/>
              </w:rPr>
            </w:pPr>
            <w:r w:rsidRPr="00E65518">
              <w:rPr>
                <w:rFonts w:eastAsia="MS Mincho"/>
                <w:lang w:val="en-US"/>
              </w:rPr>
              <w:t>2503.2140</w:t>
            </w:r>
          </w:p>
        </w:tc>
        <w:tc>
          <w:tcPr>
            <w:tcW w:w="2552" w:type="dxa"/>
          </w:tcPr>
          <w:p w14:paraId="0D1E39A3" w14:textId="783A998F"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1423.6534</w:t>
            </w:r>
          </w:p>
        </w:tc>
        <w:tc>
          <w:tcPr>
            <w:tcW w:w="1413" w:type="dxa"/>
          </w:tcPr>
          <w:p w14:paraId="5B95CB59" w14:textId="0C518604"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1.7583</w:t>
            </w:r>
          </w:p>
        </w:tc>
      </w:tr>
      <w:tr w:rsidR="00674DB9" w:rsidRPr="00674DB9" w14:paraId="0FE7177F" w14:textId="77777777" w:rsidTr="00682306">
        <w:tc>
          <w:tcPr>
            <w:tcW w:w="1075" w:type="dxa"/>
          </w:tcPr>
          <w:p w14:paraId="0B08A0A5" w14:textId="50F5806A" w:rsidR="00674DB9" w:rsidRDefault="00674DB9" w:rsidP="00795833">
            <w:pPr>
              <w:spacing w:line="360" w:lineRule="auto"/>
              <w:ind w:firstLine="0"/>
              <w:rPr>
                <w:rFonts w:eastAsia="MS Mincho"/>
                <w:lang w:val="ru-RU"/>
              </w:rPr>
            </w:pPr>
            <w:bookmarkStart w:id="3" w:name="_Hlk224425245"/>
            <w:r>
              <w:rPr>
                <w:rFonts w:eastAsia="MS Mincho"/>
                <w:lang w:val="ru-RU"/>
              </w:rPr>
              <w:t>180</w:t>
            </w:r>
          </w:p>
        </w:tc>
        <w:tc>
          <w:tcPr>
            <w:tcW w:w="1047" w:type="dxa"/>
          </w:tcPr>
          <w:p w14:paraId="65078A7E" w14:textId="09D36713" w:rsidR="00674DB9" w:rsidRDefault="00674DB9" w:rsidP="00795833">
            <w:pPr>
              <w:spacing w:line="360" w:lineRule="auto"/>
              <w:ind w:firstLine="0"/>
              <w:rPr>
                <w:rFonts w:eastAsia="MS Mincho"/>
                <w:lang w:val="ru-RU"/>
              </w:rPr>
            </w:pPr>
            <w:r>
              <w:rPr>
                <w:rFonts w:eastAsia="MS Mincho"/>
                <w:lang w:val="ru-RU"/>
              </w:rPr>
              <w:t>14</w:t>
            </w:r>
          </w:p>
        </w:tc>
        <w:tc>
          <w:tcPr>
            <w:tcW w:w="1397" w:type="dxa"/>
          </w:tcPr>
          <w:p w14:paraId="6D58F896" w14:textId="4740BC61" w:rsidR="00674DB9" w:rsidRPr="00674DB9" w:rsidRDefault="00674DB9" w:rsidP="00795833">
            <w:pPr>
              <w:spacing w:line="360" w:lineRule="auto"/>
              <w:ind w:firstLine="0"/>
              <w:rPr>
                <w:rFonts w:eastAsia="MS Mincho"/>
                <w:lang w:val="ru-RU"/>
              </w:rPr>
            </w:pPr>
            <w:r>
              <w:rPr>
                <w:rFonts w:eastAsia="MS Mincho"/>
                <w:lang w:val="ru-RU"/>
              </w:rPr>
              <w:t>1</w:t>
            </w:r>
          </w:p>
        </w:tc>
        <w:tc>
          <w:tcPr>
            <w:tcW w:w="2713" w:type="dxa"/>
          </w:tcPr>
          <w:p w14:paraId="09457327" w14:textId="4F2380C9" w:rsidR="00674DB9" w:rsidRPr="00C95B8F" w:rsidRDefault="00E65518" w:rsidP="00795833">
            <w:pPr>
              <w:spacing w:line="360" w:lineRule="auto"/>
              <w:ind w:firstLine="0"/>
              <w:rPr>
                <w:rFonts w:eastAsia="MS Mincho"/>
                <w:lang w:val="en-US"/>
              </w:rPr>
            </w:pPr>
            <w:r w:rsidRPr="00E65518">
              <w:rPr>
                <w:rFonts w:eastAsia="MS Mincho"/>
                <w:lang w:val="en-US"/>
              </w:rPr>
              <w:t>13537.6554</w:t>
            </w:r>
          </w:p>
        </w:tc>
        <w:tc>
          <w:tcPr>
            <w:tcW w:w="2552" w:type="dxa"/>
          </w:tcPr>
          <w:p w14:paraId="485F5EEF" w14:textId="11278CB5"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13353.1455</w:t>
            </w:r>
          </w:p>
        </w:tc>
        <w:tc>
          <w:tcPr>
            <w:tcW w:w="1413" w:type="dxa"/>
          </w:tcPr>
          <w:p w14:paraId="0DC9C068" w14:textId="5426DC31"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1.0138</w:t>
            </w:r>
          </w:p>
        </w:tc>
      </w:tr>
      <w:bookmarkEnd w:id="3"/>
      <w:tr w:rsidR="00674DB9" w:rsidRPr="00674DB9" w14:paraId="72EA1352" w14:textId="77777777" w:rsidTr="00682306">
        <w:tc>
          <w:tcPr>
            <w:tcW w:w="1075" w:type="dxa"/>
          </w:tcPr>
          <w:p w14:paraId="30E90D41" w14:textId="77777777" w:rsidR="00674DB9" w:rsidRDefault="00674DB9" w:rsidP="00795833">
            <w:pPr>
              <w:spacing w:line="360" w:lineRule="auto"/>
              <w:ind w:firstLine="0"/>
              <w:rPr>
                <w:rFonts w:eastAsia="MS Mincho"/>
                <w:lang w:val="ru-RU"/>
              </w:rPr>
            </w:pPr>
            <w:r>
              <w:rPr>
                <w:rFonts w:eastAsia="MS Mincho"/>
                <w:lang w:val="ru-RU"/>
              </w:rPr>
              <w:lastRenderedPageBreak/>
              <w:t>180</w:t>
            </w:r>
          </w:p>
        </w:tc>
        <w:tc>
          <w:tcPr>
            <w:tcW w:w="1047" w:type="dxa"/>
          </w:tcPr>
          <w:p w14:paraId="77AE5326" w14:textId="77777777" w:rsidR="00674DB9" w:rsidRDefault="00674DB9" w:rsidP="00795833">
            <w:pPr>
              <w:spacing w:line="360" w:lineRule="auto"/>
              <w:ind w:firstLine="0"/>
              <w:rPr>
                <w:rFonts w:eastAsia="MS Mincho"/>
                <w:lang w:val="ru-RU"/>
              </w:rPr>
            </w:pPr>
            <w:r>
              <w:rPr>
                <w:rFonts w:eastAsia="MS Mincho"/>
                <w:lang w:val="ru-RU"/>
              </w:rPr>
              <w:t>14</w:t>
            </w:r>
          </w:p>
        </w:tc>
        <w:tc>
          <w:tcPr>
            <w:tcW w:w="1397" w:type="dxa"/>
          </w:tcPr>
          <w:p w14:paraId="75B8BF27" w14:textId="1987C2B6" w:rsidR="00674DB9" w:rsidRPr="00674DB9" w:rsidRDefault="00674DB9" w:rsidP="00795833">
            <w:pPr>
              <w:spacing w:line="360" w:lineRule="auto"/>
              <w:ind w:firstLine="0"/>
              <w:rPr>
                <w:rFonts w:eastAsia="MS Mincho"/>
                <w:lang w:val="ru-RU"/>
              </w:rPr>
            </w:pPr>
            <w:r>
              <w:rPr>
                <w:rFonts w:eastAsia="MS Mincho"/>
                <w:lang w:val="ru-RU"/>
              </w:rPr>
              <w:t>2</w:t>
            </w:r>
          </w:p>
        </w:tc>
        <w:tc>
          <w:tcPr>
            <w:tcW w:w="2713" w:type="dxa"/>
          </w:tcPr>
          <w:p w14:paraId="4B8A402A" w14:textId="0E712CCB" w:rsidR="00674DB9" w:rsidRPr="00C95B8F" w:rsidRDefault="00E65518" w:rsidP="00795833">
            <w:pPr>
              <w:spacing w:line="360" w:lineRule="auto"/>
              <w:ind w:firstLine="0"/>
              <w:rPr>
                <w:rFonts w:eastAsia="MS Mincho"/>
                <w:lang w:val="en-US"/>
              </w:rPr>
            </w:pPr>
            <w:r w:rsidRPr="00E65518">
              <w:rPr>
                <w:rFonts w:eastAsia="MS Mincho"/>
                <w:lang w:val="en-US"/>
              </w:rPr>
              <w:t>13899.0755</w:t>
            </w:r>
          </w:p>
        </w:tc>
        <w:tc>
          <w:tcPr>
            <w:tcW w:w="2552" w:type="dxa"/>
          </w:tcPr>
          <w:p w14:paraId="11CC74FC" w14:textId="6D495B2E"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8042.1556</w:t>
            </w:r>
          </w:p>
        </w:tc>
        <w:tc>
          <w:tcPr>
            <w:tcW w:w="1413" w:type="dxa"/>
          </w:tcPr>
          <w:p w14:paraId="6BB0A656" w14:textId="7C76C425"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1.7283</w:t>
            </w:r>
          </w:p>
        </w:tc>
      </w:tr>
      <w:tr w:rsidR="00674DB9" w:rsidRPr="00674DB9" w14:paraId="6C45E1BA" w14:textId="77777777" w:rsidTr="00682306">
        <w:tc>
          <w:tcPr>
            <w:tcW w:w="1075" w:type="dxa"/>
          </w:tcPr>
          <w:p w14:paraId="18F42827" w14:textId="77777777" w:rsidR="00674DB9" w:rsidRDefault="00674DB9" w:rsidP="00795833">
            <w:pPr>
              <w:spacing w:line="360" w:lineRule="auto"/>
              <w:ind w:firstLine="0"/>
              <w:rPr>
                <w:rFonts w:eastAsia="MS Mincho"/>
                <w:lang w:val="ru-RU"/>
              </w:rPr>
            </w:pPr>
            <w:r>
              <w:rPr>
                <w:rFonts w:eastAsia="MS Mincho"/>
                <w:lang w:val="ru-RU"/>
              </w:rPr>
              <w:t>180</w:t>
            </w:r>
          </w:p>
        </w:tc>
        <w:tc>
          <w:tcPr>
            <w:tcW w:w="1047" w:type="dxa"/>
          </w:tcPr>
          <w:p w14:paraId="69B52147" w14:textId="77777777" w:rsidR="00674DB9" w:rsidRDefault="00674DB9" w:rsidP="00795833">
            <w:pPr>
              <w:spacing w:line="360" w:lineRule="auto"/>
              <w:ind w:firstLine="0"/>
              <w:rPr>
                <w:rFonts w:eastAsia="MS Mincho"/>
                <w:lang w:val="ru-RU"/>
              </w:rPr>
            </w:pPr>
            <w:r>
              <w:rPr>
                <w:rFonts w:eastAsia="MS Mincho"/>
                <w:lang w:val="ru-RU"/>
              </w:rPr>
              <w:t>14</w:t>
            </w:r>
          </w:p>
        </w:tc>
        <w:tc>
          <w:tcPr>
            <w:tcW w:w="1397" w:type="dxa"/>
          </w:tcPr>
          <w:p w14:paraId="64CA9B13" w14:textId="0845820F" w:rsidR="00674DB9" w:rsidRPr="00674DB9" w:rsidRDefault="00674DB9" w:rsidP="00795833">
            <w:pPr>
              <w:spacing w:line="360" w:lineRule="auto"/>
              <w:ind w:firstLine="0"/>
              <w:rPr>
                <w:rFonts w:eastAsia="MS Mincho"/>
                <w:lang w:val="ru-RU"/>
              </w:rPr>
            </w:pPr>
            <w:r>
              <w:rPr>
                <w:rFonts w:eastAsia="MS Mincho"/>
                <w:lang w:val="ru-RU"/>
              </w:rPr>
              <w:t>4</w:t>
            </w:r>
          </w:p>
        </w:tc>
        <w:tc>
          <w:tcPr>
            <w:tcW w:w="2713" w:type="dxa"/>
          </w:tcPr>
          <w:p w14:paraId="4BAC1286" w14:textId="1E348EC8" w:rsidR="00674DB9" w:rsidRPr="00C95B8F" w:rsidRDefault="00E65518" w:rsidP="00795833">
            <w:pPr>
              <w:spacing w:line="360" w:lineRule="auto"/>
              <w:ind w:firstLine="0"/>
              <w:rPr>
                <w:rFonts w:eastAsia="MS Mincho"/>
                <w:lang w:val="en-US"/>
              </w:rPr>
            </w:pPr>
            <w:r w:rsidRPr="00E65518">
              <w:rPr>
                <w:rFonts w:eastAsia="MS Mincho"/>
                <w:lang w:val="en-US"/>
              </w:rPr>
              <w:t>13365.1144</w:t>
            </w:r>
          </w:p>
        </w:tc>
        <w:tc>
          <w:tcPr>
            <w:tcW w:w="2552" w:type="dxa"/>
          </w:tcPr>
          <w:p w14:paraId="234F8ABA" w14:textId="5A586869"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7755.9483</w:t>
            </w:r>
          </w:p>
        </w:tc>
        <w:tc>
          <w:tcPr>
            <w:tcW w:w="1413" w:type="dxa"/>
          </w:tcPr>
          <w:p w14:paraId="3D89D890" w14:textId="34DE16D8" w:rsidR="00674DB9" w:rsidRPr="00674DB9" w:rsidRDefault="00E65518" w:rsidP="00795833">
            <w:pPr>
              <w:tabs>
                <w:tab w:val="left" w:pos="1005"/>
              </w:tabs>
              <w:spacing w:line="360" w:lineRule="auto"/>
              <w:ind w:firstLine="0"/>
              <w:rPr>
                <w:rFonts w:eastAsia="MS Mincho"/>
                <w:lang w:val="en-US"/>
              </w:rPr>
            </w:pPr>
            <w:r w:rsidRPr="00E65518">
              <w:rPr>
                <w:rFonts w:eastAsia="MS Mincho"/>
                <w:lang w:val="en-US"/>
              </w:rPr>
              <w:t>1.7232</w:t>
            </w:r>
          </w:p>
        </w:tc>
      </w:tr>
    </w:tbl>
    <w:p w14:paraId="3B6947F6" w14:textId="3B52F817" w:rsidR="00674DB9" w:rsidRDefault="00674DB9" w:rsidP="00262B05">
      <w:pPr>
        <w:spacing w:before="200" w:after="200"/>
        <w:ind w:firstLine="0"/>
        <w:jc w:val="center"/>
        <w:rPr>
          <w:rFonts w:eastAsiaTheme="minorEastAsia"/>
          <w:sz w:val="28"/>
          <w:szCs w:val="28"/>
          <w:lang w:val="ru-RU"/>
        </w:rPr>
      </w:pPr>
      <w:r>
        <w:rPr>
          <w:rFonts w:eastAsiaTheme="minorEastAsia"/>
          <w:sz w:val="28"/>
          <w:szCs w:val="28"/>
          <w:lang w:val="ru-RU"/>
        </w:rPr>
        <w:t>Таблица 1 – Результаты экспериментов</w:t>
      </w:r>
    </w:p>
    <w:p w14:paraId="54D9F87F" w14:textId="38F20C41" w:rsidR="002A4332" w:rsidRDefault="002A4332" w:rsidP="002A4332">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38CCFAA5" wp14:editId="0E54BEC3">
            <wp:extent cx="5504472" cy="393192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7776" cy="3941423"/>
                    </a:xfrm>
                    <a:prstGeom prst="rect">
                      <a:avLst/>
                    </a:prstGeom>
                  </pic:spPr>
                </pic:pic>
              </a:graphicData>
            </a:graphic>
          </wp:inline>
        </w:drawing>
      </w:r>
    </w:p>
    <w:p w14:paraId="1A852027" w14:textId="40AA6DAB" w:rsidR="00262B05" w:rsidRDefault="002A4332" w:rsidP="002A4332">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2</w:t>
      </w:r>
      <w:r w:rsidRPr="00FD61DF">
        <w:rPr>
          <w:rFonts w:eastAsiaTheme="minorEastAsia"/>
          <w:sz w:val="28"/>
          <w:szCs w:val="28"/>
          <w:lang w:val="ru-RU"/>
        </w:rPr>
        <w:t xml:space="preserve"> – </w:t>
      </w:r>
      <w:r w:rsidR="00262B05" w:rsidRPr="00262B05">
        <w:rPr>
          <w:rFonts w:eastAsiaTheme="minorEastAsia"/>
          <w:sz w:val="28"/>
          <w:szCs w:val="28"/>
          <w:lang w:val="ru-RU"/>
        </w:rPr>
        <w:t>Зависимость ускорения от количества потоков</w:t>
      </w:r>
    </w:p>
    <w:p w14:paraId="65BFEA4C" w14:textId="77777777" w:rsidR="0042651A" w:rsidRPr="0042651A" w:rsidRDefault="0042651A" w:rsidP="0042651A">
      <w:pPr>
        <w:ind w:firstLine="709"/>
        <w:jc w:val="both"/>
        <w:rPr>
          <w:rFonts w:eastAsiaTheme="minorEastAsia"/>
          <w:sz w:val="28"/>
          <w:szCs w:val="28"/>
          <w:lang w:val="ru-RU"/>
        </w:rPr>
      </w:pPr>
      <w:r w:rsidRPr="0042651A">
        <w:rPr>
          <w:rFonts w:eastAsiaTheme="minorEastAsia"/>
          <w:sz w:val="28"/>
          <w:szCs w:val="28"/>
          <w:lang w:val="ru-RU"/>
        </w:rPr>
        <w:t xml:space="preserve">График демонстрирует классическую картину масштабирования параллельных вычислений, описываемую законом Амдала. При переходе от одного потока к двум наблюдается почти линейный рост производительности: коэффициент ускорения достигает значений 1.72–1.80, что составляет около 86–90% от теоретического максимума (2.0). Это свидетельствует о высокой эффективности распараллеливания внешнего цикла и корректной работе динамического планировщика (schedule(dynamic)), который успешно балансирует нагрузку между ядрами. </w:t>
      </w:r>
    </w:p>
    <w:p w14:paraId="55E68FCC" w14:textId="0E8C4153" w:rsidR="0042651A" w:rsidRDefault="0042651A" w:rsidP="0042651A">
      <w:pPr>
        <w:ind w:firstLine="709"/>
        <w:jc w:val="both"/>
        <w:rPr>
          <w:rFonts w:eastAsiaTheme="minorEastAsia"/>
          <w:sz w:val="28"/>
          <w:szCs w:val="28"/>
          <w:lang w:val="ru-RU"/>
        </w:rPr>
      </w:pPr>
      <w:r w:rsidRPr="0042651A">
        <w:rPr>
          <w:rFonts w:eastAsiaTheme="minorEastAsia"/>
          <w:sz w:val="28"/>
          <w:szCs w:val="28"/>
          <w:lang w:val="ru-RU"/>
        </w:rPr>
        <w:t>Однако при увеличении числа потоков до четырех эффект насыщения становится очевидным: ускорение практически не растет (оставаясь в диапазоне 1.72–1.79) или даже незначительно снижается. Это указывает на то, что дальнейшее увеличение количества потоков не дает выигрыша из-за доминирования последовательных участков кода (инициализация, ввод-вывод, верификация) и роста накладных расходов на синхронизацию и переключение контекста, которые начинают перекрывать пользу от привлечения дополнительных вычислительных ресурсов.</w:t>
      </w:r>
    </w:p>
    <w:p w14:paraId="4CC48005" w14:textId="4753EC46" w:rsidR="00262B05" w:rsidRDefault="00262B05" w:rsidP="002A4332">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799C1AE9" wp14:editId="13B7D435">
            <wp:extent cx="5539105" cy="3956658"/>
            <wp:effectExtent l="0" t="0" r="444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52080" cy="3965926"/>
                    </a:xfrm>
                    <a:prstGeom prst="rect">
                      <a:avLst/>
                    </a:prstGeom>
                  </pic:spPr>
                </pic:pic>
              </a:graphicData>
            </a:graphic>
          </wp:inline>
        </w:drawing>
      </w:r>
    </w:p>
    <w:p w14:paraId="37BC0E50" w14:textId="77777777" w:rsidR="00262B05" w:rsidRDefault="00262B05" w:rsidP="00262B05">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4</w:t>
      </w:r>
      <w:r w:rsidRPr="00FD61DF">
        <w:rPr>
          <w:rFonts w:eastAsiaTheme="minorEastAsia"/>
          <w:sz w:val="28"/>
          <w:szCs w:val="28"/>
          <w:lang w:val="ru-RU"/>
        </w:rPr>
        <w:t xml:space="preserve"> – </w:t>
      </w:r>
      <w:bookmarkStart w:id="4" w:name="_Hlk224426750"/>
      <w:r w:rsidRPr="00262B05">
        <w:rPr>
          <w:rFonts w:eastAsiaTheme="minorEastAsia"/>
          <w:sz w:val="28"/>
          <w:szCs w:val="28"/>
          <w:lang w:val="ru-RU"/>
        </w:rPr>
        <w:t>Время выполнения для N=140, K=12</w:t>
      </w:r>
      <w:bookmarkEnd w:id="4"/>
    </w:p>
    <w:p w14:paraId="41EF3D63" w14:textId="77777777" w:rsidR="00262B05" w:rsidRDefault="00262B05" w:rsidP="00262B05">
      <w:pPr>
        <w:ind w:firstLine="0"/>
        <w:jc w:val="center"/>
        <w:rPr>
          <w:rFonts w:eastAsiaTheme="minorEastAsia"/>
          <w:sz w:val="28"/>
          <w:szCs w:val="28"/>
          <w:lang w:val="ru-RU"/>
        </w:rPr>
      </w:pPr>
    </w:p>
    <w:p w14:paraId="18F47D80" w14:textId="0E3815CE" w:rsidR="00AB06C9" w:rsidRDefault="00AB06C9" w:rsidP="00262B05">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18A92BD2" wp14:editId="7E01AE47">
            <wp:extent cx="5286676" cy="3776345"/>
            <wp:effectExtent l="0" t="0" r="9525" b="0"/>
            <wp:docPr id="13" name="Рисунок 13"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снимок экрана, дизайн&#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1958" cy="3780118"/>
                    </a:xfrm>
                    <a:prstGeom prst="rect">
                      <a:avLst/>
                    </a:prstGeom>
                  </pic:spPr>
                </pic:pic>
              </a:graphicData>
            </a:graphic>
          </wp:inline>
        </w:drawing>
      </w:r>
    </w:p>
    <w:p w14:paraId="64D65CD8" w14:textId="725DF107" w:rsidR="00262B05" w:rsidRDefault="00262B05" w:rsidP="00262B05">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5</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6</w:t>
      </w:r>
      <w:r w:rsidRPr="00262B05">
        <w:rPr>
          <w:rFonts w:eastAsiaTheme="minorEastAsia"/>
          <w:sz w:val="28"/>
          <w:szCs w:val="28"/>
          <w:lang w:val="ru-RU"/>
        </w:rPr>
        <w:t>0, K=1</w:t>
      </w:r>
      <w:r>
        <w:rPr>
          <w:rFonts w:eastAsiaTheme="minorEastAsia"/>
          <w:sz w:val="28"/>
          <w:szCs w:val="28"/>
          <w:lang w:val="ru-RU"/>
        </w:rPr>
        <w:t>3</w:t>
      </w:r>
    </w:p>
    <w:p w14:paraId="2B1EC140" w14:textId="5294DD13" w:rsidR="00AC1CFE" w:rsidRDefault="00AC1CFE" w:rsidP="00262B05">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33F1FF90" wp14:editId="5F93BB26">
            <wp:extent cx="5350681" cy="3822065"/>
            <wp:effectExtent l="0" t="0" r="254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1815" cy="3830018"/>
                    </a:xfrm>
                    <a:prstGeom prst="rect">
                      <a:avLst/>
                    </a:prstGeom>
                  </pic:spPr>
                </pic:pic>
              </a:graphicData>
            </a:graphic>
          </wp:inline>
        </w:drawing>
      </w:r>
    </w:p>
    <w:p w14:paraId="1DA203F3" w14:textId="077322E9" w:rsidR="00262B05" w:rsidRPr="00FD61DF" w:rsidRDefault="00262B05" w:rsidP="00262B05">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6</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8</w:t>
      </w:r>
      <w:r w:rsidRPr="00262B05">
        <w:rPr>
          <w:rFonts w:eastAsiaTheme="minorEastAsia"/>
          <w:sz w:val="28"/>
          <w:szCs w:val="28"/>
          <w:lang w:val="ru-RU"/>
        </w:rPr>
        <w:t>0, K=1</w:t>
      </w:r>
      <w:r>
        <w:rPr>
          <w:rFonts w:eastAsiaTheme="minorEastAsia"/>
          <w:sz w:val="28"/>
          <w:szCs w:val="28"/>
          <w:lang w:val="ru-RU"/>
        </w:rPr>
        <w:t>4</w:t>
      </w:r>
    </w:p>
    <w:p w14:paraId="4A0B4DA6" w14:textId="65C16CF0" w:rsidR="002A4332" w:rsidRPr="007E0A30" w:rsidRDefault="002747CE" w:rsidP="002747CE">
      <w:pPr>
        <w:ind w:firstLine="709"/>
        <w:jc w:val="both"/>
        <w:rPr>
          <w:rFonts w:eastAsiaTheme="minorEastAsia"/>
          <w:sz w:val="28"/>
          <w:szCs w:val="28"/>
          <w:lang w:val="ru-RU"/>
        </w:rPr>
      </w:pPr>
      <w:r w:rsidRPr="002747CE">
        <w:rPr>
          <w:rFonts w:eastAsiaTheme="minorEastAsia"/>
          <w:sz w:val="28"/>
          <w:szCs w:val="28"/>
          <w:lang w:val="ru-RU"/>
        </w:rPr>
        <w:t xml:space="preserve">Серия гистограмм времени выполнения наглядно подтверждает абсолютную эффективность параллельного подхода: для всех трех вариантов размерности задачи (N) переход к многопоточному режиму сокращает время вычислений более чем в 1.7 раза. Характерно, что основное снижение времени происходит уже при запуске двух потоков, тогда как добавление четвертого потока дает лишь </w:t>
      </w:r>
      <w:r w:rsidR="008B1605">
        <w:rPr>
          <w:rFonts w:eastAsiaTheme="minorEastAsia"/>
          <w:sz w:val="28"/>
          <w:szCs w:val="28"/>
          <w:lang w:val="ru-RU"/>
        </w:rPr>
        <w:t>небольшой</w:t>
      </w:r>
      <w:r w:rsidRPr="002747CE">
        <w:rPr>
          <w:rFonts w:eastAsiaTheme="minorEastAsia"/>
          <w:sz w:val="28"/>
          <w:szCs w:val="28"/>
          <w:lang w:val="ru-RU"/>
        </w:rPr>
        <w:t xml:space="preserve"> выигрыш (разница между 2 и 4 потоками составляет единицы или десятки миллисекунд, что находится в пределах статистической погрешности измерений на фоне общего времени выполнения). Также видно, что с ростом сложности задачи (увеличение N</w:t>
      </w:r>
      <w:r>
        <w:rPr>
          <w:rFonts w:eastAsiaTheme="minorEastAsia"/>
          <w:sz w:val="28"/>
          <w:szCs w:val="28"/>
          <w:lang w:val="ru-RU"/>
        </w:rPr>
        <w:t xml:space="preserve"> </w:t>
      </w:r>
      <w:r w:rsidRPr="002747CE">
        <w:rPr>
          <w:rFonts w:eastAsiaTheme="minorEastAsia"/>
          <w:sz w:val="28"/>
          <w:szCs w:val="28"/>
          <w:lang w:val="ru-RU"/>
        </w:rPr>
        <w:t>и</w:t>
      </w:r>
      <w:r>
        <w:rPr>
          <w:rFonts w:eastAsiaTheme="minorEastAsia"/>
          <w:sz w:val="28"/>
          <w:szCs w:val="28"/>
          <w:lang w:val="ru-RU"/>
        </w:rPr>
        <w:t xml:space="preserve"> </w:t>
      </w:r>
      <w:r w:rsidRPr="002747CE">
        <w:rPr>
          <w:rFonts w:eastAsiaTheme="minorEastAsia"/>
          <w:sz w:val="28"/>
          <w:szCs w:val="28"/>
          <w:lang w:val="ru-RU"/>
        </w:rPr>
        <w:t xml:space="preserve">K) абсолютная экономия времени возрастает: если для малых данных мы экономим около 200 мс, то для больших — более 5 секунд, что делает распараллеливание критически важным для ресурсоемких вычислений. Стабильность результатов </w:t>
      </w:r>
      <w:r>
        <w:rPr>
          <w:rFonts w:eastAsiaTheme="minorEastAsia"/>
          <w:sz w:val="28"/>
          <w:szCs w:val="28"/>
          <w:lang w:val="ru-RU"/>
        </w:rPr>
        <w:t xml:space="preserve">среди </w:t>
      </w:r>
      <w:r w:rsidRPr="002747CE">
        <w:rPr>
          <w:rFonts w:eastAsiaTheme="minorEastAsia"/>
          <w:sz w:val="28"/>
          <w:szCs w:val="28"/>
          <w:lang w:val="ru-RU"/>
        </w:rPr>
        <w:t>всех трех наборов данных подтверждает устойчивость алгоритма</w:t>
      </w:r>
      <w:r w:rsidR="008B1605">
        <w:rPr>
          <w:rFonts w:eastAsiaTheme="minorEastAsia"/>
          <w:sz w:val="28"/>
          <w:szCs w:val="28"/>
          <w:lang w:val="ru-RU"/>
        </w:rPr>
        <w:t>.</w:t>
      </w:r>
    </w:p>
    <w:p w14:paraId="35D640C7" w14:textId="77777777" w:rsidR="002D2905" w:rsidRPr="002D2905" w:rsidRDefault="002D2905" w:rsidP="002D2905">
      <w:pPr>
        <w:ind w:firstLine="709"/>
        <w:jc w:val="both"/>
        <w:rPr>
          <w:b/>
          <w:bCs/>
          <w:sz w:val="28"/>
          <w:szCs w:val="28"/>
          <w:lang w:val="ru-RU"/>
        </w:rPr>
      </w:pPr>
      <w:r w:rsidRPr="002D2905">
        <w:rPr>
          <w:b/>
          <w:bCs/>
          <w:sz w:val="28"/>
          <w:szCs w:val="28"/>
          <w:lang w:val="ru-RU"/>
        </w:rPr>
        <w:t>Вывод</w:t>
      </w:r>
    </w:p>
    <w:p w14:paraId="7C59562F" w14:textId="684FAD52" w:rsidR="004F6AD7" w:rsidRPr="004F6AD7" w:rsidRDefault="004F6AD7" w:rsidP="004F6AD7">
      <w:pPr>
        <w:ind w:firstLine="709"/>
        <w:jc w:val="both"/>
        <w:rPr>
          <w:sz w:val="28"/>
          <w:szCs w:val="28"/>
          <w:lang w:val="ru-RU"/>
        </w:rPr>
      </w:pPr>
      <w:r w:rsidRPr="004F6AD7">
        <w:rPr>
          <w:sz w:val="28"/>
          <w:szCs w:val="28"/>
          <w:lang w:val="ru-RU"/>
        </w:rPr>
        <w:t xml:space="preserve">В ходе лабораторной работы были освоены принципы многопоточного программирования с использованием OpenMP. Разработанный параллельный алгоритм решения задачи разбиения числа на слагаемые продемонстрировал высокую эффективность на больших объемах данных: при </w:t>
      </w:r>
      <w:r w:rsidRPr="004F6AD7">
        <w:rPr>
          <w:i/>
          <w:iCs/>
          <w:sz w:val="28"/>
          <w:szCs w:val="28"/>
          <w:lang w:val="ru-RU"/>
        </w:rPr>
        <w:t>N</w:t>
      </w:r>
      <w:r w:rsidRPr="004F6AD7">
        <w:rPr>
          <w:sz w:val="28"/>
          <w:szCs w:val="28"/>
          <w:lang w:val="ru-RU"/>
        </w:rPr>
        <w:t xml:space="preserve">=180 время вычислений сократилось более чем в 1.7 раза по сравнению с последовательной версией. Эксперименты подтвердили, что распараллеливание внешнего цикла рекурсии с </w:t>
      </w:r>
      <w:r w:rsidRPr="004F6AD7">
        <w:rPr>
          <w:sz w:val="28"/>
          <w:szCs w:val="28"/>
          <w:lang w:val="ru-RU"/>
        </w:rPr>
        <w:lastRenderedPageBreak/>
        <w:t>применением динамического планирования (schedule(dynamic)) и редукции позволяет эффективно задействовать ресурсы многоядерного процессора, обеспечивая стабильное ускорение для ресурсоемких задач.</w:t>
      </w:r>
    </w:p>
    <w:p w14:paraId="0A4C3D97" w14:textId="11E5FB1B" w:rsidR="004F6AD7" w:rsidRPr="004F6AD7" w:rsidRDefault="004F6AD7" w:rsidP="004F6AD7">
      <w:pPr>
        <w:ind w:firstLine="709"/>
        <w:jc w:val="both"/>
        <w:rPr>
          <w:sz w:val="28"/>
          <w:szCs w:val="28"/>
          <w:lang w:val="ru-RU"/>
        </w:rPr>
      </w:pPr>
      <w:r w:rsidRPr="004F6AD7">
        <w:rPr>
          <w:sz w:val="28"/>
          <w:szCs w:val="28"/>
          <w:lang w:val="ru-RU"/>
        </w:rPr>
        <w:t xml:space="preserve">Однако анализ результатов выявил нелинейную зависимость производительности от количества потоков: переход от двух потоков к четырем не дал пропорционального роста скорости, а в некоторых случаях ускорение даже незначительно снизилось. Это свидетельствует </w:t>
      </w:r>
      <w:r w:rsidR="00CD546B">
        <w:rPr>
          <w:sz w:val="28"/>
          <w:szCs w:val="28"/>
          <w:lang w:val="ru-RU"/>
        </w:rPr>
        <w:t>о том, что</w:t>
      </w:r>
      <w:r w:rsidRPr="004F6AD7">
        <w:rPr>
          <w:sz w:val="28"/>
          <w:szCs w:val="28"/>
          <w:lang w:val="ru-RU"/>
        </w:rPr>
        <w:t xml:space="preserve"> предельная эффективность ограничена накладными расходами на синхронизацию и управление потоками. Также было замечено, что для малых размерностей задачи затраты на организацию параллельной среды могут превышать выигрыш от вычислений, делая использование множества потоков нецелесообразным.</w:t>
      </w:r>
    </w:p>
    <w:p w14:paraId="21135A6F" w14:textId="2E14BB8F" w:rsidR="008513B1" w:rsidRPr="00CF515D" w:rsidRDefault="008513B1" w:rsidP="00CF515D">
      <w:pPr>
        <w:ind w:firstLine="709"/>
        <w:jc w:val="both"/>
        <w:rPr>
          <w:sz w:val="28"/>
          <w:szCs w:val="28"/>
          <w:lang w:val="ru-RU"/>
        </w:rPr>
      </w:pPr>
    </w:p>
    <w:sectPr w:rsidR="008513B1" w:rsidRPr="00CF515D">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C200F9FB" w:usb2="0004002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61AA"/>
    <w:multiLevelType w:val="multilevel"/>
    <w:tmpl w:val="E7B46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61623"/>
    <w:multiLevelType w:val="hybridMultilevel"/>
    <w:tmpl w:val="2A4858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F73CAA"/>
    <w:multiLevelType w:val="hybridMultilevel"/>
    <w:tmpl w:val="FFF620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DB907CB"/>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07BEC"/>
    <w:multiLevelType w:val="multilevel"/>
    <w:tmpl w:val="C40A6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0758C"/>
    <w:multiLevelType w:val="hybridMultilevel"/>
    <w:tmpl w:val="A9D849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3771167F"/>
    <w:multiLevelType w:val="multilevel"/>
    <w:tmpl w:val="7D92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1232F"/>
    <w:multiLevelType w:val="multilevel"/>
    <w:tmpl w:val="AB1CD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07265"/>
    <w:multiLevelType w:val="multilevel"/>
    <w:tmpl w:val="E506A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D2F6F"/>
    <w:multiLevelType w:val="multilevel"/>
    <w:tmpl w:val="7FFEC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27C41"/>
    <w:multiLevelType w:val="multilevel"/>
    <w:tmpl w:val="2176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542C36"/>
    <w:multiLevelType w:val="multilevel"/>
    <w:tmpl w:val="0E02A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516073"/>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E642E"/>
    <w:multiLevelType w:val="hybridMultilevel"/>
    <w:tmpl w:val="B53A0B66"/>
    <w:lvl w:ilvl="0" w:tplc="BFFA912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6A4A7211"/>
    <w:multiLevelType w:val="multilevel"/>
    <w:tmpl w:val="9C3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84537"/>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7362B"/>
    <w:multiLevelType w:val="multilevel"/>
    <w:tmpl w:val="7DBA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181F53"/>
    <w:multiLevelType w:val="multilevel"/>
    <w:tmpl w:val="B6E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00985">
    <w:abstractNumId w:val="2"/>
  </w:num>
  <w:num w:numId="2" w16cid:durableId="2021810126">
    <w:abstractNumId w:val="5"/>
  </w:num>
  <w:num w:numId="3" w16cid:durableId="1937445697">
    <w:abstractNumId w:val="13"/>
  </w:num>
  <w:num w:numId="4" w16cid:durableId="1888951686">
    <w:abstractNumId w:val="16"/>
  </w:num>
  <w:num w:numId="5" w16cid:durableId="235895233">
    <w:abstractNumId w:val="0"/>
  </w:num>
  <w:num w:numId="6" w16cid:durableId="1106658793">
    <w:abstractNumId w:val="14"/>
  </w:num>
  <w:num w:numId="7" w16cid:durableId="1408382736">
    <w:abstractNumId w:val="17"/>
  </w:num>
  <w:num w:numId="8" w16cid:durableId="915240775">
    <w:abstractNumId w:val="11"/>
  </w:num>
  <w:num w:numId="9" w16cid:durableId="1873035325">
    <w:abstractNumId w:val="12"/>
  </w:num>
  <w:num w:numId="10" w16cid:durableId="55252545">
    <w:abstractNumId w:val="15"/>
  </w:num>
  <w:num w:numId="11" w16cid:durableId="810903389">
    <w:abstractNumId w:val="3"/>
  </w:num>
  <w:num w:numId="12" w16cid:durableId="1815099442">
    <w:abstractNumId w:val="1"/>
  </w:num>
  <w:num w:numId="13" w16cid:durableId="2131240954">
    <w:abstractNumId w:val="10"/>
  </w:num>
  <w:num w:numId="14" w16cid:durableId="1410273633">
    <w:abstractNumId w:val="6"/>
  </w:num>
  <w:num w:numId="15" w16cid:durableId="122770279">
    <w:abstractNumId w:val="7"/>
  </w:num>
  <w:num w:numId="16" w16cid:durableId="2113160931">
    <w:abstractNumId w:val="9"/>
  </w:num>
  <w:num w:numId="17" w16cid:durableId="1655640797">
    <w:abstractNumId w:val="4"/>
  </w:num>
  <w:num w:numId="18" w16cid:durableId="17496924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07D3"/>
    <w:rsid w:val="00001690"/>
    <w:rsid w:val="00004180"/>
    <w:rsid w:val="00006055"/>
    <w:rsid w:val="000066CD"/>
    <w:rsid w:val="0003370D"/>
    <w:rsid w:val="00037A12"/>
    <w:rsid w:val="00052C83"/>
    <w:rsid w:val="000633A5"/>
    <w:rsid w:val="00090095"/>
    <w:rsid w:val="00092DB0"/>
    <w:rsid w:val="00092E55"/>
    <w:rsid w:val="000A1882"/>
    <w:rsid w:val="000A57FA"/>
    <w:rsid w:val="000B4287"/>
    <w:rsid w:val="000C6FAE"/>
    <w:rsid w:val="000F3324"/>
    <w:rsid w:val="00103327"/>
    <w:rsid w:val="001076C2"/>
    <w:rsid w:val="00131A74"/>
    <w:rsid w:val="00147095"/>
    <w:rsid w:val="0015307B"/>
    <w:rsid w:val="00153A6B"/>
    <w:rsid w:val="00156025"/>
    <w:rsid w:val="00163487"/>
    <w:rsid w:val="00166B52"/>
    <w:rsid w:val="00175B22"/>
    <w:rsid w:val="00184F7D"/>
    <w:rsid w:val="001A3555"/>
    <w:rsid w:val="001B11D0"/>
    <w:rsid w:val="001E6CCA"/>
    <w:rsid w:val="001F779F"/>
    <w:rsid w:val="00210B46"/>
    <w:rsid w:val="00227F3F"/>
    <w:rsid w:val="00255C5F"/>
    <w:rsid w:val="00262B05"/>
    <w:rsid w:val="002747CE"/>
    <w:rsid w:val="002853BF"/>
    <w:rsid w:val="002908B1"/>
    <w:rsid w:val="0029150F"/>
    <w:rsid w:val="00293185"/>
    <w:rsid w:val="002A3C5F"/>
    <w:rsid w:val="002A4332"/>
    <w:rsid w:val="002B6D6A"/>
    <w:rsid w:val="002C3D52"/>
    <w:rsid w:val="002D2905"/>
    <w:rsid w:val="002F4B97"/>
    <w:rsid w:val="002F78C0"/>
    <w:rsid w:val="00300C78"/>
    <w:rsid w:val="003012EC"/>
    <w:rsid w:val="00301A2C"/>
    <w:rsid w:val="0030608E"/>
    <w:rsid w:val="00317E66"/>
    <w:rsid w:val="00342B5A"/>
    <w:rsid w:val="00345E91"/>
    <w:rsid w:val="00350BAD"/>
    <w:rsid w:val="00353F5B"/>
    <w:rsid w:val="003631F1"/>
    <w:rsid w:val="0036793B"/>
    <w:rsid w:val="003769A4"/>
    <w:rsid w:val="00381029"/>
    <w:rsid w:val="00392A40"/>
    <w:rsid w:val="003A20EB"/>
    <w:rsid w:val="003C1068"/>
    <w:rsid w:val="003D794E"/>
    <w:rsid w:val="003E01CB"/>
    <w:rsid w:val="003E0A57"/>
    <w:rsid w:val="003E2732"/>
    <w:rsid w:val="003E5F49"/>
    <w:rsid w:val="00420E38"/>
    <w:rsid w:val="004237ED"/>
    <w:rsid w:val="0042651A"/>
    <w:rsid w:val="00453845"/>
    <w:rsid w:val="00470A2E"/>
    <w:rsid w:val="00483EAB"/>
    <w:rsid w:val="004A620F"/>
    <w:rsid w:val="004B066F"/>
    <w:rsid w:val="004C0D76"/>
    <w:rsid w:val="004C6F5F"/>
    <w:rsid w:val="004F6AD7"/>
    <w:rsid w:val="005058B8"/>
    <w:rsid w:val="00511B05"/>
    <w:rsid w:val="00517F31"/>
    <w:rsid w:val="00520D46"/>
    <w:rsid w:val="0053104C"/>
    <w:rsid w:val="00533776"/>
    <w:rsid w:val="00536027"/>
    <w:rsid w:val="00542588"/>
    <w:rsid w:val="005445AA"/>
    <w:rsid w:val="00554288"/>
    <w:rsid w:val="005575E9"/>
    <w:rsid w:val="00560388"/>
    <w:rsid w:val="00565BA5"/>
    <w:rsid w:val="00573FFA"/>
    <w:rsid w:val="00583F35"/>
    <w:rsid w:val="005976BC"/>
    <w:rsid w:val="005A2953"/>
    <w:rsid w:val="005C1EF8"/>
    <w:rsid w:val="005C2B4A"/>
    <w:rsid w:val="005C33B6"/>
    <w:rsid w:val="005E0241"/>
    <w:rsid w:val="005E153F"/>
    <w:rsid w:val="005E2CA2"/>
    <w:rsid w:val="005E7674"/>
    <w:rsid w:val="0060207E"/>
    <w:rsid w:val="00603976"/>
    <w:rsid w:val="006068BD"/>
    <w:rsid w:val="00631D68"/>
    <w:rsid w:val="00631DB7"/>
    <w:rsid w:val="00633ACA"/>
    <w:rsid w:val="006450E4"/>
    <w:rsid w:val="0065103D"/>
    <w:rsid w:val="00660CE9"/>
    <w:rsid w:val="00662B44"/>
    <w:rsid w:val="00667C84"/>
    <w:rsid w:val="00671B8E"/>
    <w:rsid w:val="00672822"/>
    <w:rsid w:val="00674DB9"/>
    <w:rsid w:val="00682306"/>
    <w:rsid w:val="006B08A5"/>
    <w:rsid w:val="006B0DFC"/>
    <w:rsid w:val="006B736A"/>
    <w:rsid w:val="006C1B85"/>
    <w:rsid w:val="006C25B9"/>
    <w:rsid w:val="006D0E44"/>
    <w:rsid w:val="006D0E7C"/>
    <w:rsid w:val="00723B02"/>
    <w:rsid w:val="007303E2"/>
    <w:rsid w:val="0073118A"/>
    <w:rsid w:val="007800AA"/>
    <w:rsid w:val="00784FA1"/>
    <w:rsid w:val="00795833"/>
    <w:rsid w:val="007A5220"/>
    <w:rsid w:val="007D406C"/>
    <w:rsid w:val="007E0A30"/>
    <w:rsid w:val="00802CE6"/>
    <w:rsid w:val="00817820"/>
    <w:rsid w:val="00834791"/>
    <w:rsid w:val="00834F73"/>
    <w:rsid w:val="008513B1"/>
    <w:rsid w:val="008573F1"/>
    <w:rsid w:val="00857F7E"/>
    <w:rsid w:val="008B1605"/>
    <w:rsid w:val="008B16F1"/>
    <w:rsid w:val="008B2858"/>
    <w:rsid w:val="008B60F7"/>
    <w:rsid w:val="008B7245"/>
    <w:rsid w:val="008C147C"/>
    <w:rsid w:val="008C2E31"/>
    <w:rsid w:val="008C3631"/>
    <w:rsid w:val="008C756D"/>
    <w:rsid w:val="008D599E"/>
    <w:rsid w:val="008D7006"/>
    <w:rsid w:val="00914C44"/>
    <w:rsid w:val="00953215"/>
    <w:rsid w:val="00967D6D"/>
    <w:rsid w:val="0097580A"/>
    <w:rsid w:val="009915C3"/>
    <w:rsid w:val="009A4581"/>
    <w:rsid w:val="009A5343"/>
    <w:rsid w:val="009C6B54"/>
    <w:rsid w:val="009C6FF6"/>
    <w:rsid w:val="009E0210"/>
    <w:rsid w:val="00A15D40"/>
    <w:rsid w:val="00A16EAE"/>
    <w:rsid w:val="00A1772C"/>
    <w:rsid w:val="00A26F8D"/>
    <w:rsid w:val="00A46B47"/>
    <w:rsid w:val="00A51C54"/>
    <w:rsid w:val="00A5285E"/>
    <w:rsid w:val="00A568FB"/>
    <w:rsid w:val="00A65689"/>
    <w:rsid w:val="00A70993"/>
    <w:rsid w:val="00AA45F1"/>
    <w:rsid w:val="00AB06C9"/>
    <w:rsid w:val="00AB1C62"/>
    <w:rsid w:val="00AB7CE0"/>
    <w:rsid w:val="00AC1CFE"/>
    <w:rsid w:val="00AC3804"/>
    <w:rsid w:val="00AC5946"/>
    <w:rsid w:val="00AC7DFF"/>
    <w:rsid w:val="00AD77A8"/>
    <w:rsid w:val="00AE2086"/>
    <w:rsid w:val="00AE3F25"/>
    <w:rsid w:val="00AF15AD"/>
    <w:rsid w:val="00B04940"/>
    <w:rsid w:val="00B25BCF"/>
    <w:rsid w:val="00B36BF7"/>
    <w:rsid w:val="00B53544"/>
    <w:rsid w:val="00B6321A"/>
    <w:rsid w:val="00B855AD"/>
    <w:rsid w:val="00B87478"/>
    <w:rsid w:val="00B92AED"/>
    <w:rsid w:val="00B95A2A"/>
    <w:rsid w:val="00BD10B9"/>
    <w:rsid w:val="00BD4793"/>
    <w:rsid w:val="00BD6262"/>
    <w:rsid w:val="00C11B37"/>
    <w:rsid w:val="00C12400"/>
    <w:rsid w:val="00C21643"/>
    <w:rsid w:val="00C30D0F"/>
    <w:rsid w:val="00C32803"/>
    <w:rsid w:val="00C4189F"/>
    <w:rsid w:val="00C43419"/>
    <w:rsid w:val="00C43444"/>
    <w:rsid w:val="00C4612E"/>
    <w:rsid w:val="00C474CA"/>
    <w:rsid w:val="00C50454"/>
    <w:rsid w:val="00C64BA2"/>
    <w:rsid w:val="00C65744"/>
    <w:rsid w:val="00C754EB"/>
    <w:rsid w:val="00C777FF"/>
    <w:rsid w:val="00CA18FB"/>
    <w:rsid w:val="00CD546B"/>
    <w:rsid w:val="00CD59D7"/>
    <w:rsid w:val="00CD6C9A"/>
    <w:rsid w:val="00CE51CC"/>
    <w:rsid w:val="00CF3158"/>
    <w:rsid w:val="00CF515D"/>
    <w:rsid w:val="00CF66D5"/>
    <w:rsid w:val="00D06878"/>
    <w:rsid w:val="00D07E7A"/>
    <w:rsid w:val="00D15F87"/>
    <w:rsid w:val="00D40E50"/>
    <w:rsid w:val="00D80E32"/>
    <w:rsid w:val="00D932D2"/>
    <w:rsid w:val="00DF4F22"/>
    <w:rsid w:val="00E20725"/>
    <w:rsid w:val="00E365E5"/>
    <w:rsid w:val="00E65518"/>
    <w:rsid w:val="00E769D3"/>
    <w:rsid w:val="00E95DBB"/>
    <w:rsid w:val="00ED1600"/>
    <w:rsid w:val="00EE3268"/>
    <w:rsid w:val="00EE38A3"/>
    <w:rsid w:val="00EF5632"/>
    <w:rsid w:val="00F036C9"/>
    <w:rsid w:val="00F13B3F"/>
    <w:rsid w:val="00F4188B"/>
    <w:rsid w:val="00F55C18"/>
    <w:rsid w:val="00F64457"/>
    <w:rsid w:val="00F6576C"/>
    <w:rsid w:val="00F65F36"/>
    <w:rsid w:val="00F90C0D"/>
    <w:rsid w:val="00F921F9"/>
    <w:rsid w:val="00FC4767"/>
    <w:rsid w:val="00FD61DF"/>
    <w:rsid w:val="00FE049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C32803"/>
    <w:pPr>
      <w:ind w:left="720"/>
      <w:contextualSpacing/>
    </w:pPr>
  </w:style>
  <w:style w:type="character" w:styleId="a9">
    <w:name w:val="Placeholder Text"/>
    <w:basedOn w:val="a0"/>
    <w:uiPriority w:val="99"/>
    <w:semiHidden/>
    <w:rsid w:val="00F64457"/>
    <w:rPr>
      <w:color w:val="666666"/>
    </w:rPr>
  </w:style>
  <w:style w:type="paragraph" w:styleId="HTML">
    <w:name w:val="HTML Preformatted"/>
    <w:basedOn w:val="a"/>
    <w:link w:val="HTML0"/>
    <w:uiPriority w:val="99"/>
    <w:unhideWhenUsed/>
    <w:rsid w:val="00F6576C"/>
    <w:pPr>
      <w:spacing w:line="240" w:lineRule="auto"/>
    </w:pPr>
    <w:rPr>
      <w:rFonts w:ascii="Consolas" w:hAnsi="Consolas"/>
      <w:sz w:val="20"/>
      <w:szCs w:val="20"/>
    </w:rPr>
  </w:style>
  <w:style w:type="character" w:customStyle="1" w:styleId="HTML0">
    <w:name w:val="Стандартный HTML Знак"/>
    <w:basedOn w:val="a0"/>
    <w:link w:val="HTML"/>
    <w:uiPriority w:val="99"/>
    <w:rsid w:val="00F6576C"/>
    <w:rPr>
      <w:rFonts w:ascii="Consolas" w:hAnsi="Consolas"/>
      <w:sz w:val="20"/>
      <w:szCs w:val="20"/>
    </w:rPr>
  </w:style>
  <w:style w:type="table" w:styleId="aa">
    <w:name w:val="Table Grid"/>
    <w:basedOn w:val="a1"/>
    <w:uiPriority w:val="39"/>
    <w:qFormat/>
    <w:rsid w:val="00583F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049">
      <w:bodyDiv w:val="1"/>
      <w:marLeft w:val="0"/>
      <w:marRight w:val="0"/>
      <w:marTop w:val="0"/>
      <w:marBottom w:val="0"/>
      <w:divBdr>
        <w:top w:val="none" w:sz="0" w:space="0" w:color="auto"/>
        <w:left w:val="none" w:sz="0" w:space="0" w:color="auto"/>
        <w:bottom w:val="none" w:sz="0" w:space="0" w:color="auto"/>
        <w:right w:val="none" w:sz="0" w:space="0" w:color="auto"/>
      </w:divBdr>
      <w:divsChild>
        <w:div w:id="1632515719">
          <w:marLeft w:val="0"/>
          <w:marRight w:val="0"/>
          <w:marTop w:val="0"/>
          <w:marBottom w:val="0"/>
          <w:divBdr>
            <w:top w:val="none" w:sz="0" w:space="0" w:color="auto"/>
            <w:left w:val="none" w:sz="0" w:space="0" w:color="auto"/>
            <w:bottom w:val="none" w:sz="0" w:space="0" w:color="auto"/>
            <w:right w:val="none" w:sz="0" w:space="0" w:color="auto"/>
          </w:divBdr>
        </w:div>
      </w:divsChild>
    </w:div>
    <w:div w:id="94401615">
      <w:bodyDiv w:val="1"/>
      <w:marLeft w:val="0"/>
      <w:marRight w:val="0"/>
      <w:marTop w:val="0"/>
      <w:marBottom w:val="0"/>
      <w:divBdr>
        <w:top w:val="none" w:sz="0" w:space="0" w:color="auto"/>
        <w:left w:val="none" w:sz="0" w:space="0" w:color="auto"/>
        <w:bottom w:val="none" w:sz="0" w:space="0" w:color="auto"/>
        <w:right w:val="none" w:sz="0" w:space="0" w:color="auto"/>
      </w:divBdr>
      <w:divsChild>
        <w:div w:id="384719038">
          <w:marLeft w:val="0"/>
          <w:marRight w:val="0"/>
          <w:marTop w:val="0"/>
          <w:marBottom w:val="0"/>
          <w:divBdr>
            <w:top w:val="none" w:sz="0" w:space="0" w:color="auto"/>
            <w:left w:val="none" w:sz="0" w:space="0" w:color="auto"/>
            <w:bottom w:val="none" w:sz="0" w:space="0" w:color="auto"/>
            <w:right w:val="none" w:sz="0" w:space="0" w:color="auto"/>
          </w:divBdr>
        </w:div>
      </w:divsChild>
    </w:div>
    <w:div w:id="105194626">
      <w:bodyDiv w:val="1"/>
      <w:marLeft w:val="0"/>
      <w:marRight w:val="0"/>
      <w:marTop w:val="0"/>
      <w:marBottom w:val="0"/>
      <w:divBdr>
        <w:top w:val="none" w:sz="0" w:space="0" w:color="auto"/>
        <w:left w:val="none" w:sz="0" w:space="0" w:color="auto"/>
        <w:bottom w:val="none" w:sz="0" w:space="0" w:color="auto"/>
        <w:right w:val="none" w:sz="0" w:space="0" w:color="auto"/>
      </w:divBdr>
      <w:divsChild>
        <w:div w:id="127207249">
          <w:marLeft w:val="0"/>
          <w:marRight w:val="0"/>
          <w:marTop w:val="0"/>
          <w:marBottom w:val="0"/>
          <w:divBdr>
            <w:top w:val="single" w:sz="2" w:space="0" w:color="E3E3E3"/>
            <w:left w:val="single" w:sz="2" w:space="0" w:color="E3E3E3"/>
            <w:bottom w:val="single" w:sz="2" w:space="0" w:color="E3E3E3"/>
            <w:right w:val="single" w:sz="2" w:space="0" w:color="E3E3E3"/>
          </w:divBdr>
        </w:div>
        <w:div w:id="780881386">
          <w:marLeft w:val="0"/>
          <w:marRight w:val="0"/>
          <w:marTop w:val="0"/>
          <w:marBottom w:val="0"/>
          <w:divBdr>
            <w:top w:val="single" w:sz="2" w:space="0" w:color="E3E3E3"/>
            <w:left w:val="single" w:sz="2" w:space="0" w:color="E3E3E3"/>
            <w:bottom w:val="single" w:sz="2" w:space="0" w:color="E3E3E3"/>
            <w:right w:val="single" w:sz="2" w:space="0" w:color="E3E3E3"/>
          </w:divBdr>
        </w:div>
        <w:div w:id="56341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5827">
      <w:bodyDiv w:val="1"/>
      <w:marLeft w:val="0"/>
      <w:marRight w:val="0"/>
      <w:marTop w:val="0"/>
      <w:marBottom w:val="0"/>
      <w:divBdr>
        <w:top w:val="none" w:sz="0" w:space="0" w:color="auto"/>
        <w:left w:val="none" w:sz="0" w:space="0" w:color="auto"/>
        <w:bottom w:val="none" w:sz="0" w:space="0" w:color="auto"/>
        <w:right w:val="none" w:sz="0" w:space="0" w:color="auto"/>
      </w:divBdr>
      <w:divsChild>
        <w:div w:id="836965498">
          <w:marLeft w:val="0"/>
          <w:marRight w:val="0"/>
          <w:marTop w:val="0"/>
          <w:marBottom w:val="0"/>
          <w:divBdr>
            <w:top w:val="none" w:sz="0" w:space="0" w:color="auto"/>
            <w:left w:val="none" w:sz="0" w:space="0" w:color="auto"/>
            <w:bottom w:val="none" w:sz="0" w:space="0" w:color="auto"/>
            <w:right w:val="none" w:sz="0" w:space="0" w:color="auto"/>
          </w:divBdr>
        </w:div>
      </w:divsChild>
    </w:div>
    <w:div w:id="208342750">
      <w:bodyDiv w:val="1"/>
      <w:marLeft w:val="0"/>
      <w:marRight w:val="0"/>
      <w:marTop w:val="0"/>
      <w:marBottom w:val="0"/>
      <w:divBdr>
        <w:top w:val="none" w:sz="0" w:space="0" w:color="auto"/>
        <w:left w:val="none" w:sz="0" w:space="0" w:color="auto"/>
        <w:bottom w:val="none" w:sz="0" w:space="0" w:color="auto"/>
        <w:right w:val="none" w:sz="0" w:space="0" w:color="auto"/>
      </w:divBdr>
      <w:divsChild>
        <w:div w:id="261496475">
          <w:marLeft w:val="0"/>
          <w:marRight w:val="0"/>
          <w:marTop w:val="0"/>
          <w:marBottom w:val="0"/>
          <w:divBdr>
            <w:top w:val="single" w:sz="2" w:space="0" w:color="E3E3E3"/>
            <w:left w:val="single" w:sz="2" w:space="0" w:color="E3E3E3"/>
            <w:bottom w:val="single" w:sz="2" w:space="0" w:color="E3E3E3"/>
            <w:right w:val="single" w:sz="2" w:space="0" w:color="E3E3E3"/>
          </w:divBdr>
        </w:div>
        <w:div w:id="810445051">
          <w:marLeft w:val="0"/>
          <w:marRight w:val="0"/>
          <w:marTop w:val="0"/>
          <w:marBottom w:val="0"/>
          <w:divBdr>
            <w:top w:val="single" w:sz="2" w:space="0" w:color="E3E3E3"/>
            <w:left w:val="single" w:sz="2" w:space="0" w:color="E3E3E3"/>
            <w:bottom w:val="single" w:sz="2" w:space="0" w:color="E3E3E3"/>
            <w:right w:val="single" w:sz="2" w:space="0" w:color="E3E3E3"/>
          </w:divBdr>
        </w:div>
        <w:div w:id="1124159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8515559">
      <w:bodyDiv w:val="1"/>
      <w:marLeft w:val="0"/>
      <w:marRight w:val="0"/>
      <w:marTop w:val="0"/>
      <w:marBottom w:val="0"/>
      <w:divBdr>
        <w:top w:val="none" w:sz="0" w:space="0" w:color="auto"/>
        <w:left w:val="none" w:sz="0" w:space="0" w:color="auto"/>
        <w:bottom w:val="none" w:sz="0" w:space="0" w:color="auto"/>
        <w:right w:val="none" w:sz="0" w:space="0" w:color="auto"/>
      </w:divBdr>
      <w:divsChild>
        <w:div w:id="596596658">
          <w:marLeft w:val="0"/>
          <w:marRight w:val="0"/>
          <w:marTop w:val="0"/>
          <w:marBottom w:val="0"/>
          <w:divBdr>
            <w:top w:val="single" w:sz="2" w:space="0" w:color="E3E3E3"/>
            <w:left w:val="single" w:sz="2" w:space="0" w:color="E3E3E3"/>
            <w:bottom w:val="single" w:sz="2" w:space="0" w:color="E3E3E3"/>
            <w:right w:val="single" w:sz="2" w:space="0" w:color="E3E3E3"/>
          </w:divBdr>
        </w:div>
        <w:div w:id="1712416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674207">
      <w:bodyDiv w:val="1"/>
      <w:marLeft w:val="0"/>
      <w:marRight w:val="0"/>
      <w:marTop w:val="0"/>
      <w:marBottom w:val="0"/>
      <w:divBdr>
        <w:top w:val="none" w:sz="0" w:space="0" w:color="auto"/>
        <w:left w:val="none" w:sz="0" w:space="0" w:color="auto"/>
        <w:bottom w:val="none" w:sz="0" w:space="0" w:color="auto"/>
        <w:right w:val="none" w:sz="0" w:space="0" w:color="auto"/>
      </w:divBdr>
      <w:divsChild>
        <w:div w:id="1861897649">
          <w:marLeft w:val="0"/>
          <w:marRight w:val="0"/>
          <w:marTop w:val="0"/>
          <w:marBottom w:val="0"/>
          <w:divBdr>
            <w:top w:val="none" w:sz="0" w:space="0" w:color="auto"/>
            <w:left w:val="none" w:sz="0" w:space="0" w:color="auto"/>
            <w:bottom w:val="none" w:sz="0" w:space="0" w:color="auto"/>
            <w:right w:val="none" w:sz="0" w:space="0" w:color="auto"/>
          </w:divBdr>
        </w:div>
      </w:divsChild>
    </w:div>
    <w:div w:id="299574990">
      <w:bodyDiv w:val="1"/>
      <w:marLeft w:val="0"/>
      <w:marRight w:val="0"/>
      <w:marTop w:val="0"/>
      <w:marBottom w:val="0"/>
      <w:divBdr>
        <w:top w:val="none" w:sz="0" w:space="0" w:color="auto"/>
        <w:left w:val="none" w:sz="0" w:space="0" w:color="auto"/>
        <w:bottom w:val="none" w:sz="0" w:space="0" w:color="auto"/>
        <w:right w:val="none" w:sz="0" w:space="0" w:color="auto"/>
      </w:divBdr>
    </w:div>
    <w:div w:id="307903366">
      <w:bodyDiv w:val="1"/>
      <w:marLeft w:val="0"/>
      <w:marRight w:val="0"/>
      <w:marTop w:val="0"/>
      <w:marBottom w:val="0"/>
      <w:divBdr>
        <w:top w:val="none" w:sz="0" w:space="0" w:color="auto"/>
        <w:left w:val="none" w:sz="0" w:space="0" w:color="auto"/>
        <w:bottom w:val="none" w:sz="0" w:space="0" w:color="auto"/>
        <w:right w:val="none" w:sz="0" w:space="0" w:color="auto"/>
      </w:divBdr>
      <w:divsChild>
        <w:div w:id="2132241244">
          <w:marLeft w:val="0"/>
          <w:marRight w:val="0"/>
          <w:marTop w:val="0"/>
          <w:marBottom w:val="0"/>
          <w:divBdr>
            <w:top w:val="single" w:sz="2" w:space="0" w:color="E3E3E3"/>
            <w:left w:val="single" w:sz="2" w:space="0" w:color="E3E3E3"/>
            <w:bottom w:val="single" w:sz="2" w:space="0" w:color="E3E3E3"/>
            <w:right w:val="single" w:sz="2" w:space="0" w:color="E3E3E3"/>
          </w:divBdr>
        </w:div>
        <w:div w:id="1152332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675516">
      <w:bodyDiv w:val="1"/>
      <w:marLeft w:val="0"/>
      <w:marRight w:val="0"/>
      <w:marTop w:val="0"/>
      <w:marBottom w:val="0"/>
      <w:divBdr>
        <w:top w:val="none" w:sz="0" w:space="0" w:color="auto"/>
        <w:left w:val="none" w:sz="0" w:space="0" w:color="auto"/>
        <w:bottom w:val="none" w:sz="0" w:space="0" w:color="auto"/>
        <w:right w:val="none" w:sz="0" w:space="0" w:color="auto"/>
      </w:divBdr>
      <w:divsChild>
        <w:div w:id="1825704628">
          <w:marLeft w:val="0"/>
          <w:marRight w:val="0"/>
          <w:marTop w:val="0"/>
          <w:marBottom w:val="0"/>
          <w:divBdr>
            <w:top w:val="none" w:sz="0" w:space="0" w:color="auto"/>
            <w:left w:val="none" w:sz="0" w:space="0" w:color="auto"/>
            <w:bottom w:val="none" w:sz="0" w:space="0" w:color="auto"/>
            <w:right w:val="none" w:sz="0" w:space="0" w:color="auto"/>
          </w:divBdr>
        </w:div>
      </w:divsChild>
    </w:div>
    <w:div w:id="396364388">
      <w:bodyDiv w:val="1"/>
      <w:marLeft w:val="0"/>
      <w:marRight w:val="0"/>
      <w:marTop w:val="0"/>
      <w:marBottom w:val="0"/>
      <w:divBdr>
        <w:top w:val="none" w:sz="0" w:space="0" w:color="auto"/>
        <w:left w:val="none" w:sz="0" w:space="0" w:color="auto"/>
        <w:bottom w:val="none" w:sz="0" w:space="0" w:color="auto"/>
        <w:right w:val="none" w:sz="0" w:space="0" w:color="auto"/>
      </w:divBdr>
      <w:divsChild>
        <w:div w:id="832067497">
          <w:marLeft w:val="0"/>
          <w:marRight w:val="0"/>
          <w:marTop w:val="0"/>
          <w:marBottom w:val="0"/>
          <w:divBdr>
            <w:top w:val="none" w:sz="0" w:space="0" w:color="auto"/>
            <w:left w:val="none" w:sz="0" w:space="0" w:color="auto"/>
            <w:bottom w:val="none" w:sz="0" w:space="0" w:color="auto"/>
            <w:right w:val="none" w:sz="0" w:space="0" w:color="auto"/>
          </w:divBdr>
        </w:div>
      </w:divsChild>
    </w:div>
    <w:div w:id="398482487">
      <w:bodyDiv w:val="1"/>
      <w:marLeft w:val="0"/>
      <w:marRight w:val="0"/>
      <w:marTop w:val="0"/>
      <w:marBottom w:val="0"/>
      <w:divBdr>
        <w:top w:val="none" w:sz="0" w:space="0" w:color="auto"/>
        <w:left w:val="none" w:sz="0" w:space="0" w:color="auto"/>
        <w:bottom w:val="none" w:sz="0" w:space="0" w:color="auto"/>
        <w:right w:val="none" w:sz="0" w:space="0" w:color="auto"/>
      </w:divBdr>
      <w:divsChild>
        <w:div w:id="1044985063">
          <w:marLeft w:val="0"/>
          <w:marRight w:val="0"/>
          <w:marTop w:val="0"/>
          <w:marBottom w:val="0"/>
          <w:divBdr>
            <w:top w:val="none" w:sz="0" w:space="0" w:color="auto"/>
            <w:left w:val="none" w:sz="0" w:space="0" w:color="auto"/>
            <w:bottom w:val="none" w:sz="0" w:space="0" w:color="auto"/>
            <w:right w:val="none" w:sz="0" w:space="0" w:color="auto"/>
          </w:divBdr>
        </w:div>
      </w:divsChild>
    </w:div>
    <w:div w:id="398528399">
      <w:bodyDiv w:val="1"/>
      <w:marLeft w:val="0"/>
      <w:marRight w:val="0"/>
      <w:marTop w:val="0"/>
      <w:marBottom w:val="0"/>
      <w:divBdr>
        <w:top w:val="none" w:sz="0" w:space="0" w:color="auto"/>
        <w:left w:val="none" w:sz="0" w:space="0" w:color="auto"/>
        <w:bottom w:val="none" w:sz="0" w:space="0" w:color="auto"/>
        <w:right w:val="none" w:sz="0" w:space="0" w:color="auto"/>
      </w:divBdr>
      <w:divsChild>
        <w:div w:id="1052463432">
          <w:marLeft w:val="0"/>
          <w:marRight w:val="0"/>
          <w:marTop w:val="0"/>
          <w:marBottom w:val="0"/>
          <w:divBdr>
            <w:top w:val="single" w:sz="2" w:space="0" w:color="E3E3E3"/>
            <w:left w:val="single" w:sz="2" w:space="0" w:color="E3E3E3"/>
            <w:bottom w:val="single" w:sz="2" w:space="0" w:color="E3E3E3"/>
            <w:right w:val="single" w:sz="2" w:space="0" w:color="E3E3E3"/>
          </w:divBdr>
        </w:div>
        <w:div w:id="1299140189">
          <w:marLeft w:val="0"/>
          <w:marRight w:val="0"/>
          <w:marTop w:val="0"/>
          <w:marBottom w:val="0"/>
          <w:divBdr>
            <w:top w:val="single" w:sz="2" w:space="0" w:color="E3E3E3"/>
            <w:left w:val="single" w:sz="2" w:space="0" w:color="E3E3E3"/>
            <w:bottom w:val="single" w:sz="2" w:space="0" w:color="E3E3E3"/>
            <w:right w:val="single" w:sz="2" w:space="0" w:color="E3E3E3"/>
          </w:divBdr>
        </w:div>
        <w:div w:id="1276789799">
          <w:marLeft w:val="0"/>
          <w:marRight w:val="0"/>
          <w:marTop w:val="0"/>
          <w:marBottom w:val="0"/>
          <w:divBdr>
            <w:top w:val="single" w:sz="2" w:space="0" w:color="E3E3E3"/>
            <w:left w:val="single" w:sz="2" w:space="0" w:color="E3E3E3"/>
            <w:bottom w:val="single" w:sz="2" w:space="0" w:color="E3E3E3"/>
            <w:right w:val="single" w:sz="2" w:space="0" w:color="E3E3E3"/>
          </w:divBdr>
        </w:div>
        <w:div w:id="1521625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9867665">
      <w:bodyDiv w:val="1"/>
      <w:marLeft w:val="0"/>
      <w:marRight w:val="0"/>
      <w:marTop w:val="0"/>
      <w:marBottom w:val="0"/>
      <w:divBdr>
        <w:top w:val="none" w:sz="0" w:space="0" w:color="auto"/>
        <w:left w:val="none" w:sz="0" w:space="0" w:color="auto"/>
        <w:bottom w:val="none" w:sz="0" w:space="0" w:color="auto"/>
        <w:right w:val="none" w:sz="0" w:space="0" w:color="auto"/>
      </w:divBdr>
      <w:divsChild>
        <w:div w:id="1964573917">
          <w:marLeft w:val="0"/>
          <w:marRight w:val="0"/>
          <w:marTop w:val="0"/>
          <w:marBottom w:val="0"/>
          <w:divBdr>
            <w:top w:val="none" w:sz="0" w:space="0" w:color="auto"/>
            <w:left w:val="none" w:sz="0" w:space="0" w:color="auto"/>
            <w:bottom w:val="none" w:sz="0" w:space="0" w:color="auto"/>
            <w:right w:val="none" w:sz="0" w:space="0" w:color="auto"/>
          </w:divBdr>
        </w:div>
      </w:divsChild>
    </w:div>
    <w:div w:id="407581807">
      <w:bodyDiv w:val="1"/>
      <w:marLeft w:val="0"/>
      <w:marRight w:val="0"/>
      <w:marTop w:val="0"/>
      <w:marBottom w:val="0"/>
      <w:divBdr>
        <w:top w:val="none" w:sz="0" w:space="0" w:color="auto"/>
        <w:left w:val="none" w:sz="0" w:space="0" w:color="auto"/>
        <w:bottom w:val="none" w:sz="0" w:space="0" w:color="auto"/>
        <w:right w:val="none" w:sz="0" w:space="0" w:color="auto"/>
      </w:divBdr>
      <w:divsChild>
        <w:div w:id="1404572444">
          <w:marLeft w:val="0"/>
          <w:marRight w:val="0"/>
          <w:marTop w:val="0"/>
          <w:marBottom w:val="0"/>
          <w:divBdr>
            <w:top w:val="none" w:sz="0" w:space="0" w:color="auto"/>
            <w:left w:val="none" w:sz="0" w:space="0" w:color="auto"/>
            <w:bottom w:val="none" w:sz="0" w:space="0" w:color="auto"/>
            <w:right w:val="none" w:sz="0" w:space="0" w:color="auto"/>
          </w:divBdr>
        </w:div>
      </w:divsChild>
    </w:div>
    <w:div w:id="421605252">
      <w:bodyDiv w:val="1"/>
      <w:marLeft w:val="0"/>
      <w:marRight w:val="0"/>
      <w:marTop w:val="0"/>
      <w:marBottom w:val="0"/>
      <w:divBdr>
        <w:top w:val="none" w:sz="0" w:space="0" w:color="auto"/>
        <w:left w:val="none" w:sz="0" w:space="0" w:color="auto"/>
        <w:bottom w:val="none" w:sz="0" w:space="0" w:color="auto"/>
        <w:right w:val="none" w:sz="0" w:space="0" w:color="auto"/>
      </w:divBdr>
    </w:div>
    <w:div w:id="566888710">
      <w:bodyDiv w:val="1"/>
      <w:marLeft w:val="0"/>
      <w:marRight w:val="0"/>
      <w:marTop w:val="0"/>
      <w:marBottom w:val="0"/>
      <w:divBdr>
        <w:top w:val="none" w:sz="0" w:space="0" w:color="auto"/>
        <w:left w:val="none" w:sz="0" w:space="0" w:color="auto"/>
        <w:bottom w:val="none" w:sz="0" w:space="0" w:color="auto"/>
        <w:right w:val="none" w:sz="0" w:space="0" w:color="auto"/>
      </w:divBdr>
      <w:divsChild>
        <w:div w:id="746534810">
          <w:marLeft w:val="0"/>
          <w:marRight w:val="0"/>
          <w:marTop w:val="0"/>
          <w:marBottom w:val="0"/>
          <w:divBdr>
            <w:top w:val="none" w:sz="0" w:space="0" w:color="auto"/>
            <w:left w:val="none" w:sz="0" w:space="0" w:color="auto"/>
            <w:bottom w:val="none" w:sz="0" w:space="0" w:color="auto"/>
            <w:right w:val="none" w:sz="0" w:space="0" w:color="auto"/>
          </w:divBdr>
        </w:div>
      </w:divsChild>
    </w:div>
    <w:div w:id="598758458">
      <w:bodyDiv w:val="1"/>
      <w:marLeft w:val="0"/>
      <w:marRight w:val="0"/>
      <w:marTop w:val="0"/>
      <w:marBottom w:val="0"/>
      <w:divBdr>
        <w:top w:val="none" w:sz="0" w:space="0" w:color="auto"/>
        <w:left w:val="none" w:sz="0" w:space="0" w:color="auto"/>
        <w:bottom w:val="none" w:sz="0" w:space="0" w:color="auto"/>
        <w:right w:val="none" w:sz="0" w:space="0" w:color="auto"/>
      </w:divBdr>
      <w:divsChild>
        <w:div w:id="916984714">
          <w:marLeft w:val="0"/>
          <w:marRight w:val="0"/>
          <w:marTop w:val="0"/>
          <w:marBottom w:val="0"/>
          <w:divBdr>
            <w:top w:val="none" w:sz="0" w:space="0" w:color="auto"/>
            <w:left w:val="none" w:sz="0" w:space="0" w:color="auto"/>
            <w:bottom w:val="none" w:sz="0" w:space="0" w:color="auto"/>
            <w:right w:val="none" w:sz="0" w:space="0" w:color="auto"/>
          </w:divBdr>
        </w:div>
      </w:divsChild>
    </w:div>
    <w:div w:id="612980913">
      <w:bodyDiv w:val="1"/>
      <w:marLeft w:val="0"/>
      <w:marRight w:val="0"/>
      <w:marTop w:val="0"/>
      <w:marBottom w:val="0"/>
      <w:divBdr>
        <w:top w:val="none" w:sz="0" w:space="0" w:color="auto"/>
        <w:left w:val="none" w:sz="0" w:space="0" w:color="auto"/>
        <w:bottom w:val="none" w:sz="0" w:space="0" w:color="auto"/>
        <w:right w:val="none" w:sz="0" w:space="0" w:color="auto"/>
      </w:divBdr>
    </w:div>
    <w:div w:id="701054960">
      <w:bodyDiv w:val="1"/>
      <w:marLeft w:val="0"/>
      <w:marRight w:val="0"/>
      <w:marTop w:val="0"/>
      <w:marBottom w:val="0"/>
      <w:divBdr>
        <w:top w:val="none" w:sz="0" w:space="0" w:color="auto"/>
        <w:left w:val="none" w:sz="0" w:space="0" w:color="auto"/>
        <w:bottom w:val="none" w:sz="0" w:space="0" w:color="auto"/>
        <w:right w:val="none" w:sz="0" w:space="0" w:color="auto"/>
      </w:divBdr>
    </w:div>
    <w:div w:id="724526256">
      <w:bodyDiv w:val="1"/>
      <w:marLeft w:val="0"/>
      <w:marRight w:val="0"/>
      <w:marTop w:val="0"/>
      <w:marBottom w:val="0"/>
      <w:divBdr>
        <w:top w:val="none" w:sz="0" w:space="0" w:color="auto"/>
        <w:left w:val="none" w:sz="0" w:space="0" w:color="auto"/>
        <w:bottom w:val="none" w:sz="0" w:space="0" w:color="auto"/>
        <w:right w:val="none" w:sz="0" w:space="0" w:color="auto"/>
      </w:divBdr>
      <w:divsChild>
        <w:div w:id="417404367">
          <w:marLeft w:val="0"/>
          <w:marRight w:val="0"/>
          <w:marTop w:val="0"/>
          <w:marBottom w:val="0"/>
          <w:divBdr>
            <w:top w:val="none" w:sz="0" w:space="0" w:color="auto"/>
            <w:left w:val="none" w:sz="0" w:space="0" w:color="auto"/>
            <w:bottom w:val="none" w:sz="0" w:space="0" w:color="auto"/>
            <w:right w:val="none" w:sz="0" w:space="0" w:color="auto"/>
          </w:divBdr>
        </w:div>
      </w:divsChild>
    </w:div>
    <w:div w:id="798769645">
      <w:bodyDiv w:val="1"/>
      <w:marLeft w:val="0"/>
      <w:marRight w:val="0"/>
      <w:marTop w:val="0"/>
      <w:marBottom w:val="0"/>
      <w:divBdr>
        <w:top w:val="none" w:sz="0" w:space="0" w:color="auto"/>
        <w:left w:val="none" w:sz="0" w:space="0" w:color="auto"/>
        <w:bottom w:val="none" w:sz="0" w:space="0" w:color="auto"/>
        <w:right w:val="none" w:sz="0" w:space="0" w:color="auto"/>
      </w:divBdr>
      <w:divsChild>
        <w:div w:id="673801558">
          <w:marLeft w:val="0"/>
          <w:marRight w:val="0"/>
          <w:marTop w:val="0"/>
          <w:marBottom w:val="0"/>
          <w:divBdr>
            <w:top w:val="none" w:sz="0" w:space="0" w:color="auto"/>
            <w:left w:val="none" w:sz="0" w:space="0" w:color="auto"/>
            <w:bottom w:val="none" w:sz="0" w:space="0" w:color="auto"/>
            <w:right w:val="none" w:sz="0" w:space="0" w:color="auto"/>
          </w:divBdr>
        </w:div>
      </w:divsChild>
    </w:div>
    <w:div w:id="859926730">
      <w:bodyDiv w:val="1"/>
      <w:marLeft w:val="0"/>
      <w:marRight w:val="0"/>
      <w:marTop w:val="0"/>
      <w:marBottom w:val="0"/>
      <w:divBdr>
        <w:top w:val="none" w:sz="0" w:space="0" w:color="auto"/>
        <w:left w:val="none" w:sz="0" w:space="0" w:color="auto"/>
        <w:bottom w:val="none" w:sz="0" w:space="0" w:color="auto"/>
        <w:right w:val="none" w:sz="0" w:space="0" w:color="auto"/>
      </w:divBdr>
    </w:div>
    <w:div w:id="895556173">
      <w:bodyDiv w:val="1"/>
      <w:marLeft w:val="0"/>
      <w:marRight w:val="0"/>
      <w:marTop w:val="0"/>
      <w:marBottom w:val="0"/>
      <w:divBdr>
        <w:top w:val="none" w:sz="0" w:space="0" w:color="auto"/>
        <w:left w:val="none" w:sz="0" w:space="0" w:color="auto"/>
        <w:bottom w:val="none" w:sz="0" w:space="0" w:color="auto"/>
        <w:right w:val="none" w:sz="0" w:space="0" w:color="auto"/>
      </w:divBdr>
      <w:divsChild>
        <w:div w:id="2026662457">
          <w:marLeft w:val="0"/>
          <w:marRight w:val="0"/>
          <w:marTop w:val="0"/>
          <w:marBottom w:val="0"/>
          <w:divBdr>
            <w:top w:val="none" w:sz="0" w:space="0" w:color="auto"/>
            <w:left w:val="none" w:sz="0" w:space="0" w:color="auto"/>
            <w:bottom w:val="none" w:sz="0" w:space="0" w:color="auto"/>
            <w:right w:val="none" w:sz="0" w:space="0" w:color="auto"/>
          </w:divBdr>
        </w:div>
      </w:divsChild>
    </w:div>
    <w:div w:id="964237258">
      <w:bodyDiv w:val="1"/>
      <w:marLeft w:val="0"/>
      <w:marRight w:val="0"/>
      <w:marTop w:val="0"/>
      <w:marBottom w:val="0"/>
      <w:divBdr>
        <w:top w:val="none" w:sz="0" w:space="0" w:color="auto"/>
        <w:left w:val="none" w:sz="0" w:space="0" w:color="auto"/>
        <w:bottom w:val="none" w:sz="0" w:space="0" w:color="auto"/>
        <w:right w:val="none" w:sz="0" w:space="0" w:color="auto"/>
      </w:divBdr>
      <w:divsChild>
        <w:div w:id="378437010">
          <w:marLeft w:val="0"/>
          <w:marRight w:val="0"/>
          <w:marTop w:val="0"/>
          <w:marBottom w:val="0"/>
          <w:divBdr>
            <w:top w:val="single" w:sz="2" w:space="0" w:color="E3E3E3"/>
            <w:left w:val="single" w:sz="2" w:space="0" w:color="E3E3E3"/>
            <w:bottom w:val="single" w:sz="2" w:space="0" w:color="E3E3E3"/>
            <w:right w:val="single" w:sz="2" w:space="0" w:color="E3E3E3"/>
          </w:divBdr>
        </w:div>
        <w:div w:id="441807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7852783">
      <w:bodyDiv w:val="1"/>
      <w:marLeft w:val="0"/>
      <w:marRight w:val="0"/>
      <w:marTop w:val="0"/>
      <w:marBottom w:val="0"/>
      <w:divBdr>
        <w:top w:val="none" w:sz="0" w:space="0" w:color="auto"/>
        <w:left w:val="none" w:sz="0" w:space="0" w:color="auto"/>
        <w:bottom w:val="none" w:sz="0" w:space="0" w:color="auto"/>
        <w:right w:val="none" w:sz="0" w:space="0" w:color="auto"/>
      </w:divBdr>
      <w:divsChild>
        <w:div w:id="203885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1499487">
      <w:bodyDiv w:val="1"/>
      <w:marLeft w:val="0"/>
      <w:marRight w:val="0"/>
      <w:marTop w:val="0"/>
      <w:marBottom w:val="0"/>
      <w:divBdr>
        <w:top w:val="none" w:sz="0" w:space="0" w:color="auto"/>
        <w:left w:val="none" w:sz="0" w:space="0" w:color="auto"/>
        <w:bottom w:val="none" w:sz="0" w:space="0" w:color="auto"/>
        <w:right w:val="none" w:sz="0" w:space="0" w:color="auto"/>
      </w:divBdr>
      <w:divsChild>
        <w:div w:id="1760757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158178">
      <w:bodyDiv w:val="1"/>
      <w:marLeft w:val="0"/>
      <w:marRight w:val="0"/>
      <w:marTop w:val="0"/>
      <w:marBottom w:val="0"/>
      <w:divBdr>
        <w:top w:val="none" w:sz="0" w:space="0" w:color="auto"/>
        <w:left w:val="none" w:sz="0" w:space="0" w:color="auto"/>
        <w:bottom w:val="none" w:sz="0" w:space="0" w:color="auto"/>
        <w:right w:val="none" w:sz="0" w:space="0" w:color="auto"/>
      </w:divBdr>
    </w:div>
    <w:div w:id="1427455290">
      <w:bodyDiv w:val="1"/>
      <w:marLeft w:val="0"/>
      <w:marRight w:val="0"/>
      <w:marTop w:val="0"/>
      <w:marBottom w:val="0"/>
      <w:divBdr>
        <w:top w:val="none" w:sz="0" w:space="0" w:color="auto"/>
        <w:left w:val="none" w:sz="0" w:space="0" w:color="auto"/>
        <w:bottom w:val="none" w:sz="0" w:space="0" w:color="auto"/>
        <w:right w:val="none" w:sz="0" w:space="0" w:color="auto"/>
      </w:divBdr>
    </w:div>
    <w:div w:id="1429232449">
      <w:bodyDiv w:val="1"/>
      <w:marLeft w:val="0"/>
      <w:marRight w:val="0"/>
      <w:marTop w:val="0"/>
      <w:marBottom w:val="0"/>
      <w:divBdr>
        <w:top w:val="none" w:sz="0" w:space="0" w:color="auto"/>
        <w:left w:val="none" w:sz="0" w:space="0" w:color="auto"/>
        <w:bottom w:val="none" w:sz="0" w:space="0" w:color="auto"/>
        <w:right w:val="none" w:sz="0" w:space="0" w:color="auto"/>
      </w:divBdr>
      <w:divsChild>
        <w:div w:id="2068721923">
          <w:marLeft w:val="0"/>
          <w:marRight w:val="0"/>
          <w:marTop w:val="0"/>
          <w:marBottom w:val="0"/>
          <w:divBdr>
            <w:top w:val="single" w:sz="2" w:space="0" w:color="E3E3E3"/>
            <w:left w:val="single" w:sz="2" w:space="0" w:color="E3E3E3"/>
            <w:bottom w:val="single" w:sz="2" w:space="0" w:color="E3E3E3"/>
            <w:right w:val="single" w:sz="2" w:space="0" w:color="E3E3E3"/>
          </w:divBdr>
        </w:div>
        <w:div w:id="13768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3094736">
      <w:bodyDiv w:val="1"/>
      <w:marLeft w:val="0"/>
      <w:marRight w:val="0"/>
      <w:marTop w:val="0"/>
      <w:marBottom w:val="0"/>
      <w:divBdr>
        <w:top w:val="none" w:sz="0" w:space="0" w:color="auto"/>
        <w:left w:val="none" w:sz="0" w:space="0" w:color="auto"/>
        <w:bottom w:val="none" w:sz="0" w:space="0" w:color="auto"/>
        <w:right w:val="none" w:sz="0" w:space="0" w:color="auto"/>
      </w:divBdr>
      <w:divsChild>
        <w:div w:id="2122072244">
          <w:marLeft w:val="0"/>
          <w:marRight w:val="0"/>
          <w:marTop w:val="0"/>
          <w:marBottom w:val="0"/>
          <w:divBdr>
            <w:top w:val="none" w:sz="0" w:space="0" w:color="auto"/>
            <w:left w:val="none" w:sz="0" w:space="0" w:color="auto"/>
            <w:bottom w:val="none" w:sz="0" w:space="0" w:color="auto"/>
            <w:right w:val="none" w:sz="0" w:space="0" w:color="auto"/>
          </w:divBdr>
        </w:div>
      </w:divsChild>
    </w:div>
    <w:div w:id="1495101415">
      <w:bodyDiv w:val="1"/>
      <w:marLeft w:val="0"/>
      <w:marRight w:val="0"/>
      <w:marTop w:val="0"/>
      <w:marBottom w:val="0"/>
      <w:divBdr>
        <w:top w:val="none" w:sz="0" w:space="0" w:color="auto"/>
        <w:left w:val="none" w:sz="0" w:space="0" w:color="auto"/>
        <w:bottom w:val="none" w:sz="0" w:space="0" w:color="auto"/>
        <w:right w:val="none" w:sz="0" w:space="0" w:color="auto"/>
      </w:divBdr>
      <w:divsChild>
        <w:div w:id="821116111">
          <w:marLeft w:val="0"/>
          <w:marRight w:val="0"/>
          <w:marTop w:val="0"/>
          <w:marBottom w:val="0"/>
          <w:divBdr>
            <w:top w:val="none" w:sz="0" w:space="0" w:color="auto"/>
            <w:left w:val="none" w:sz="0" w:space="0" w:color="auto"/>
            <w:bottom w:val="none" w:sz="0" w:space="0" w:color="auto"/>
            <w:right w:val="none" w:sz="0" w:space="0" w:color="auto"/>
          </w:divBdr>
        </w:div>
      </w:divsChild>
    </w:div>
    <w:div w:id="1558853479">
      <w:bodyDiv w:val="1"/>
      <w:marLeft w:val="0"/>
      <w:marRight w:val="0"/>
      <w:marTop w:val="0"/>
      <w:marBottom w:val="0"/>
      <w:divBdr>
        <w:top w:val="none" w:sz="0" w:space="0" w:color="auto"/>
        <w:left w:val="none" w:sz="0" w:space="0" w:color="auto"/>
        <w:bottom w:val="none" w:sz="0" w:space="0" w:color="auto"/>
        <w:right w:val="none" w:sz="0" w:space="0" w:color="auto"/>
      </w:divBdr>
    </w:div>
    <w:div w:id="1837068185">
      <w:bodyDiv w:val="1"/>
      <w:marLeft w:val="0"/>
      <w:marRight w:val="0"/>
      <w:marTop w:val="0"/>
      <w:marBottom w:val="0"/>
      <w:divBdr>
        <w:top w:val="none" w:sz="0" w:space="0" w:color="auto"/>
        <w:left w:val="none" w:sz="0" w:space="0" w:color="auto"/>
        <w:bottom w:val="none" w:sz="0" w:space="0" w:color="auto"/>
        <w:right w:val="none" w:sz="0" w:space="0" w:color="auto"/>
      </w:divBdr>
      <w:divsChild>
        <w:div w:id="405150635">
          <w:marLeft w:val="0"/>
          <w:marRight w:val="0"/>
          <w:marTop w:val="0"/>
          <w:marBottom w:val="0"/>
          <w:divBdr>
            <w:top w:val="none" w:sz="0" w:space="0" w:color="auto"/>
            <w:left w:val="none" w:sz="0" w:space="0" w:color="auto"/>
            <w:bottom w:val="none" w:sz="0" w:space="0" w:color="auto"/>
            <w:right w:val="none" w:sz="0" w:space="0" w:color="auto"/>
          </w:divBdr>
        </w:div>
      </w:divsChild>
    </w:div>
    <w:div w:id="1887446140">
      <w:bodyDiv w:val="1"/>
      <w:marLeft w:val="0"/>
      <w:marRight w:val="0"/>
      <w:marTop w:val="0"/>
      <w:marBottom w:val="0"/>
      <w:divBdr>
        <w:top w:val="none" w:sz="0" w:space="0" w:color="auto"/>
        <w:left w:val="none" w:sz="0" w:space="0" w:color="auto"/>
        <w:bottom w:val="none" w:sz="0" w:space="0" w:color="auto"/>
        <w:right w:val="none" w:sz="0" w:space="0" w:color="auto"/>
      </w:divBdr>
      <w:divsChild>
        <w:div w:id="1396052396">
          <w:marLeft w:val="0"/>
          <w:marRight w:val="0"/>
          <w:marTop w:val="0"/>
          <w:marBottom w:val="0"/>
          <w:divBdr>
            <w:top w:val="none" w:sz="0" w:space="0" w:color="auto"/>
            <w:left w:val="none" w:sz="0" w:space="0" w:color="auto"/>
            <w:bottom w:val="none" w:sz="0" w:space="0" w:color="auto"/>
            <w:right w:val="none" w:sz="0" w:space="0" w:color="auto"/>
          </w:divBdr>
        </w:div>
      </w:divsChild>
    </w:div>
    <w:div w:id="1905329744">
      <w:bodyDiv w:val="1"/>
      <w:marLeft w:val="0"/>
      <w:marRight w:val="0"/>
      <w:marTop w:val="0"/>
      <w:marBottom w:val="0"/>
      <w:divBdr>
        <w:top w:val="none" w:sz="0" w:space="0" w:color="auto"/>
        <w:left w:val="none" w:sz="0" w:space="0" w:color="auto"/>
        <w:bottom w:val="none" w:sz="0" w:space="0" w:color="auto"/>
        <w:right w:val="none" w:sz="0" w:space="0" w:color="auto"/>
      </w:divBdr>
      <w:divsChild>
        <w:div w:id="133377844">
          <w:marLeft w:val="0"/>
          <w:marRight w:val="0"/>
          <w:marTop w:val="0"/>
          <w:marBottom w:val="0"/>
          <w:divBdr>
            <w:top w:val="none" w:sz="0" w:space="0" w:color="auto"/>
            <w:left w:val="none" w:sz="0" w:space="0" w:color="auto"/>
            <w:bottom w:val="none" w:sz="0" w:space="0" w:color="auto"/>
            <w:right w:val="none" w:sz="0" w:space="0" w:color="auto"/>
          </w:divBdr>
        </w:div>
      </w:divsChild>
    </w:div>
    <w:div w:id="1983463259">
      <w:bodyDiv w:val="1"/>
      <w:marLeft w:val="0"/>
      <w:marRight w:val="0"/>
      <w:marTop w:val="0"/>
      <w:marBottom w:val="0"/>
      <w:divBdr>
        <w:top w:val="none" w:sz="0" w:space="0" w:color="auto"/>
        <w:left w:val="none" w:sz="0" w:space="0" w:color="auto"/>
        <w:bottom w:val="none" w:sz="0" w:space="0" w:color="auto"/>
        <w:right w:val="none" w:sz="0" w:space="0" w:color="auto"/>
      </w:divBdr>
      <w:divsChild>
        <w:div w:id="593631680">
          <w:marLeft w:val="0"/>
          <w:marRight w:val="0"/>
          <w:marTop w:val="0"/>
          <w:marBottom w:val="0"/>
          <w:divBdr>
            <w:top w:val="none" w:sz="0" w:space="0" w:color="auto"/>
            <w:left w:val="none" w:sz="0" w:space="0" w:color="auto"/>
            <w:bottom w:val="none" w:sz="0" w:space="0" w:color="auto"/>
            <w:right w:val="none" w:sz="0" w:space="0" w:color="auto"/>
          </w:divBdr>
        </w:div>
      </w:divsChild>
    </w:div>
    <w:div w:id="2016491320">
      <w:bodyDiv w:val="1"/>
      <w:marLeft w:val="0"/>
      <w:marRight w:val="0"/>
      <w:marTop w:val="0"/>
      <w:marBottom w:val="0"/>
      <w:divBdr>
        <w:top w:val="none" w:sz="0" w:space="0" w:color="auto"/>
        <w:left w:val="none" w:sz="0" w:space="0" w:color="auto"/>
        <w:bottom w:val="none" w:sz="0" w:space="0" w:color="auto"/>
        <w:right w:val="none" w:sz="0" w:space="0" w:color="auto"/>
      </w:divBdr>
      <w:divsChild>
        <w:div w:id="641420683">
          <w:marLeft w:val="0"/>
          <w:marRight w:val="0"/>
          <w:marTop w:val="0"/>
          <w:marBottom w:val="0"/>
          <w:divBdr>
            <w:top w:val="none" w:sz="0" w:space="0" w:color="auto"/>
            <w:left w:val="none" w:sz="0" w:space="0" w:color="auto"/>
            <w:bottom w:val="none" w:sz="0" w:space="0" w:color="auto"/>
            <w:right w:val="none" w:sz="0" w:space="0" w:color="auto"/>
          </w:divBdr>
        </w:div>
      </w:divsChild>
    </w:div>
    <w:div w:id="2046903441">
      <w:bodyDiv w:val="1"/>
      <w:marLeft w:val="0"/>
      <w:marRight w:val="0"/>
      <w:marTop w:val="0"/>
      <w:marBottom w:val="0"/>
      <w:divBdr>
        <w:top w:val="none" w:sz="0" w:space="0" w:color="auto"/>
        <w:left w:val="none" w:sz="0" w:space="0" w:color="auto"/>
        <w:bottom w:val="none" w:sz="0" w:space="0" w:color="auto"/>
        <w:right w:val="none" w:sz="0" w:space="0" w:color="auto"/>
      </w:divBdr>
      <w:divsChild>
        <w:div w:id="2078822098">
          <w:marLeft w:val="0"/>
          <w:marRight w:val="0"/>
          <w:marTop w:val="0"/>
          <w:marBottom w:val="0"/>
          <w:divBdr>
            <w:top w:val="none" w:sz="0" w:space="0" w:color="auto"/>
            <w:left w:val="none" w:sz="0" w:space="0" w:color="auto"/>
            <w:bottom w:val="none" w:sz="0" w:space="0" w:color="auto"/>
            <w:right w:val="none" w:sz="0" w:space="0" w:color="auto"/>
          </w:divBdr>
        </w:div>
      </w:divsChild>
    </w:div>
    <w:div w:id="2053845922">
      <w:bodyDiv w:val="1"/>
      <w:marLeft w:val="0"/>
      <w:marRight w:val="0"/>
      <w:marTop w:val="0"/>
      <w:marBottom w:val="0"/>
      <w:divBdr>
        <w:top w:val="none" w:sz="0" w:space="0" w:color="auto"/>
        <w:left w:val="none" w:sz="0" w:space="0" w:color="auto"/>
        <w:bottom w:val="none" w:sz="0" w:space="0" w:color="auto"/>
        <w:right w:val="none" w:sz="0" w:space="0" w:color="auto"/>
      </w:divBdr>
      <w:divsChild>
        <w:div w:id="2047216390">
          <w:marLeft w:val="0"/>
          <w:marRight w:val="0"/>
          <w:marTop w:val="0"/>
          <w:marBottom w:val="0"/>
          <w:divBdr>
            <w:top w:val="none" w:sz="0" w:space="0" w:color="auto"/>
            <w:left w:val="none" w:sz="0" w:space="0" w:color="auto"/>
            <w:bottom w:val="none" w:sz="0" w:space="0" w:color="auto"/>
            <w:right w:val="none" w:sz="0" w:space="0" w:color="auto"/>
          </w:divBdr>
        </w:div>
      </w:divsChild>
    </w:div>
    <w:div w:id="2062171964">
      <w:bodyDiv w:val="1"/>
      <w:marLeft w:val="0"/>
      <w:marRight w:val="0"/>
      <w:marTop w:val="0"/>
      <w:marBottom w:val="0"/>
      <w:divBdr>
        <w:top w:val="none" w:sz="0" w:space="0" w:color="auto"/>
        <w:left w:val="none" w:sz="0" w:space="0" w:color="auto"/>
        <w:bottom w:val="none" w:sz="0" w:space="0" w:color="auto"/>
        <w:right w:val="none" w:sz="0" w:space="0" w:color="auto"/>
      </w:divBdr>
      <w:divsChild>
        <w:div w:id="1376543277">
          <w:marLeft w:val="0"/>
          <w:marRight w:val="0"/>
          <w:marTop w:val="0"/>
          <w:marBottom w:val="0"/>
          <w:divBdr>
            <w:top w:val="none" w:sz="0" w:space="0" w:color="auto"/>
            <w:left w:val="none" w:sz="0" w:space="0" w:color="auto"/>
            <w:bottom w:val="none" w:sz="0" w:space="0" w:color="auto"/>
            <w:right w:val="none" w:sz="0" w:space="0" w:color="auto"/>
          </w:divBdr>
        </w:div>
      </w:divsChild>
    </w:div>
    <w:div w:id="2073653993">
      <w:bodyDiv w:val="1"/>
      <w:marLeft w:val="0"/>
      <w:marRight w:val="0"/>
      <w:marTop w:val="0"/>
      <w:marBottom w:val="0"/>
      <w:divBdr>
        <w:top w:val="none" w:sz="0" w:space="0" w:color="auto"/>
        <w:left w:val="none" w:sz="0" w:space="0" w:color="auto"/>
        <w:bottom w:val="none" w:sz="0" w:space="0" w:color="auto"/>
        <w:right w:val="none" w:sz="0" w:space="0" w:color="auto"/>
      </w:divBdr>
      <w:divsChild>
        <w:div w:id="2072340547">
          <w:marLeft w:val="0"/>
          <w:marRight w:val="0"/>
          <w:marTop w:val="0"/>
          <w:marBottom w:val="0"/>
          <w:divBdr>
            <w:top w:val="none" w:sz="0" w:space="0" w:color="auto"/>
            <w:left w:val="none" w:sz="0" w:space="0" w:color="auto"/>
            <w:bottom w:val="none" w:sz="0" w:space="0" w:color="auto"/>
            <w:right w:val="none" w:sz="0" w:space="0" w:color="auto"/>
          </w:divBdr>
        </w:div>
      </w:divsChild>
    </w:div>
    <w:div w:id="2073893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786</TotalTime>
  <Pages>14</Pages>
  <Words>2519</Words>
  <Characters>14362</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228</cp:revision>
  <dcterms:created xsi:type="dcterms:W3CDTF">2025-09-14T17:03:00Z</dcterms:created>
  <dcterms:modified xsi:type="dcterms:W3CDTF">2026-03-14T17:39:00Z</dcterms:modified>
</cp:coreProperties>
</file>