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4932ECA" w14:textId="77777777" w:rsidR="008513B1" w:rsidRDefault="00000000" w:rsidP="00F353B9">
      <w:pPr>
        <w:spacing w:line="240" w:lineRule="auto"/>
        <w:ind w:firstLine="0"/>
        <w:jc w:val="center"/>
      </w:pPr>
      <w:r>
        <w:t>МИНИСТЕРСТВО НАУКИ И ВЫСШЕГО ОБРАЗОВАНИЯ РОССИЙСКОЙ ФЕДЕРАЦИИ</w:t>
      </w:r>
    </w:p>
    <w:p w14:paraId="0D76B8FA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A30E23" w14:textId="133161DF" w:rsidR="008513B1" w:rsidRPr="001424D4" w:rsidRDefault="00000000">
      <w:pPr>
        <w:spacing w:before="240" w:after="240" w:line="240" w:lineRule="auto"/>
        <w:ind w:firstLine="0"/>
        <w:jc w:val="center"/>
        <w:rPr>
          <w:lang w:val="en-US"/>
        </w:rPr>
      </w:pPr>
      <w:r>
        <w:t>ВЫСШЕГО ОБРАЗОВАНИЯ</w:t>
      </w:r>
    </w:p>
    <w:p w14:paraId="70621AD8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7EACD144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46E52732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601D8EF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69037A57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579542A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5A9EB310" w14:textId="77777777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FF6030">
        <w:rPr>
          <w:sz w:val="28"/>
          <w:szCs w:val="28"/>
          <w:lang w:val="ru-RU"/>
        </w:rPr>
        <w:t>2</w:t>
      </w:r>
    </w:p>
    <w:p w14:paraId="1548448E" w14:textId="77777777" w:rsidR="008513B1" w:rsidRPr="00091468" w:rsidRDefault="00000000">
      <w:pPr>
        <w:spacing w:before="240" w:after="240"/>
        <w:ind w:firstLine="0"/>
        <w:jc w:val="center"/>
        <w:rPr>
          <w:sz w:val="28"/>
          <w:szCs w:val="28"/>
        </w:rPr>
      </w:pPr>
      <w:r w:rsidRPr="00091468">
        <w:rPr>
          <w:sz w:val="28"/>
          <w:szCs w:val="28"/>
        </w:rPr>
        <w:t>«</w:t>
      </w:r>
      <w:r w:rsidR="00091468" w:rsidRPr="00091468">
        <w:rPr>
          <w:sz w:val="28"/>
          <w:szCs w:val="28"/>
          <w:lang w:val="ru-RU"/>
        </w:rPr>
        <w:t>Решение систем линейных алгебраических уравнений</w:t>
      </w:r>
      <w:r w:rsidRPr="00091468">
        <w:rPr>
          <w:sz w:val="28"/>
          <w:szCs w:val="28"/>
        </w:rPr>
        <w:t>»</w:t>
      </w:r>
    </w:p>
    <w:p w14:paraId="107AC9F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 w:rsidRPr="00091468">
        <w:rPr>
          <w:sz w:val="28"/>
          <w:szCs w:val="28"/>
        </w:rPr>
        <w:t>по дисциплине: «</w:t>
      </w:r>
      <w:r w:rsidR="00091468" w:rsidRPr="00091468">
        <w:rPr>
          <w:sz w:val="28"/>
          <w:szCs w:val="28"/>
          <w:lang w:val="ru-RU"/>
        </w:rPr>
        <w:t>Численные методы решения прикладных задач</w:t>
      </w:r>
      <w:r w:rsidRPr="00091468">
        <w:rPr>
          <w:sz w:val="28"/>
          <w:szCs w:val="28"/>
        </w:rPr>
        <w:t>»</w:t>
      </w:r>
    </w:p>
    <w:p w14:paraId="51A2BC0E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68BAB9A0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4F2F" w14:textId="77777777" w:rsidR="003C1068" w:rsidRDefault="003C1068">
            <w:pPr>
              <w:spacing w:after="240"/>
              <w:ind w:firstLine="0"/>
            </w:pPr>
          </w:p>
          <w:p w14:paraId="2B8B9FB5" w14:textId="77777777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267AB04E" w14:textId="77777777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4BCA7A1A" w14:textId="77777777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К.В.</w:t>
            </w:r>
          </w:p>
          <w:p w14:paraId="31BB0226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4950" w14:textId="77777777" w:rsidR="003C1068" w:rsidRDefault="003C1068">
            <w:pPr>
              <w:spacing w:after="240"/>
              <w:ind w:firstLine="0"/>
            </w:pPr>
          </w:p>
          <w:p w14:paraId="4C5F7647" w14:textId="77777777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05495125" w14:textId="77777777" w:rsidR="008513B1" w:rsidRPr="003D6553" w:rsidRDefault="003D6553" w:rsidP="00511B05">
            <w:pPr>
              <w:spacing w:before="240"/>
              <w:ind w:firstLine="1184"/>
              <w:rPr>
                <w:highlight w:val="yellow"/>
                <w:lang w:val="en-US"/>
              </w:rPr>
            </w:pPr>
            <w:r w:rsidRPr="003D6553">
              <w:rPr>
                <w:lang w:val="ru-RU"/>
              </w:rPr>
              <w:t>Зеркаль С.М.</w:t>
            </w:r>
          </w:p>
        </w:tc>
      </w:tr>
    </w:tbl>
    <w:p w14:paraId="5E703060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0FCB961" w14:textId="77777777" w:rsidR="008513B1" w:rsidRDefault="008513B1">
      <w:pPr>
        <w:spacing w:before="240" w:after="240"/>
        <w:ind w:firstLine="0"/>
        <w:jc w:val="center"/>
      </w:pPr>
    </w:p>
    <w:p w14:paraId="4A60844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3C02B14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E418571" w14:textId="77777777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C474CA">
        <w:rPr>
          <w:lang w:val="ru-RU"/>
        </w:rPr>
        <w:t>6</w:t>
      </w:r>
      <w:r>
        <w:br w:type="page"/>
      </w:r>
    </w:p>
    <w:p w14:paraId="22A91E8A" w14:textId="77777777" w:rsidR="00A17022" w:rsidRDefault="00573FFA" w:rsidP="0073735A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B04940" w:rsidRPr="00EE3268">
        <w:rPr>
          <w:b/>
          <w:bCs/>
          <w:sz w:val="28"/>
          <w:szCs w:val="28"/>
          <w:lang w:val="ru-RU"/>
        </w:rPr>
        <w:t>:</w:t>
      </w:r>
    </w:p>
    <w:p w14:paraId="4D05497B" w14:textId="77777777" w:rsidR="00032CFC" w:rsidRDefault="00000000">
      <w:pPr>
        <w:ind w:firstLine="0"/>
        <w:jc w:val="both"/>
      </w:pPr>
      <w:r>
        <w:rPr>
          <w:sz w:val="28"/>
          <w:szCs w:val="28"/>
          <w:lang w:val="ru-RU"/>
        </w:rPr>
        <w:t>Решить систему линейных алгебраических уравнений (СЛАУ) согласно своему варианту:</w:t>
      </w:r>
    </w:p>
    <w:p w14:paraId="5EE0DA1C" w14:textId="77777777" w:rsidR="00032CFC" w:rsidRDefault="00000000">
      <w:pPr>
        <w:ind w:firstLine="0"/>
        <w:jc w:val="both"/>
      </w:pPr>
      <w:r>
        <w:rPr>
          <w:sz w:val="28"/>
          <w:szCs w:val="28"/>
          <w:lang w:val="ru-RU"/>
        </w:rPr>
        <w:t>а) точными методами обратной матрицы и Крамера;</w:t>
      </w:r>
    </w:p>
    <w:p w14:paraId="731C499F" w14:textId="77777777" w:rsidR="00032CFC" w:rsidRDefault="00000000">
      <w:pPr>
        <w:ind w:firstLine="0"/>
        <w:jc w:val="both"/>
      </w:pPr>
      <w:r>
        <w:rPr>
          <w:sz w:val="28"/>
          <w:szCs w:val="28"/>
          <w:lang w:val="ru-RU"/>
        </w:rPr>
        <w:t>б) итерационными методами простых итераций и Гаусса – Зейделя с точностью ε = 0.01; 0.001; 0.0001. Алгоритм изменить так, чтобы в функции считалось число итераций. Вывести погрешность решений. Сравнить итерационные методы по скорости сходимости. Результаты представить в виде таблицы (метод, x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>–x</w:t>
      </w:r>
      <w:r>
        <w:rPr>
          <w:sz w:val="28"/>
          <w:szCs w:val="28"/>
          <w:vertAlign w:val="subscript"/>
          <w:lang w:val="ru-RU"/>
        </w:rPr>
        <w:t>4</w:t>
      </w:r>
      <w:r>
        <w:rPr>
          <w:sz w:val="28"/>
          <w:szCs w:val="28"/>
          <w:lang w:val="ru-RU"/>
        </w:rPr>
        <w:t>, max, ε, число итераций).</w:t>
      </w:r>
    </w:p>
    <w:p w14:paraId="1F4156B8" w14:textId="77777777" w:rsidR="00032CFC" w:rsidRDefault="00000000">
      <w:pPr>
        <w:spacing w:before="120"/>
        <w:ind w:firstLine="0"/>
        <w:jc w:val="both"/>
      </w:pPr>
      <w:r w:rsidRPr="00A345BC">
        <w:rPr>
          <w:b/>
          <w:bCs/>
          <w:sz w:val="28"/>
          <w:szCs w:val="28"/>
          <w:lang w:val="ru-RU"/>
        </w:rPr>
        <w:t>Вариант 17.</w:t>
      </w:r>
      <w:r>
        <w:rPr>
          <w:sz w:val="28"/>
          <w:szCs w:val="28"/>
          <w:lang w:val="ru-RU"/>
        </w:rPr>
        <w:t xml:space="preserve"> Система A·x = b, где матрица A и вектор b заданы в таблице 1.</w:t>
      </w:r>
    </w:p>
    <w:p w14:paraId="28A8915C" w14:textId="77777777" w:rsidR="00032CFC" w:rsidRDefault="00000000">
      <w:pPr>
        <w:keepNext/>
        <w:spacing w:before="120" w:after="60"/>
        <w:ind w:firstLine="0"/>
      </w:pPr>
      <w:r>
        <w:rPr>
          <w:sz w:val="28"/>
          <w:szCs w:val="28"/>
          <w:lang w:val="ru-RU"/>
        </w:rPr>
        <w:t>Таблица 1 – Исходные данные (вариант 17)</w:t>
      </w:r>
    </w:p>
    <w:tbl>
      <w:tblPr>
        <w:tblW w:w="7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</w:tblGrid>
      <w:tr w:rsidR="00032CFC" w14:paraId="2B0EE2C8" w14:textId="77777777">
        <w:trPr>
          <w:cantSplit/>
          <w:tblHeader/>
          <w:jc w:val="center"/>
        </w:trPr>
        <w:tc>
          <w:tcPr>
            <w:tcW w:w="1500" w:type="dxa"/>
            <w:shd w:val="clear" w:color="auto" w:fill="EDEDED"/>
            <w:vAlign w:val="center"/>
          </w:tcPr>
          <w:p w14:paraId="65DD38F5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a</w:t>
            </w:r>
            <w:r>
              <w:rPr>
                <w:b/>
                <w:bCs/>
                <w:vertAlign w:val="subscript"/>
                <w:lang w:val="ru-RU"/>
              </w:rPr>
              <w:t>i1</w:t>
            </w:r>
          </w:p>
        </w:tc>
        <w:tc>
          <w:tcPr>
            <w:tcW w:w="1500" w:type="dxa"/>
            <w:shd w:val="clear" w:color="auto" w:fill="EDEDED"/>
            <w:vAlign w:val="center"/>
          </w:tcPr>
          <w:p w14:paraId="72DEF43B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a</w:t>
            </w:r>
            <w:r>
              <w:rPr>
                <w:b/>
                <w:bCs/>
                <w:vertAlign w:val="subscript"/>
                <w:lang w:val="ru-RU"/>
              </w:rPr>
              <w:t>i2</w:t>
            </w:r>
          </w:p>
        </w:tc>
        <w:tc>
          <w:tcPr>
            <w:tcW w:w="1500" w:type="dxa"/>
            <w:shd w:val="clear" w:color="auto" w:fill="EDEDED"/>
            <w:vAlign w:val="center"/>
          </w:tcPr>
          <w:p w14:paraId="6E4C647B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a</w:t>
            </w:r>
            <w:r>
              <w:rPr>
                <w:b/>
                <w:bCs/>
                <w:vertAlign w:val="subscript"/>
                <w:lang w:val="ru-RU"/>
              </w:rPr>
              <w:t>i3</w:t>
            </w:r>
          </w:p>
        </w:tc>
        <w:tc>
          <w:tcPr>
            <w:tcW w:w="1500" w:type="dxa"/>
            <w:shd w:val="clear" w:color="auto" w:fill="EDEDED"/>
            <w:vAlign w:val="center"/>
          </w:tcPr>
          <w:p w14:paraId="03B7B601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a</w:t>
            </w:r>
            <w:r>
              <w:rPr>
                <w:b/>
                <w:bCs/>
                <w:vertAlign w:val="subscript"/>
                <w:lang w:val="ru-RU"/>
              </w:rPr>
              <w:t>i4</w:t>
            </w:r>
          </w:p>
        </w:tc>
        <w:tc>
          <w:tcPr>
            <w:tcW w:w="1500" w:type="dxa"/>
            <w:shd w:val="clear" w:color="auto" w:fill="EDEDED"/>
            <w:vAlign w:val="center"/>
          </w:tcPr>
          <w:p w14:paraId="39CDE675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b</w:t>
            </w:r>
            <w:r>
              <w:rPr>
                <w:b/>
                <w:bCs/>
                <w:vertAlign w:val="subscript"/>
                <w:lang w:val="ru-RU"/>
              </w:rPr>
              <w:t>i</w:t>
            </w:r>
          </w:p>
        </w:tc>
      </w:tr>
      <w:tr w:rsidR="00032CFC" w14:paraId="7B9C24E1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51EE90C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65</w:t>
            </w:r>
          </w:p>
        </w:tc>
        <w:tc>
          <w:tcPr>
            <w:tcW w:w="1500" w:type="dxa"/>
            <w:vAlign w:val="center"/>
          </w:tcPr>
          <w:p w14:paraId="3DDF5BC2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-5</w:t>
            </w:r>
          </w:p>
        </w:tc>
        <w:tc>
          <w:tcPr>
            <w:tcW w:w="1500" w:type="dxa"/>
            <w:vAlign w:val="center"/>
          </w:tcPr>
          <w:p w14:paraId="3CCFF89E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-11</w:t>
            </w:r>
          </w:p>
        </w:tc>
        <w:tc>
          <w:tcPr>
            <w:tcW w:w="1500" w:type="dxa"/>
            <w:vAlign w:val="center"/>
          </w:tcPr>
          <w:p w14:paraId="1181A8C2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-19</w:t>
            </w:r>
          </w:p>
        </w:tc>
        <w:tc>
          <w:tcPr>
            <w:tcW w:w="1500" w:type="dxa"/>
            <w:vAlign w:val="center"/>
          </w:tcPr>
          <w:p w14:paraId="3633C869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</w:t>
            </w:r>
          </w:p>
        </w:tc>
      </w:tr>
      <w:tr w:rsidR="00032CFC" w14:paraId="2AD7397C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03FC98B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</w:t>
            </w:r>
          </w:p>
        </w:tc>
        <w:tc>
          <w:tcPr>
            <w:tcW w:w="1500" w:type="dxa"/>
            <w:vAlign w:val="center"/>
          </w:tcPr>
          <w:p w14:paraId="1A23B270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64</w:t>
            </w:r>
          </w:p>
        </w:tc>
        <w:tc>
          <w:tcPr>
            <w:tcW w:w="1500" w:type="dxa"/>
            <w:vAlign w:val="center"/>
          </w:tcPr>
          <w:p w14:paraId="66813D77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-11</w:t>
            </w:r>
          </w:p>
        </w:tc>
        <w:tc>
          <w:tcPr>
            <w:tcW w:w="1500" w:type="dxa"/>
            <w:vAlign w:val="center"/>
          </w:tcPr>
          <w:p w14:paraId="071FE2B7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-20</w:t>
            </w:r>
          </w:p>
        </w:tc>
        <w:tc>
          <w:tcPr>
            <w:tcW w:w="1500" w:type="dxa"/>
            <w:vAlign w:val="center"/>
          </w:tcPr>
          <w:p w14:paraId="6D4929D8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3</w:t>
            </w:r>
          </w:p>
        </w:tc>
      </w:tr>
      <w:tr w:rsidR="00032CFC" w14:paraId="5F9091F1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1DC500D2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5</w:t>
            </w:r>
          </w:p>
        </w:tc>
        <w:tc>
          <w:tcPr>
            <w:tcW w:w="1500" w:type="dxa"/>
            <w:vAlign w:val="center"/>
          </w:tcPr>
          <w:p w14:paraId="29BD49AA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-1</w:t>
            </w:r>
          </w:p>
        </w:tc>
        <w:tc>
          <w:tcPr>
            <w:tcW w:w="1500" w:type="dxa"/>
            <w:vAlign w:val="center"/>
          </w:tcPr>
          <w:p w14:paraId="5DBFBC46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57</w:t>
            </w:r>
          </w:p>
        </w:tc>
        <w:tc>
          <w:tcPr>
            <w:tcW w:w="1500" w:type="dxa"/>
            <w:vAlign w:val="center"/>
          </w:tcPr>
          <w:p w14:paraId="1FA6A824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-19</w:t>
            </w:r>
          </w:p>
        </w:tc>
        <w:tc>
          <w:tcPr>
            <w:tcW w:w="1500" w:type="dxa"/>
            <w:vAlign w:val="center"/>
          </w:tcPr>
          <w:p w14:paraId="578D3755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5</w:t>
            </w:r>
          </w:p>
        </w:tc>
      </w:tr>
      <w:tr w:rsidR="00032CFC" w14:paraId="3D2D03AE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483BB121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11</w:t>
            </w:r>
          </w:p>
        </w:tc>
        <w:tc>
          <w:tcPr>
            <w:tcW w:w="1500" w:type="dxa"/>
            <w:vAlign w:val="center"/>
          </w:tcPr>
          <w:p w14:paraId="35070C04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4</w:t>
            </w:r>
          </w:p>
        </w:tc>
        <w:tc>
          <w:tcPr>
            <w:tcW w:w="1500" w:type="dxa"/>
            <w:vAlign w:val="center"/>
          </w:tcPr>
          <w:p w14:paraId="6A64C4CD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-5</w:t>
            </w:r>
          </w:p>
        </w:tc>
        <w:tc>
          <w:tcPr>
            <w:tcW w:w="1500" w:type="dxa"/>
            <w:vAlign w:val="center"/>
          </w:tcPr>
          <w:p w14:paraId="36DED406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50</w:t>
            </w:r>
          </w:p>
        </w:tc>
        <w:tc>
          <w:tcPr>
            <w:tcW w:w="1500" w:type="dxa"/>
            <w:vAlign w:val="center"/>
          </w:tcPr>
          <w:p w14:paraId="1D78C512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7</w:t>
            </w:r>
          </w:p>
        </w:tc>
      </w:tr>
    </w:tbl>
    <w:p w14:paraId="02F2F046" w14:textId="77777777" w:rsidR="00032CFC" w:rsidRDefault="00032CFC">
      <w:pPr>
        <w:spacing w:line="240" w:lineRule="auto"/>
        <w:ind w:firstLine="0"/>
      </w:pPr>
    </w:p>
    <w:p w14:paraId="3CF85A89" w14:textId="77777777" w:rsidR="00032CFC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Теоретические сведения:</w:t>
      </w:r>
    </w:p>
    <w:p w14:paraId="1EB620F3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Система n линейных алгебраических уравнений с n неизвестными записывается в матричном виде</w:t>
      </w:r>
    </w:p>
    <w:p w14:paraId="4C1AD954" w14:textId="77777777" w:rsidR="00032CFC" w:rsidRDefault="00000000">
      <w:pPr>
        <w:spacing w:before="80" w:after="80"/>
        <w:ind w:firstLine="0"/>
        <w:jc w:val="center"/>
      </w:pPr>
      <w:r>
        <w:rPr>
          <w:rFonts w:ascii="Cambria Math" w:eastAsia="Cambria Math" w:hAnsi="Cambria Math" w:cs="Cambria Math"/>
          <w:sz w:val="28"/>
          <w:szCs w:val="28"/>
          <w:lang w:val="ru-RU"/>
        </w:rPr>
        <w:t>A·x = b,</w:t>
      </w:r>
    </w:p>
    <w:p w14:paraId="3D103732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где A — квадратная матрица коэффициентов, b — вектор правых частей, x — вектор неизвестных. Если определитель матрицы det A ≠ 0, система имеет единственное решение. Методы решения делятся на точные (прямые), дающие решение за конечное число операций, и итерационные, которые строят последовательность приближений, сходящуюся к решению.</w:t>
      </w:r>
    </w:p>
    <w:p w14:paraId="32223E2D" w14:textId="77777777" w:rsidR="00032CFC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Метод обратной матрицы</w:t>
      </w:r>
    </w:p>
    <w:p w14:paraId="66B802FC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Умножим обе части уравнения на матрицу A</w:t>
      </w:r>
      <w:r>
        <w:rPr>
          <w:sz w:val="28"/>
          <w:szCs w:val="28"/>
          <w:vertAlign w:val="superscript"/>
          <w:lang w:val="ru-RU"/>
        </w:rPr>
        <w:t>−1</w:t>
      </w:r>
      <w:r>
        <w:rPr>
          <w:sz w:val="28"/>
          <w:szCs w:val="28"/>
          <w:lang w:val="ru-RU"/>
        </w:rPr>
        <w:t>, обратную к A. Решение имеет вид</w:t>
      </w:r>
    </w:p>
    <w:p w14:paraId="3C57780E" w14:textId="77777777" w:rsidR="00032CFC" w:rsidRDefault="00000000">
      <w:pPr>
        <w:spacing w:before="80" w:after="80"/>
        <w:ind w:firstLine="0"/>
        <w:jc w:val="center"/>
      </w:pPr>
      <w:r>
        <w:rPr>
          <w:rFonts w:ascii="Cambria Math" w:eastAsia="Cambria Math" w:hAnsi="Cambria Math" w:cs="Cambria Math"/>
          <w:sz w:val="28"/>
          <w:szCs w:val="28"/>
          <w:lang w:val="ru-RU"/>
        </w:rPr>
        <w:t>x = A</w:t>
      </w:r>
      <w:r>
        <w:rPr>
          <w:rFonts w:ascii="Cambria Math" w:eastAsia="Cambria Math" w:hAnsi="Cambria Math" w:cs="Cambria Math"/>
          <w:sz w:val="28"/>
          <w:szCs w:val="28"/>
          <w:vertAlign w:val="superscript"/>
          <w:lang w:val="ru-RU"/>
        </w:rPr>
        <w:t>−1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·b.</w:t>
      </w:r>
    </w:p>
    <w:p w14:paraId="02A58A41" w14:textId="77777777" w:rsidR="00032CFC" w:rsidRDefault="00000000">
      <w:pPr>
        <w:jc w:val="both"/>
      </w:pPr>
      <w:r>
        <w:rPr>
          <w:sz w:val="28"/>
          <w:szCs w:val="28"/>
          <w:lang w:val="ru-RU"/>
        </w:rPr>
        <w:lastRenderedPageBreak/>
        <w:t>Метод применим при det A ≠ 0. Вычисление обратной матрицы требует порядка n</w:t>
      </w:r>
      <w:r>
        <w:rPr>
          <w:sz w:val="28"/>
          <w:szCs w:val="28"/>
          <w:vertAlign w:val="superscript"/>
          <w:lang w:val="ru-RU"/>
        </w:rPr>
        <w:t>3</w:t>
      </w:r>
      <w:r>
        <w:rPr>
          <w:sz w:val="28"/>
          <w:szCs w:val="28"/>
          <w:lang w:val="ru-RU"/>
        </w:rPr>
        <w:t xml:space="preserve"> операций; для одной системы это избыточно, поэтому метод удобен главным образом тогда, когда систему нужно решить для нескольких правых частей.</w:t>
      </w:r>
    </w:p>
    <w:p w14:paraId="23B598EF" w14:textId="77777777" w:rsidR="00032CFC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Метод Крамера</w:t>
      </w:r>
    </w:p>
    <w:p w14:paraId="08B8E0F2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Неизвестные находятся как отношения определителей:</w:t>
      </w:r>
    </w:p>
    <w:p w14:paraId="379A5F68" w14:textId="77777777" w:rsidR="00032CFC" w:rsidRPr="00A345BC" w:rsidRDefault="00000000">
      <w:pPr>
        <w:spacing w:before="80" w:after="80"/>
        <w:ind w:firstLine="0"/>
        <w:jc w:val="center"/>
        <w:rPr>
          <w:lang w:val="en-US"/>
        </w:rPr>
      </w:pPr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>x</w:t>
      </w:r>
      <w:r w:rsidRPr="00A345BC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i</w:t>
      </w:r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 xml:space="preserve"> = 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Δ</w:t>
      </w:r>
      <w:r w:rsidRPr="00A345BC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i</w:t>
      </w:r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 xml:space="preserve"> / </w:t>
      </w:r>
      <w:proofErr w:type="gramStart"/>
      <w:r>
        <w:rPr>
          <w:rFonts w:ascii="Cambria Math" w:eastAsia="Cambria Math" w:hAnsi="Cambria Math" w:cs="Cambria Math"/>
          <w:sz w:val="28"/>
          <w:szCs w:val="28"/>
          <w:lang w:val="ru-RU"/>
        </w:rPr>
        <w:t>Δ</w:t>
      </w:r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 xml:space="preserve">,   </w:t>
      </w:r>
      <w:proofErr w:type="gramEnd"/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Δ</w:t>
      </w:r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 xml:space="preserve"> = det A,</w:t>
      </w:r>
    </w:p>
    <w:p w14:paraId="384AFB2A" w14:textId="77777777" w:rsidR="00032CFC" w:rsidRDefault="00000000">
      <w:pPr>
        <w:jc w:val="both"/>
      </w:pPr>
      <w:r>
        <w:rPr>
          <w:sz w:val="28"/>
          <w:szCs w:val="28"/>
          <w:lang w:val="ru-RU"/>
        </w:rPr>
        <w:t xml:space="preserve">где </w:t>
      </w:r>
      <w:proofErr w:type="spellStart"/>
      <w:r>
        <w:rPr>
          <w:sz w:val="28"/>
          <w:szCs w:val="28"/>
          <w:lang w:val="ru-RU"/>
        </w:rPr>
        <w:t>Δ</w:t>
      </w:r>
      <w:r>
        <w:rPr>
          <w:sz w:val="28"/>
          <w:szCs w:val="28"/>
          <w:vertAlign w:val="subscript"/>
          <w:lang w:val="ru-RU"/>
        </w:rPr>
        <w:t>i</w:t>
      </w:r>
      <w:proofErr w:type="spellEnd"/>
      <w:r>
        <w:rPr>
          <w:sz w:val="28"/>
          <w:szCs w:val="28"/>
          <w:lang w:val="ru-RU"/>
        </w:rPr>
        <w:t xml:space="preserve"> — определитель матрицы, полученной из A заменой i-го столбца столбцом правых частей b. Метод требует вычисления n + 1 определителей, поэтому для систем большого порядка практически не применяется.</w:t>
      </w:r>
    </w:p>
    <w:p w14:paraId="2F9240B1" w14:textId="77777777" w:rsidR="00032CFC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Метод простых итераций</w:t>
      </w:r>
    </w:p>
    <w:p w14:paraId="18C89641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Если все диагональные элементы a</w:t>
      </w:r>
      <w:r>
        <w:rPr>
          <w:sz w:val="28"/>
          <w:szCs w:val="28"/>
          <w:vertAlign w:val="subscript"/>
          <w:lang w:val="ru-RU"/>
        </w:rPr>
        <w:t>ii</w:t>
      </w:r>
      <w:r>
        <w:rPr>
          <w:sz w:val="28"/>
          <w:szCs w:val="28"/>
          <w:lang w:val="ru-RU"/>
        </w:rPr>
        <w:t xml:space="preserve"> ≠ 0, i-е уравнение разрешают относительно 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>. Тогда систему можно записать в виде x = B·x + c, а итерационный процесс — в виде</w:t>
      </w:r>
    </w:p>
    <w:p w14:paraId="6238E7D2" w14:textId="77777777" w:rsidR="00032CFC" w:rsidRPr="00A345BC" w:rsidRDefault="00000000">
      <w:pPr>
        <w:spacing w:before="80" w:after="80"/>
        <w:ind w:firstLine="0"/>
        <w:jc w:val="center"/>
        <w:rPr>
          <w:lang w:val="en-US"/>
        </w:rPr>
      </w:pPr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>x</w:t>
      </w:r>
      <w:r w:rsidRPr="00A345BC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i</w:t>
      </w:r>
      <w:r w:rsidRPr="00A345BC">
        <w:rPr>
          <w:rFonts w:ascii="Cambria Math" w:eastAsia="Cambria Math" w:hAnsi="Cambria Math" w:cs="Cambria Math"/>
          <w:sz w:val="28"/>
          <w:szCs w:val="28"/>
          <w:vertAlign w:val="superscript"/>
          <w:lang w:val="en-US"/>
        </w:rPr>
        <w:t>(k+1)</w:t>
      </w:r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 xml:space="preserve"> = </w:t>
      </w:r>
      <w:proofErr w:type="gramStart"/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>( b</w:t>
      </w:r>
      <w:r w:rsidRPr="00A345BC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i</w:t>
      </w:r>
      <w:proofErr w:type="gramEnd"/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 xml:space="preserve"> − 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Σ</w:t>
      </w:r>
      <w:proofErr w:type="spellStart"/>
      <w:r w:rsidRPr="00A345BC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j≠i</w:t>
      </w:r>
      <w:proofErr w:type="spellEnd"/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 xml:space="preserve"> </w:t>
      </w:r>
      <w:proofErr w:type="spellStart"/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>a</w:t>
      </w:r>
      <w:r w:rsidRPr="00A345BC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ij</w:t>
      </w:r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>·x</w:t>
      </w:r>
      <w:r w:rsidRPr="00A345BC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j</w:t>
      </w:r>
      <w:proofErr w:type="spellEnd"/>
      <w:r w:rsidRPr="00A345BC">
        <w:rPr>
          <w:rFonts w:ascii="Cambria Math" w:eastAsia="Cambria Math" w:hAnsi="Cambria Math" w:cs="Cambria Math"/>
          <w:sz w:val="28"/>
          <w:szCs w:val="28"/>
          <w:vertAlign w:val="superscript"/>
          <w:lang w:val="en-US"/>
        </w:rPr>
        <w:t>(k)</w:t>
      </w:r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 xml:space="preserve"> ) / </w:t>
      </w:r>
      <w:proofErr w:type="spellStart"/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>a</w:t>
      </w:r>
      <w:r w:rsidRPr="00A345BC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ii</w:t>
      </w:r>
      <w:proofErr w:type="spellEnd"/>
      <w:r w:rsidRPr="00A345BC">
        <w:rPr>
          <w:rFonts w:ascii="Cambria Math" w:eastAsia="Cambria Math" w:hAnsi="Cambria Math" w:cs="Cambria Math"/>
          <w:sz w:val="28"/>
          <w:szCs w:val="28"/>
          <w:lang w:val="en-US"/>
        </w:rPr>
        <w:t>,    i = 1, …, n.</w:t>
      </w:r>
    </w:p>
    <w:p w14:paraId="3C224393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Все компоненты нового приближения вычисляются по значениям предыдущей итерации. Достаточное условие сходимости — строгое диагональное преобладание матрицы:</w:t>
      </w:r>
    </w:p>
    <w:p w14:paraId="0987218B" w14:textId="77777777" w:rsidR="00032CFC" w:rsidRDefault="00000000">
      <w:pPr>
        <w:spacing w:before="80" w:after="80"/>
        <w:ind w:firstLine="0"/>
        <w:jc w:val="center"/>
      </w:pPr>
      <w:r>
        <w:rPr>
          <w:rFonts w:ascii="Cambria Math" w:eastAsia="Cambria Math" w:hAnsi="Cambria Math" w:cs="Cambria Math"/>
          <w:sz w:val="28"/>
          <w:szCs w:val="28"/>
          <w:lang w:val="ru-RU"/>
        </w:rPr>
        <w:t>|a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| &gt; Σ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j≠i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|a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ij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|,    i = 1, …, n.</w:t>
      </w:r>
    </w:p>
    <w:p w14:paraId="201E7B62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В этом случае норма матрицы B меньше единицы, и процесс сходится при любом начальном приближении. Обычно в качестве начального приближения берут 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vertAlign w:val="superscript"/>
          <w:lang w:val="ru-RU"/>
        </w:rPr>
        <w:t>(0)</w:t>
      </w:r>
      <w:r>
        <w:rPr>
          <w:sz w:val="28"/>
          <w:szCs w:val="28"/>
          <w:lang w:val="ru-RU"/>
        </w:rPr>
        <w:t xml:space="preserve"> = b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>/a</w:t>
      </w:r>
      <w:r>
        <w:rPr>
          <w:sz w:val="28"/>
          <w:szCs w:val="28"/>
          <w:vertAlign w:val="subscript"/>
          <w:lang w:val="ru-RU"/>
        </w:rPr>
        <w:t>ii</w:t>
      </w:r>
      <w:r>
        <w:rPr>
          <w:sz w:val="28"/>
          <w:szCs w:val="28"/>
          <w:lang w:val="ru-RU"/>
        </w:rPr>
        <w:t>. Итерации прекращают, когда выполнено условие</w:t>
      </w:r>
    </w:p>
    <w:p w14:paraId="4C7026AF" w14:textId="77777777" w:rsidR="00032CFC" w:rsidRDefault="00000000">
      <w:pPr>
        <w:spacing w:before="80" w:after="80"/>
        <w:ind w:firstLine="0"/>
        <w:jc w:val="center"/>
      </w:pPr>
      <w:r>
        <w:rPr>
          <w:rFonts w:ascii="Cambria Math" w:eastAsia="Cambria Math" w:hAnsi="Cambria Math" w:cs="Cambria Math"/>
          <w:sz w:val="28"/>
          <w:szCs w:val="28"/>
          <w:lang w:val="ru-RU"/>
        </w:rPr>
        <w:t>max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|x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vertAlign w:val="superscript"/>
          <w:lang w:val="ru-RU"/>
        </w:rPr>
        <w:t>(k+1)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− 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vertAlign w:val="superscript"/>
          <w:lang w:val="ru-RU"/>
        </w:rPr>
        <w:t>(k)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| &lt; ε.</w:t>
      </w:r>
    </w:p>
    <w:p w14:paraId="0588D760" w14:textId="77777777" w:rsidR="00032CFC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Метод Гаусса – Зейделя</w:t>
      </w:r>
    </w:p>
    <w:p w14:paraId="6DBB4282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Метод является модификацией метода простых итераций: при вычислении 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vertAlign w:val="superscript"/>
          <w:lang w:val="ru-RU"/>
        </w:rPr>
        <w:t>(k+1)</w:t>
      </w:r>
      <w:r>
        <w:rPr>
          <w:sz w:val="28"/>
          <w:szCs w:val="28"/>
          <w:lang w:val="ru-RU"/>
        </w:rPr>
        <w:t xml:space="preserve"> сразу используются уже найденные на этой же итерации новые значения x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vertAlign w:val="superscript"/>
          <w:lang w:val="ru-RU"/>
        </w:rPr>
        <w:t>(k+1)</w:t>
      </w:r>
      <w:r>
        <w:rPr>
          <w:sz w:val="28"/>
          <w:szCs w:val="28"/>
          <w:lang w:val="ru-RU"/>
        </w:rPr>
        <w:t>, …, x</w:t>
      </w:r>
      <w:r>
        <w:rPr>
          <w:sz w:val="28"/>
          <w:szCs w:val="28"/>
          <w:vertAlign w:val="subscript"/>
          <w:lang w:val="ru-RU"/>
        </w:rPr>
        <w:t>i−1</w:t>
      </w:r>
      <w:r>
        <w:rPr>
          <w:sz w:val="28"/>
          <w:szCs w:val="28"/>
          <w:vertAlign w:val="superscript"/>
          <w:lang w:val="ru-RU"/>
        </w:rPr>
        <w:t>(k+1)</w:t>
      </w:r>
      <w:r>
        <w:rPr>
          <w:sz w:val="28"/>
          <w:szCs w:val="28"/>
          <w:lang w:val="ru-RU"/>
        </w:rPr>
        <w:t>:</w:t>
      </w:r>
    </w:p>
    <w:p w14:paraId="43F35DC0" w14:textId="77777777" w:rsidR="00032CFC" w:rsidRDefault="00000000">
      <w:pPr>
        <w:spacing w:before="80" w:after="80"/>
        <w:ind w:firstLine="0"/>
        <w:jc w:val="center"/>
      </w:pPr>
      <w:r>
        <w:rPr>
          <w:rFonts w:ascii="Cambria Math" w:eastAsia="Cambria Math" w:hAnsi="Cambria Math" w:cs="Cambria Math"/>
          <w:sz w:val="28"/>
          <w:szCs w:val="28"/>
          <w:lang w:val="ru-RU"/>
        </w:rPr>
        <w:t>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vertAlign w:val="superscript"/>
          <w:lang w:val="ru-RU"/>
        </w:rPr>
        <w:t>(k+1)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= ( b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− Σ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j&lt;i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a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ij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·x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j</w:t>
      </w:r>
      <w:r>
        <w:rPr>
          <w:rFonts w:ascii="Cambria Math" w:eastAsia="Cambria Math" w:hAnsi="Cambria Math" w:cs="Cambria Math"/>
          <w:sz w:val="28"/>
          <w:szCs w:val="28"/>
          <w:vertAlign w:val="superscript"/>
          <w:lang w:val="ru-RU"/>
        </w:rPr>
        <w:t>(k+1)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− Σ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j&gt;i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a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ij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·x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j</w:t>
      </w:r>
      <w:r>
        <w:rPr>
          <w:rFonts w:ascii="Cambria Math" w:eastAsia="Cambria Math" w:hAnsi="Cambria Math" w:cs="Cambria Math"/>
          <w:sz w:val="28"/>
          <w:szCs w:val="28"/>
          <w:vertAlign w:val="superscript"/>
          <w:lang w:val="ru-RU"/>
        </w:rPr>
        <w:t>(k)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) / a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.</w:t>
      </w:r>
    </w:p>
    <w:p w14:paraId="6A607793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Условия сходимости и критерий остановки те же. Как правило, метод Гаусса – Зейделя сходится быстрее метода простых итераций, так как использует более свежую информацию, а кроме того, не требует хранения двух векторов приближений.</w:t>
      </w:r>
    </w:p>
    <w:p w14:paraId="11D820AA" w14:textId="77777777" w:rsidR="008513B1" w:rsidRPr="00693501" w:rsidRDefault="00573FFA" w:rsidP="00693501">
      <w:pPr>
        <w:keepNext/>
        <w:rPr>
          <w:b/>
          <w:bCs/>
          <w:sz w:val="28"/>
          <w:szCs w:val="28"/>
          <w:lang w:val="ru-RU"/>
        </w:rPr>
      </w:pPr>
      <w:r w:rsidRPr="005E0241">
        <w:rPr>
          <w:b/>
          <w:bCs/>
          <w:sz w:val="28"/>
          <w:szCs w:val="28"/>
          <w:lang w:val="ru-RU"/>
        </w:rPr>
        <w:lastRenderedPageBreak/>
        <w:t>Ход работы</w:t>
      </w:r>
    </w:p>
    <w:p w14:paraId="2B69E091" w14:textId="77777777" w:rsidR="00032CFC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1. Исследование системы</w:t>
      </w:r>
    </w:p>
    <w:p w14:paraId="17D8E71B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Коэффициенты матрицы и вектор правых частей для варианта 17 приведены в таблице 1. Определитель матрицы det A ≈ 1.3·10</w:t>
      </w:r>
      <w:r>
        <w:rPr>
          <w:sz w:val="28"/>
          <w:szCs w:val="28"/>
          <w:vertAlign w:val="superscript"/>
          <w:lang w:val="ru-RU"/>
        </w:rPr>
        <w:t>7</w:t>
      </w:r>
      <w:r>
        <w:rPr>
          <w:sz w:val="28"/>
          <w:szCs w:val="28"/>
          <w:lang w:val="ru-RU"/>
        </w:rPr>
        <w:t xml:space="preserve"> не равен нулю, поэтому система имеет единственное решение. Для применения итерационных методов проверим условие диагонального преобладания (таблица 2).</w:t>
      </w:r>
    </w:p>
    <w:p w14:paraId="7726B4C5" w14:textId="77777777" w:rsidR="00032CFC" w:rsidRDefault="00000000">
      <w:pPr>
        <w:keepNext/>
        <w:spacing w:before="120" w:after="60"/>
        <w:ind w:firstLine="0"/>
      </w:pPr>
      <w:r>
        <w:rPr>
          <w:sz w:val="28"/>
          <w:szCs w:val="28"/>
          <w:lang w:val="ru-RU"/>
        </w:rPr>
        <w:t>Таблица 2 – Проверка диагонального преобладания</w:t>
      </w: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3000"/>
        <w:gridCol w:w="2300"/>
      </w:tblGrid>
      <w:tr w:rsidR="00032CFC" w14:paraId="76586DF7" w14:textId="77777777">
        <w:trPr>
          <w:cantSplit/>
          <w:tblHeader/>
          <w:jc w:val="center"/>
        </w:trPr>
        <w:tc>
          <w:tcPr>
            <w:tcW w:w="1500" w:type="dxa"/>
            <w:shd w:val="clear" w:color="auto" w:fill="EDEDED"/>
            <w:vAlign w:val="center"/>
          </w:tcPr>
          <w:p w14:paraId="22F1F216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Строка i</w:t>
            </w:r>
          </w:p>
        </w:tc>
        <w:tc>
          <w:tcPr>
            <w:tcW w:w="2200" w:type="dxa"/>
            <w:shd w:val="clear" w:color="auto" w:fill="EDEDED"/>
            <w:vAlign w:val="center"/>
          </w:tcPr>
          <w:p w14:paraId="36E10E09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|a</w:t>
            </w:r>
            <w:r>
              <w:rPr>
                <w:b/>
                <w:bCs/>
                <w:vertAlign w:val="subscript"/>
                <w:lang w:val="ru-RU"/>
              </w:rPr>
              <w:t>ii</w:t>
            </w:r>
            <w:r>
              <w:rPr>
                <w:b/>
                <w:bCs/>
                <w:lang w:val="ru-RU"/>
              </w:rPr>
              <w:t>|</w:t>
            </w:r>
          </w:p>
        </w:tc>
        <w:tc>
          <w:tcPr>
            <w:tcW w:w="3000" w:type="dxa"/>
            <w:shd w:val="clear" w:color="auto" w:fill="EDEDED"/>
            <w:vAlign w:val="center"/>
          </w:tcPr>
          <w:p w14:paraId="72E43327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Σ|a</w:t>
            </w:r>
            <w:r>
              <w:rPr>
                <w:b/>
                <w:bCs/>
                <w:vertAlign w:val="subscript"/>
                <w:lang w:val="ru-RU"/>
              </w:rPr>
              <w:t>ij</w:t>
            </w:r>
            <w:r>
              <w:rPr>
                <w:b/>
                <w:bCs/>
                <w:lang w:val="ru-RU"/>
              </w:rPr>
              <w:t>|, j ≠ i</w:t>
            </w:r>
          </w:p>
        </w:tc>
        <w:tc>
          <w:tcPr>
            <w:tcW w:w="2300" w:type="dxa"/>
            <w:shd w:val="clear" w:color="auto" w:fill="EDEDED"/>
            <w:vAlign w:val="center"/>
          </w:tcPr>
          <w:p w14:paraId="378B4EBD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Отношение</w:t>
            </w:r>
          </w:p>
        </w:tc>
      </w:tr>
      <w:tr w:rsidR="00032CFC" w14:paraId="22B4E8E2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97F9D9C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</w:t>
            </w:r>
          </w:p>
        </w:tc>
        <w:tc>
          <w:tcPr>
            <w:tcW w:w="2200" w:type="dxa"/>
            <w:vAlign w:val="center"/>
          </w:tcPr>
          <w:p w14:paraId="6FCE2D54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65</w:t>
            </w:r>
          </w:p>
        </w:tc>
        <w:tc>
          <w:tcPr>
            <w:tcW w:w="3000" w:type="dxa"/>
            <w:vAlign w:val="center"/>
          </w:tcPr>
          <w:p w14:paraId="53ADF08B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35</w:t>
            </w:r>
          </w:p>
        </w:tc>
        <w:tc>
          <w:tcPr>
            <w:tcW w:w="2300" w:type="dxa"/>
            <w:vAlign w:val="center"/>
          </w:tcPr>
          <w:p w14:paraId="52F1D63E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0.538</w:t>
            </w:r>
          </w:p>
        </w:tc>
      </w:tr>
      <w:tr w:rsidR="00032CFC" w14:paraId="68048DF6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1156F035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2</w:t>
            </w:r>
          </w:p>
        </w:tc>
        <w:tc>
          <w:tcPr>
            <w:tcW w:w="2200" w:type="dxa"/>
            <w:vAlign w:val="center"/>
          </w:tcPr>
          <w:p w14:paraId="4F49ED61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64</w:t>
            </w:r>
          </w:p>
        </w:tc>
        <w:tc>
          <w:tcPr>
            <w:tcW w:w="3000" w:type="dxa"/>
            <w:vAlign w:val="center"/>
          </w:tcPr>
          <w:p w14:paraId="6224910E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32</w:t>
            </w:r>
          </w:p>
        </w:tc>
        <w:tc>
          <w:tcPr>
            <w:tcW w:w="2300" w:type="dxa"/>
            <w:vAlign w:val="center"/>
          </w:tcPr>
          <w:p w14:paraId="2FDDB8BA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0.500</w:t>
            </w:r>
          </w:p>
        </w:tc>
      </w:tr>
      <w:tr w:rsidR="00032CFC" w14:paraId="005DA985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11C700C5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3</w:t>
            </w:r>
          </w:p>
        </w:tc>
        <w:tc>
          <w:tcPr>
            <w:tcW w:w="2200" w:type="dxa"/>
            <w:vAlign w:val="center"/>
          </w:tcPr>
          <w:p w14:paraId="1A753659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57</w:t>
            </w:r>
          </w:p>
        </w:tc>
        <w:tc>
          <w:tcPr>
            <w:tcW w:w="3000" w:type="dxa"/>
            <w:vAlign w:val="center"/>
          </w:tcPr>
          <w:p w14:paraId="1DB2B153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25</w:t>
            </w:r>
          </w:p>
        </w:tc>
        <w:tc>
          <w:tcPr>
            <w:tcW w:w="2300" w:type="dxa"/>
            <w:vAlign w:val="center"/>
          </w:tcPr>
          <w:p w14:paraId="6B499172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0.439</w:t>
            </w:r>
          </w:p>
        </w:tc>
      </w:tr>
      <w:tr w:rsidR="00032CFC" w14:paraId="6B7706A0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243D0465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4</w:t>
            </w:r>
          </w:p>
        </w:tc>
        <w:tc>
          <w:tcPr>
            <w:tcW w:w="2200" w:type="dxa"/>
            <w:vAlign w:val="center"/>
          </w:tcPr>
          <w:p w14:paraId="53DE6F8F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50</w:t>
            </w:r>
          </w:p>
        </w:tc>
        <w:tc>
          <w:tcPr>
            <w:tcW w:w="3000" w:type="dxa"/>
            <w:vAlign w:val="center"/>
          </w:tcPr>
          <w:p w14:paraId="176A9326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20</w:t>
            </w:r>
          </w:p>
        </w:tc>
        <w:tc>
          <w:tcPr>
            <w:tcW w:w="2300" w:type="dxa"/>
            <w:vAlign w:val="center"/>
          </w:tcPr>
          <w:p w14:paraId="6E9BD63E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0.400</w:t>
            </w:r>
          </w:p>
        </w:tc>
      </w:tr>
    </w:tbl>
    <w:p w14:paraId="50461CF0" w14:textId="77777777" w:rsidR="00032CFC" w:rsidRDefault="00032CFC">
      <w:pPr>
        <w:spacing w:line="240" w:lineRule="auto"/>
        <w:ind w:firstLine="0"/>
      </w:pPr>
    </w:p>
    <w:p w14:paraId="2CD103EC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В каждой строке модуль диагонального элемента существенно больше суммы модулей остальных элементов (отношение не превышает 0.538), значит, условие сходимости обоих итерационных методов выполнено. Максимальное из отношений равно 0.538 — это норма матрицы перехода метода простых итераций.</w:t>
      </w:r>
    </w:p>
    <w:p w14:paraId="69903B51" w14:textId="77777777" w:rsidR="00032CFC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2. Программная реализация</w:t>
      </w:r>
    </w:p>
    <w:p w14:paraId="5D40704F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Программа написана на языке Python с использованием библиотеки NumPy. Матрица A и вектор b задаются массивами:</w:t>
      </w:r>
    </w:p>
    <w:p w14:paraId="0C217765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import numpy as np</w:t>
      </w:r>
    </w:p>
    <w:p w14:paraId="7AEE185B" w14:textId="77777777" w:rsidR="00032CFC" w:rsidRDefault="00032C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1B2963E1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A = 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np.array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([[65, -5, -11, -19],</w:t>
      </w:r>
    </w:p>
    <w:p w14:paraId="1DE97C4B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  [1, 64, -11, -20],</w:t>
      </w:r>
    </w:p>
    <w:p w14:paraId="2151FCA6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  [5, -1, 57, -19],</w:t>
      </w:r>
    </w:p>
    <w:p w14:paraId="61563702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  [11, 4, -5, 50]], dtype=float)</w:t>
      </w:r>
    </w:p>
    <w:p w14:paraId="4389253D" w14:textId="77777777" w:rsidR="00032CFC" w:rsidRPr="00A345BC" w:rsidRDefault="00032C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</w:p>
    <w:p w14:paraId="7F666302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b = 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np.array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([1, 3, 5, 7], dtype=float)</w:t>
      </w:r>
    </w:p>
    <w:p w14:paraId="15F1395E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n = 4</w:t>
      </w:r>
    </w:p>
    <w:p w14:paraId="62328584" w14:textId="77777777" w:rsidR="00032CFC" w:rsidRDefault="00032CFC">
      <w:pPr>
        <w:spacing w:line="240" w:lineRule="auto"/>
        <w:ind w:firstLine="0"/>
      </w:pPr>
    </w:p>
    <w:p w14:paraId="473905E6" w14:textId="77777777" w:rsidR="00032CFC" w:rsidRDefault="00000000">
      <w:pPr>
        <w:jc w:val="both"/>
      </w:pPr>
      <w:r>
        <w:rPr>
          <w:sz w:val="28"/>
          <w:szCs w:val="28"/>
          <w:lang w:val="ru-RU"/>
        </w:rPr>
        <w:t xml:space="preserve">Точные методы реализованы следующим образом. В методе обратной матрицы решение вычисляется как произведение </w:t>
      </w:r>
      <w:r>
        <w:rPr>
          <w:rFonts w:ascii="Consolas" w:eastAsia="Consolas" w:hAnsi="Consolas" w:cs="Consolas"/>
          <w:sz w:val="26"/>
          <w:szCs w:val="26"/>
          <w:lang w:val="ru-RU"/>
        </w:rPr>
        <w:t>A_inv @ b</w:t>
      </w:r>
      <w:r>
        <w:rPr>
          <w:sz w:val="28"/>
          <w:szCs w:val="28"/>
          <w:lang w:val="ru-RU"/>
        </w:rPr>
        <w:t xml:space="preserve">. В методе Крамера в цикле по i формируется копия матрицы, в которой i-й столбец заменён на вектор b, и неизвестное находится как отношение определителей </w:t>
      </w:r>
      <w:r>
        <w:rPr>
          <w:rFonts w:ascii="Consolas" w:eastAsia="Consolas" w:hAnsi="Consolas" w:cs="Consolas"/>
          <w:sz w:val="26"/>
          <w:szCs w:val="26"/>
          <w:lang w:val="ru-RU"/>
        </w:rPr>
        <w:t>np.linalg.det(A_i) / det_A</w:t>
      </w:r>
      <w:r>
        <w:rPr>
          <w:sz w:val="28"/>
          <w:szCs w:val="28"/>
          <w:lang w:val="ru-RU"/>
        </w:rPr>
        <w:t>:</w:t>
      </w:r>
    </w:p>
    <w:p w14:paraId="71A42670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A_inv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np.linalg.inv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(A)</w:t>
      </w:r>
    </w:p>
    <w:p w14:paraId="41638761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x_exact_inv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A_inv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@ b</w:t>
      </w:r>
    </w:p>
    <w:p w14:paraId="224D7546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"=== </w:t>
      </w:r>
      <w:r>
        <w:rPr>
          <w:rFonts w:ascii="Consolas" w:eastAsia="Consolas" w:hAnsi="Consolas" w:cs="Consolas"/>
          <w:sz w:val="18"/>
          <w:szCs w:val="18"/>
          <w:lang w:val="ru-RU"/>
        </w:rPr>
        <w:t>Точные</w:t>
      </w: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  <w:lang w:val="ru-RU"/>
        </w:rPr>
        <w:t>методы</w:t>
      </w: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===")</w:t>
      </w:r>
    </w:p>
    <w:p w14:paraId="1098BA87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f"</w:t>
      </w:r>
      <w:r>
        <w:rPr>
          <w:rFonts w:ascii="Consolas" w:eastAsia="Consolas" w:hAnsi="Consolas" w:cs="Consolas"/>
          <w:sz w:val="18"/>
          <w:szCs w:val="18"/>
          <w:lang w:val="ru-RU"/>
        </w:rPr>
        <w:t>Метод</w:t>
      </w: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  <w:lang w:val="ru-RU"/>
        </w:rPr>
        <w:t>обратной</w:t>
      </w: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  <w:lang w:val="ru-RU"/>
        </w:rPr>
        <w:t>матрицы</w:t>
      </w:r>
      <w:r w:rsidRPr="00A345BC">
        <w:rPr>
          <w:rFonts w:ascii="Consolas" w:eastAsia="Consolas" w:hAnsi="Consolas" w:cs="Consolas"/>
          <w:sz w:val="18"/>
          <w:szCs w:val="18"/>
          <w:lang w:val="en-US"/>
        </w:rPr>
        <w:t>: X = {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x_exact_inv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}")</w:t>
      </w:r>
    </w:p>
    <w:p w14:paraId="4E387414" w14:textId="77777777" w:rsidR="00032CFC" w:rsidRPr="00A345BC" w:rsidRDefault="00032C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</w:p>
    <w:p w14:paraId="66CA1574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det_A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np.linalg.det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(A)</w:t>
      </w:r>
    </w:p>
    <w:p w14:paraId="71A5FC72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lastRenderedPageBreak/>
        <w:t>x_cramer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np.zeros</w:t>
      </w:r>
      <w:proofErr w:type="spellEnd"/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(n)</w:t>
      </w:r>
    </w:p>
    <w:p w14:paraId="07D2A48B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>for i in range(n):</w:t>
      </w:r>
    </w:p>
    <w:p w14:paraId="36FF172D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A_i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A.copy</w:t>
      </w:r>
      <w:proofErr w:type="spellEnd"/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7328F967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A_i</w:t>
      </w:r>
      <w:proofErr w:type="spellEnd"/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[:,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i] = b</w:t>
      </w:r>
    </w:p>
    <w:p w14:paraId="05F4DF61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x_cramer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[i] =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np.linalg.det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A_i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) /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det_A</w:t>
      </w:r>
      <w:proofErr w:type="spellEnd"/>
    </w:p>
    <w:p w14:paraId="1E2A4290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f"</w:t>
      </w:r>
      <w:r>
        <w:rPr>
          <w:rFonts w:ascii="Consolas" w:eastAsia="Consolas" w:hAnsi="Consolas" w:cs="Consolas"/>
          <w:sz w:val="18"/>
          <w:szCs w:val="18"/>
          <w:lang w:val="ru-RU"/>
        </w:rPr>
        <w:t>Метод</w:t>
      </w: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  <w:lang w:val="ru-RU"/>
        </w:rPr>
        <w:t>Крамера</w:t>
      </w:r>
      <w:r w:rsidRPr="00A345BC">
        <w:rPr>
          <w:rFonts w:ascii="Consolas" w:eastAsia="Consolas" w:hAnsi="Consolas" w:cs="Consolas"/>
          <w:sz w:val="18"/>
          <w:szCs w:val="18"/>
          <w:lang w:val="en-US"/>
        </w:rPr>
        <w:t>:          X = {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x_cramer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}")</w:t>
      </w:r>
    </w:p>
    <w:p w14:paraId="56485C3D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proofErr w:type="spellStart"/>
      <w:r>
        <w:rPr>
          <w:rFonts w:ascii="Consolas" w:eastAsia="Consolas" w:hAnsi="Consolas" w:cs="Consolas"/>
          <w:sz w:val="18"/>
          <w:szCs w:val="18"/>
          <w:lang w:val="ru-RU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  <w:lang w:val="ru-RU"/>
        </w:rPr>
        <w:t>()</w:t>
      </w:r>
    </w:p>
    <w:p w14:paraId="31076667" w14:textId="77777777" w:rsidR="00032CFC" w:rsidRDefault="00032CFC">
      <w:pPr>
        <w:spacing w:line="240" w:lineRule="auto"/>
        <w:ind w:firstLine="0"/>
      </w:pPr>
    </w:p>
    <w:p w14:paraId="03F059E2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Начальное приближение для итерационных методов выбирается как 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vertAlign w:val="superscript"/>
          <w:lang w:val="ru-RU"/>
        </w:rPr>
        <w:t>(0)</w:t>
      </w:r>
      <w:r>
        <w:rPr>
          <w:sz w:val="28"/>
          <w:szCs w:val="28"/>
          <w:lang w:val="ru-RU"/>
        </w:rPr>
        <w:t xml:space="preserve"> = b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>/a</w:t>
      </w:r>
      <w:r>
        <w:rPr>
          <w:sz w:val="28"/>
          <w:szCs w:val="28"/>
          <w:vertAlign w:val="subscript"/>
          <w:lang w:val="ru-RU"/>
        </w:rPr>
        <w:t>ii</w:t>
      </w:r>
      <w:r>
        <w:rPr>
          <w:sz w:val="28"/>
          <w:szCs w:val="28"/>
          <w:lang w:val="ru-RU"/>
        </w:rPr>
        <w:t>:</w:t>
      </w:r>
    </w:p>
    <w:p w14:paraId="36B4EC1F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x0 = 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np.array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([b[i] / A[i, i] for i in range(n)])</w:t>
      </w:r>
    </w:p>
    <w:p w14:paraId="55D343DE" w14:textId="77777777" w:rsidR="00032CFC" w:rsidRPr="00A345BC" w:rsidRDefault="00032CFC">
      <w:pPr>
        <w:spacing w:line="240" w:lineRule="auto"/>
        <w:ind w:firstLine="0"/>
        <w:rPr>
          <w:lang w:val="en-US"/>
        </w:rPr>
      </w:pPr>
    </w:p>
    <w:p w14:paraId="24DF76FD" w14:textId="77777777" w:rsidR="00032CFC" w:rsidRPr="00A345BC" w:rsidRDefault="00000000">
      <w:pPr>
        <w:jc w:val="both"/>
        <w:rPr>
          <w:lang w:val="en-US"/>
        </w:rPr>
      </w:pPr>
      <w:r>
        <w:rPr>
          <w:sz w:val="28"/>
          <w:szCs w:val="28"/>
          <w:lang w:val="ru-RU"/>
        </w:rPr>
        <w:t xml:space="preserve">Функция </w:t>
      </w:r>
      <w:proofErr w:type="spellStart"/>
      <w:r>
        <w:rPr>
          <w:rFonts w:ascii="Consolas" w:eastAsia="Consolas" w:hAnsi="Consolas" w:cs="Consolas"/>
          <w:sz w:val="26"/>
          <w:szCs w:val="26"/>
          <w:lang w:val="ru-RU"/>
        </w:rPr>
        <w:t>jacobi</w:t>
      </w:r>
      <w:proofErr w:type="spellEnd"/>
      <w:r>
        <w:rPr>
          <w:rFonts w:ascii="Consolas" w:eastAsia="Consolas" w:hAnsi="Consolas" w:cs="Consolas"/>
          <w:sz w:val="26"/>
          <w:szCs w:val="26"/>
          <w:lang w:val="ru-RU"/>
        </w:rPr>
        <w:t>()</w:t>
      </w:r>
      <w:r>
        <w:rPr>
          <w:sz w:val="28"/>
          <w:szCs w:val="28"/>
          <w:lang w:val="ru-RU"/>
        </w:rPr>
        <w:t xml:space="preserve"> реализует метод простых итераций. В двойном цикле для каждой компоненты вычисляется новое значение по значениям x предыдущей итерации; максимальная разность </w:t>
      </w:r>
      <w:r>
        <w:rPr>
          <w:rFonts w:ascii="Consolas" w:eastAsia="Consolas" w:hAnsi="Consolas" w:cs="Consolas"/>
          <w:sz w:val="26"/>
          <w:szCs w:val="26"/>
          <w:lang w:val="ru-RU"/>
        </w:rPr>
        <w:t>max_diff</w:t>
      </w:r>
      <w:r>
        <w:rPr>
          <w:sz w:val="28"/>
          <w:szCs w:val="28"/>
          <w:lang w:val="ru-RU"/>
        </w:rPr>
        <w:t xml:space="preserve"> между соседними приближениями сравнивается с ε. Функция возвращает решение, число выполненных итераций и последнюю разность</w:t>
      </w:r>
      <w:r w:rsidRPr="00A345BC">
        <w:rPr>
          <w:sz w:val="28"/>
          <w:szCs w:val="28"/>
          <w:lang w:val="en-US"/>
        </w:rPr>
        <w:t>:</w:t>
      </w:r>
    </w:p>
    <w:p w14:paraId="2BE48B7F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def </w:t>
      </w:r>
      <w:proofErr w:type="spellStart"/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jacobi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A, b, x0, eps,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max_iter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=10000):</w:t>
      </w:r>
    </w:p>
    <w:p w14:paraId="79C85AD4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n = len(b)</w:t>
      </w:r>
    </w:p>
    <w:p w14:paraId="1651731A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x = x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0.copy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4DB95821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iterations = 0</w:t>
      </w:r>
    </w:p>
    <w:p w14:paraId="5A76BFDB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while iterations &lt;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max_iter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18AB148B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x_new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np.zeros</w:t>
      </w:r>
      <w:proofErr w:type="spellEnd"/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(n)</w:t>
      </w:r>
    </w:p>
    <w:p w14:paraId="763FE61E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for i in range(n):</w:t>
      </w:r>
    </w:p>
    <w:p w14:paraId="0C6C13FF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s = b[i]</w:t>
      </w:r>
    </w:p>
    <w:p w14:paraId="2947E44C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for j in range(n):</w:t>
      </w:r>
    </w:p>
    <w:p w14:paraId="460DF619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    if 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i !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= j:</w:t>
      </w:r>
    </w:p>
    <w:p w14:paraId="20A709A8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s -= 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A[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i, j] * x[j]</w:t>
      </w:r>
    </w:p>
    <w:p w14:paraId="432A2D13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x_new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[i] = s / 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A[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i, i]</w:t>
      </w:r>
    </w:p>
    <w:p w14:paraId="441010D6" w14:textId="77777777" w:rsidR="00032CFC" w:rsidRPr="00A345BC" w:rsidRDefault="00032C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</w:p>
    <w:p w14:paraId="3762C0E7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max_diff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max(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abs(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x_new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- x))</w:t>
      </w:r>
    </w:p>
    <w:p w14:paraId="628F2B9E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x =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x_new</w:t>
      </w:r>
      <w:proofErr w:type="spellEnd"/>
    </w:p>
    <w:p w14:paraId="2989341A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iterations += 1</w:t>
      </w:r>
    </w:p>
    <w:p w14:paraId="0FA08BE9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if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max_diff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&lt; eps:</w:t>
      </w:r>
    </w:p>
    <w:p w14:paraId="1D24218B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break</w:t>
      </w:r>
    </w:p>
    <w:p w14:paraId="0E27984F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return x, iterations,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max_diff</w:t>
      </w:r>
      <w:proofErr w:type="spellEnd"/>
    </w:p>
    <w:p w14:paraId="200AB4C4" w14:textId="77777777" w:rsidR="00032CFC" w:rsidRPr="00A345BC" w:rsidRDefault="00032CFC">
      <w:pPr>
        <w:spacing w:line="240" w:lineRule="auto"/>
        <w:ind w:firstLine="0"/>
        <w:rPr>
          <w:lang w:val="en-US"/>
        </w:rPr>
      </w:pPr>
    </w:p>
    <w:p w14:paraId="55C5812B" w14:textId="77777777" w:rsidR="00032CFC" w:rsidRDefault="00000000">
      <w:pPr>
        <w:jc w:val="both"/>
      </w:pPr>
      <w:r>
        <w:rPr>
          <w:sz w:val="28"/>
          <w:szCs w:val="28"/>
          <w:lang w:val="ru-RU"/>
        </w:rPr>
        <w:t xml:space="preserve">Функция </w:t>
      </w:r>
      <w:proofErr w:type="spellStart"/>
      <w:r>
        <w:rPr>
          <w:rFonts w:ascii="Consolas" w:eastAsia="Consolas" w:hAnsi="Consolas" w:cs="Consolas"/>
          <w:sz w:val="26"/>
          <w:szCs w:val="26"/>
          <w:lang w:val="ru-RU"/>
        </w:rPr>
        <w:t>gauss_seidel</w:t>
      </w:r>
      <w:proofErr w:type="spellEnd"/>
      <w:r>
        <w:rPr>
          <w:rFonts w:ascii="Consolas" w:eastAsia="Consolas" w:hAnsi="Consolas" w:cs="Consolas"/>
          <w:sz w:val="26"/>
          <w:szCs w:val="26"/>
          <w:lang w:val="ru-RU"/>
        </w:rPr>
        <w:t>()</w:t>
      </w:r>
      <w:r>
        <w:rPr>
          <w:sz w:val="28"/>
          <w:szCs w:val="28"/>
          <w:lang w:val="ru-RU"/>
        </w:rPr>
        <w:t xml:space="preserve"> отличается тем, что вычисления ведутся сразу в векторе </w:t>
      </w:r>
      <w:r>
        <w:rPr>
          <w:rFonts w:ascii="Consolas" w:eastAsia="Consolas" w:hAnsi="Consolas" w:cs="Consolas"/>
          <w:sz w:val="26"/>
          <w:szCs w:val="26"/>
          <w:lang w:val="ru-RU"/>
        </w:rPr>
        <w:t>x_new</w:t>
      </w:r>
      <w:r>
        <w:rPr>
          <w:sz w:val="28"/>
          <w:szCs w:val="28"/>
          <w:lang w:val="ru-RU"/>
        </w:rPr>
        <w:t>, поэтому при вычислении i-й компоненты используются уже обновлённые значения компонент с меньшими номерами:</w:t>
      </w:r>
    </w:p>
    <w:p w14:paraId="14F930C8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def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gauss_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seidel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A, b, x0, eps,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max_iter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=10000):</w:t>
      </w:r>
    </w:p>
    <w:p w14:paraId="36D11A2F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n = len(b)</w:t>
      </w:r>
    </w:p>
    <w:p w14:paraId="0EE65964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x = x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0.copy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35FFFC6A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iterations = 0</w:t>
      </w:r>
    </w:p>
    <w:p w14:paraId="388332FE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while iterations &lt;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max_iter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1C4814DD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x_new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x.copy</w:t>
      </w:r>
      <w:proofErr w:type="spellEnd"/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14552CEB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for i in range(n):</w:t>
      </w:r>
    </w:p>
    <w:p w14:paraId="22A8E38D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s = b[i]</w:t>
      </w:r>
    </w:p>
    <w:p w14:paraId="442E6A32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for j in range(n):</w:t>
      </w:r>
    </w:p>
    <w:p w14:paraId="43ACCF10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    if 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i !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= j:</w:t>
      </w:r>
    </w:p>
    <w:p w14:paraId="57907CEA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s -= 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A[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i, j] *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x_new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[j]</w:t>
      </w:r>
    </w:p>
    <w:p w14:paraId="5D15109F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x_new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[i] = s / 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A[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i, i]</w:t>
      </w:r>
    </w:p>
    <w:p w14:paraId="0C2B8805" w14:textId="77777777" w:rsidR="00032CFC" w:rsidRPr="00A345BC" w:rsidRDefault="00032C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</w:p>
    <w:p w14:paraId="7D0DDCA3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max_diff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max(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abs(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x_new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- x))</w:t>
      </w:r>
    </w:p>
    <w:p w14:paraId="17D65B98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x =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x_new</w:t>
      </w:r>
      <w:proofErr w:type="spellEnd"/>
    </w:p>
    <w:p w14:paraId="15848BCC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iterations += 1</w:t>
      </w:r>
    </w:p>
    <w:p w14:paraId="18F3BFB8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if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max_diff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&lt; eps:</w:t>
      </w:r>
    </w:p>
    <w:p w14:paraId="5A0EA892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        break</w:t>
      </w:r>
    </w:p>
    <w:p w14:paraId="7F65C1C0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return x, iterations,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max_diff</w:t>
      </w:r>
      <w:proofErr w:type="spellEnd"/>
    </w:p>
    <w:p w14:paraId="7DC6E559" w14:textId="77777777" w:rsidR="00032CFC" w:rsidRPr="00A345BC" w:rsidRDefault="00032CFC">
      <w:pPr>
        <w:spacing w:line="240" w:lineRule="auto"/>
        <w:ind w:firstLine="0"/>
        <w:rPr>
          <w:lang w:val="en-US"/>
        </w:rPr>
      </w:pPr>
    </w:p>
    <w:p w14:paraId="52597840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В основной части программы оба итерационных метода запускаются для ε = 0.01; 0.001; 0.0001, после чего выводятся строки таблицы результатов и погрешность решения — максимальная разница между приближённым решением и точным решением, найденным методом обратной матрицы:</w:t>
      </w:r>
    </w:p>
    <w:p w14:paraId="4D66FEE6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>epsilons = [0.01, 0.001, 0.0001]</w:t>
      </w:r>
    </w:p>
    <w:p w14:paraId="034D9A9F" w14:textId="77777777" w:rsidR="00032CFC" w:rsidRPr="00A345BC" w:rsidRDefault="00032C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</w:p>
    <w:p w14:paraId="533169CD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>for eps in epsilons:</w:t>
      </w:r>
    </w:p>
    <w:p w14:paraId="29B4C57A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x_jac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iter_jac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max_jac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jacobi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A, b, x0, eps)</w:t>
      </w:r>
    </w:p>
    <w:p w14:paraId="1708A84C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  <w:lang w:val="ru-RU"/>
        </w:rPr>
        <w:t># ... форматирование и вывод строки таблицы</w:t>
      </w:r>
    </w:p>
    <w:p w14:paraId="422D3052" w14:textId="77777777" w:rsidR="00032CFC" w:rsidRDefault="00032C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5AA382EB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for eps in epsilons:</w:t>
      </w:r>
    </w:p>
    <w:p w14:paraId="4DE25600" w14:textId="77777777" w:rsidR="00032CFC" w:rsidRPr="00A345B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x_gs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iter_gs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max_gs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gauss_</w:t>
      </w:r>
      <w:proofErr w:type="gramStart"/>
      <w:r w:rsidRPr="00A345BC">
        <w:rPr>
          <w:rFonts w:ascii="Consolas" w:eastAsia="Consolas" w:hAnsi="Consolas" w:cs="Consolas"/>
          <w:sz w:val="18"/>
          <w:szCs w:val="18"/>
          <w:lang w:val="en-US"/>
        </w:rPr>
        <w:t>seidel</w:t>
      </w:r>
      <w:proofErr w:type="spellEnd"/>
      <w:r w:rsidRPr="00A345B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A345BC">
        <w:rPr>
          <w:rFonts w:ascii="Consolas" w:eastAsia="Consolas" w:hAnsi="Consolas" w:cs="Consolas"/>
          <w:sz w:val="18"/>
          <w:szCs w:val="18"/>
          <w:lang w:val="en-US"/>
        </w:rPr>
        <w:t>A, b, x0, eps)</w:t>
      </w:r>
    </w:p>
    <w:p w14:paraId="7F0A15AA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 w:rsidRPr="00A345B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  <w:lang w:val="ru-RU"/>
        </w:rPr>
        <w:t># ... форматирование и вывод строки таблицы</w:t>
      </w:r>
    </w:p>
    <w:p w14:paraId="40EE0887" w14:textId="77777777" w:rsidR="00032CFC" w:rsidRDefault="00032C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06CA00EF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print(f"\nТочное решение: {x_exact_inv}")</w:t>
      </w:r>
    </w:p>
    <w:p w14:paraId="0E9274CB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print(f"Погрешность Простых итераций (ε=0.0001):    {max(abs(x_jac - x_exact_inv)):.6f}")</w:t>
      </w:r>
    </w:p>
    <w:p w14:paraId="23974A6B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print(f"Погрешность Гаусса-Зейделя (ε=0.0001): {max(abs(x_gs - x_exact_inv)):.6f}")</w:t>
      </w:r>
    </w:p>
    <w:p w14:paraId="7E0EA6F6" w14:textId="77777777" w:rsidR="00032CFC" w:rsidRDefault="00032CFC">
      <w:pPr>
        <w:spacing w:line="240" w:lineRule="auto"/>
        <w:ind w:firstLine="0"/>
      </w:pPr>
    </w:p>
    <w:p w14:paraId="13281F22" w14:textId="77777777" w:rsidR="00032CFC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3. Результаты работы программы</w:t>
      </w:r>
    </w:p>
    <w:p w14:paraId="053F2742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Точные методы дали одинаковое решение (вывод программы):</w:t>
      </w:r>
    </w:p>
    <w:p w14:paraId="62D1C287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=== Точные методы ===</w:t>
      </w:r>
    </w:p>
    <w:p w14:paraId="24208DAF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Метод обратной матрицы: X = [0.08146137 0.10637016 0.12444414 0.1260133 ]</w:t>
      </w:r>
    </w:p>
    <w:p w14:paraId="0FE847D9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Метод Крамера:          X = [0.08146137 0.10637016 0.12444414 0.1260133 ]</w:t>
      </w:r>
    </w:p>
    <w:p w14:paraId="5D18F811" w14:textId="77777777" w:rsidR="00032CFC" w:rsidRDefault="00032C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21F192C6" w14:textId="77777777" w:rsidR="00032CF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Начальное приближение: [0.01538462 0.046875   0.0877193  0.14      ]</w:t>
      </w:r>
    </w:p>
    <w:p w14:paraId="4B986D4D" w14:textId="77777777" w:rsidR="00032CFC" w:rsidRDefault="00032CFC">
      <w:pPr>
        <w:spacing w:line="240" w:lineRule="auto"/>
        <w:ind w:firstLine="0"/>
      </w:pPr>
    </w:p>
    <w:p w14:paraId="31A605BB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Результаты итерационных методов для всех значений точности приведены в таблице 3. В столбце max указана максимальная разность между двумя последними приближениями.</w:t>
      </w:r>
    </w:p>
    <w:p w14:paraId="493699D8" w14:textId="77777777" w:rsidR="00032CFC" w:rsidRDefault="00000000">
      <w:pPr>
        <w:keepNext/>
        <w:spacing w:before="120" w:after="60"/>
        <w:ind w:firstLine="0"/>
      </w:pPr>
      <w:r>
        <w:rPr>
          <w:sz w:val="28"/>
          <w:szCs w:val="28"/>
          <w:lang w:val="ru-RU"/>
        </w:rPr>
        <w:t>Таблица 3 – Результаты решения СЛАУ итерационными методами</w:t>
      </w:r>
    </w:p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1000"/>
        <w:gridCol w:w="1000"/>
        <w:gridCol w:w="1000"/>
        <w:gridCol w:w="1000"/>
        <w:gridCol w:w="1000"/>
        <w:gridCol w:w="1000"/>
        <w:gridCol w:w="1500"/>
      </w:tblGrid>
      <w:tr w:rsidR="00032CFC" w14:paraId="4D0FCBE1" w14:textId="77777777">
        <w:trPr>
          <w:cantSplit/>
          <w:tblHeader/>
          <w:jc w:val="center"/>
        </w:trPr>
        <w:tc>
          <w:tcPr>
            <w:tcW w:w="2100" w:type="dxa"/>
            <w:shd w:val="clear" w:color="auto" w:fill="EDEDED"/>
            <w:vAlign w:val="center"/>
          </w:tcPr>
          <w:p w14:paraId="4EB8D52D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Метод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23D6F3CB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x</w:t>
            </w:r>
            <w:r>
              <w:rPr>
                <w:b/>
                <w:bCs/>
                <w:vertAlign w:val="subscript"/>
                <w:lang w:val="ru-RU"/>
              </w:rPr>
              <w:t>1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0853816D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x</w:t>
            </w:r>
            <w:r>
              <w:rPr>
                <w:b/>
                <w:bCs/>
                <w:vertAlign w:val="subscript"/>
                <w:lang w:val="ru-RU"/>
              </w:rPr>
              <w:t>2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0698DB70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x</w:t>
            </w:r>
            <w:r>
              <w:rPr>
                <w:b/>
                <w:bCs/>
                <w:vertAlign w:val="subscript"/>
                <w:lang w:val="ru-RU"/>
              </w:rPr>
              <w:t>3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31270AF1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x</w:t>
            </w:r>
            <w:r>
              <w:rPr>
                <w:b/>
                <w:bCs/>
                <w:vertAlign w:val="subscript"/>
                <w:lang w:val="ru-RU"/>
              </w:rPr>
              <w:t>4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41DB7C51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max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1C3D152E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ε</w:t>
            </w:r>
          </w:p>
        </w:tc>
        <w:tc>
          <w:tcPr>
            <w:tcW w:w="1500" w:type="dxa"/>
            <w:shd w:val="clear" w:color="auto" w:fill="EDEDED"/>
            <w:vAlign w:val="center"/>
          </w:tcPr>
          <w:p w14:paraId="6E6252CF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Число итераций</w:t>
            </w:r>
          </w:p>
        </w:tc>
      </w:tr>
      <w:tr w:rsidR="00032CFC" w14:paraId="7F36806E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720D5A2A" w14:textId="77777777" w:rsidR="00032CFC" w:rsidRDefault="00000000">
            <w:pPr>
              <w:spacing w:line="240" w:lineRule="auto"/>
              <w:ind w:firstLine="0"/>
            </w:pPr>
            <w:r>
              <w:rPr>
                <w:lang w:val="ru-RU"/>
              </w:rPr>
              <w:t>Простые итерации</w:t>
            </w:r>
          </w:p>
        </w:tc>
        <w:tc>
          <w:tcPr>
            <w:tcW w:w="1000" w:type="dxa"/>
            <w:vAlign w:val="center"/>
          </w:tcPr>
          <w:p w14:paraId="0548FEE3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0.08</w:t>
            </w:r>
          </w:p>
        </w:tc>
        <w:tc>
          <w:tcPr>
            <w:tcW w:w="1000" w:type="dxa"/>
            <w:vAlign w:val="center"/>
          </w:tcPr>
          <w:p w14:paraId="5C67073B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0.11</w:t>
            </w:r>
          </w:p>
        </w:tc>
        <w:tc>
          <w:tcPr>
            <w:tcW w:w="1000" w:type="dxa"/>
            <w:vAlign w:val="center"/>
          </w:tcPr>
          <w:p w14:paraId="778D482F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0.12</w:t>
            </w:r>
          </w:p>
        </w:tc>
        <w:tc>
          <w:tcPr>
            <w:tcW w:w="1000" w:type="dxa"/>
            <w:vAlign w:val="center"/>
          </w:tcPr>
          <w:p w14:paraId="0217268B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0.12</w:t>
            </w:r>
          </w:p>
        </w:tc>
        <w:tc>
          <w:tcPr>
            <w:tcW w:w="1000" w:type="dxa"/>
            <w:vAlign w:val="center"/>
          </w:tcPr>
          <w:p w14:paraId="4D2E5286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0.01</w:t>
            </w:r>
          </w:p>
        </w:tc>
        <w:tc>
          <w:tcPr>
            <w:tcW w:w="1000" w:type="dxa"/>
            <w:vAlign w:val="center"/>
          </w:tcPr>
          <w:p w14:paraId="0520C916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0.01</w:t>
            </w:r>
          </w:p>
        </w:tc>
        <w:tc>
          <w:tcPr>
            <w:tcW w:w="1500" w:type="dxa"/>
            <w:vAlign w:val="center"/>
          </w:tcPr>
          <w:p w14:paraId="55CEF269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3</w:t>
            </w:r>
          </w:p>
        </w:tc>
      </w:tr>
      <w:tr w:rsidR="00032CFC" w14:paraId="287FC364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68E9F771" w14:textId="77777777" w:rsidR="00032CFC" w:rsidRDefault="00000000">
            <w:pPr>
              <w:spacing w:line="240" w:lineRule="auto"/>
              <w:ind w:firstLine="0"/>
            </w:pPr>
            <w:r>
              <w:rPr>
                <w:lang w:val="ru-RU"/>
              </w:rPr>
              <w:t>Простые итерации</w:t>
            </w:r>
          </w:p>
        </w:tc>
        <w:tc>
          <w:tcPr>
            <w:tcW w:w="1000" w:type="dxa"/>
            <w:vAlign w:val="center"/>
          </w:tcPr>
          <w:p w14:paraId="72C69113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0.081</w:t>
            </w:r>
          </w:p>
        </w:tc>
        <w:tc>
          <w:tcPr>
            <w:tcW w:w="1000" w:type="dxa"/>
            <w:vAlign w:val="center"/>
          </w:tcPr>
          <w:p w14:paraId="46B87CBD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0.106</w:t>
            </w:r>
          </w:p>
        </w:tc>
        <w:tc>
          <w:tcPr>
            <w:tcW w:w="1000" w:type="dxa"/>
            <w:vAlign w:val="center"/>
          </w:tcPr>
          <w:p w14:paraId="2E963BCC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0.124</w:t>
            </w:r>
          </w:p>
        </w:tc>
        <w:tc>
          <w:tcPr>
            <w:tcW w:w="1000" w:type="dxa"/>
            <w:vAlign w:val="center"/>
          </w:tcPr>
          <w:p w14:paraId="5480D27B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0.126</w:t>
            </w:r>
          </w:p>
        </w:tc>
        <w:tc>
          <w:tcPr>
            <w:tcW w:w="1000" w:type="dxa"/>
            <w:vAlign w:val="center"/>
          </w:tcPr>
          <w:p w14:paraId="6D179C90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0.001</w:t>
            </w:r>
          </w:p>
        </w:tc>
        <w:tc>
          <w:tcPr>
            <w:tcW w:w="1000" w:type="dxa"/>
            <w:vAlign w:val="center"/>
          </w:tcPr>
          <w:p w14:paraId="3DDE1F06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0.001</w:t>
            </w:r>
          </w:p>
        </w:tc>
        <w:tc>
          <w:tcPr>
            <w:tcW w:w="1500" w:type="dxa"/>
            <w:vAlign w:val="center"/>
          </w:tcPr>
          <w:p w14:paraId="0D58F370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5</w:t>
            </w:r>
          </w:p>
        </w:tc>
      </w:tr>
      <w:tr w:rsidR="00032CFC" w14:paraId="5842F59C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4877938B" w14:textId="77777777" w:rsidR="00032CFC" w:rsidRDefault="00000000">
            <w:pPr>
              <w:spacing w:line="240" w:lineRule="auto"/>
              <w:ind w:firstLine="0"/>
            </w:pPr>
            <w:r>
              <w:rPr>
                <w:lang w:val="ru-RU"/>
              </w:rPr>
              <w:t>Простые итерации</w:t>
            </w:r>
          </w:p>
        </w:tc>
        <w:tc>
          <w:tcPr>
            <w:tcW w:w="1000" w:type="dxa"/>
            <w:vAlign w:val="center"/>
          </w:tcPr>
          <w:p w14:paraId="2E640886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0.0815</w:t>
            </w:r>
          </w:p>
        </w:tc>
        <w:tc>
          <w:tcPr>
            <w:tcW w:w="1000" w:type="dxa"/>
            <w:vAlign w:val="center"/>
          </w:tcPr>
          <w:p w14:paraId="4EA7CC07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0.1064</w:t>
            </w:r>
          </w:p>
        </w:tc>
        <w:tc>
          <w:tcPr>
            <w:tcW w:w="1000" w:type="dxa"/>
            <w:vAlign w:val="center"/>
          </w:tcPr>
          <w:p w14:paraId="164B1019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0.1245</w:t>
            </w:r>
          </w:p>
        </w:tc>
        <w:tc>
          <w:tcPr>
            <w:tcW w:w="1000" w:type="dxa"/>
            <w:vAlign w:val="center"/>
          </w:tcPr>
          <w:p w14:paraId="58B5439B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0.1260</w:t>
            </w:r>
          </w:p>
        </w:tc>
        <w:tc>
          <w:tcPr>
            <w:tcW w:w="1000" w:type="dxa"/>
            <w:vAlign w:val="center"/>
          </w:tcPr>
          <w:p w14:paraId="3CEF77D0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0.0001</w:t>
            </w:r>
          </w:p>
        </w:tc>
        <w:tc>
          <w:tcPr>
            <w:tcW w:w="1000" w:type="dxa"/>
            <w:vAlign w:val="center"/>
          </w:tcPr>
          <w:p w14:paraId="49D42C9F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0.0001</w:t>
            </w:r>
          </w:p>
        </w:tc>
        <w:tc>
          <w:tcPr>
            <w:tcW w:w="1500" w:type="dxa"/>
            <w:vAlign w:val="center"/>
          </w:tcPr>
          <w:p w14:paraId="6BC0A33B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7</w:t>
            </w:r>
          </w:p>
        </w:tc>
      </w:tr>
      <w:tr w:rsidR="00032CFC" w14:paraId="50B2B17A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1BD54029" w14:textId="77777777" w:rsidR="00032CFC" w:rsidRDefault="00000000">
            <w:pPr>
              <w:spacing w:line="240" w:lineRule="auto"/>
              <w:ind w:firstLine="0"/>
            </w:pPr>
            <w:r>
              <w:rPr>
                <w:lang w:val="ru-RU"/>
              </w:rPr>
              <w:t>Гаусс-Зейдель</w:t>
            </w:r>
          </w:p>
        </w:tc>
        <w:tc>
          <w:tcPr>
            <w:tcW w:w="1000" w:type="dxa"/>
            <w:vAlign w:val="center"/>
          </w:tcPr>
          <w:p w14:paraId="5F0B1A3E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0.08</w:t>
            </w:r>
          </w:p>
        </w:tc>
        <w:tc>
          <w:tcPr>
            <w:tcW w:w="1000" w:type="dxa"/>
            <w:vAlign w:val="center"/>
          </w:tcPr>
          <w:p w14:paraId="47FAA2F3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0.11</w:t>
            </w:r>
          </w:p>
        </w:tc>
        <w:tc>
          <w:tcPr>
            <w:tcW w:w="1000" w:type="dxa"/>
            <w:vAlign w:val="center"/>
          </w:tcPr>
          <w:p w14:paraId="754A29BA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0.13</w:t>
            </w:r>
          </w:p>
        </w:tc>
        <w:tc>
          <w:tcPr>
            <w:tcW w:w="1000" w:type="dxa"/>
            <w:vAlign w:val="center"/>
          </w:tcPr>
          <w:p w14:paraId="392FC287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0.13</w:t>
            </w:r>
          </w:p>
        </w:tc>
        <w:tc>
          <w:tcPr>
            <w:tcW w:w="1000" w:type="dxa"/>
            <w:vAlign w:val="center"/>
          </w:tcPr>
          <w:p w14:paraId="7846758E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0.01</w:t>
            </w:r>
          </w:p>
        </w:tc>
        <w:tc>
          <w:tcPr>
            <w:tcW w:w="1000" w:type="dxa"/>
            <w:vAlign w:val="center"/>
          </w:tcPr>
          <w:p w14:paraId="4218B17C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0.01</w:t>
            </w:r>
          </w:p>
        </w:tc>
        <w:tc>
          <w:tcPr>
            <w:tcW w:w="1500" w:type="dxa"/>
            <w:vAlign w:val="center"/>
          </w:tcPr>
          <w:p w14:paraId="485DC746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2</w:t>
            </w:r>
          </w:p>
        </w:tc>
      </w:tr>
      <w:tr w:rsidR="00032CFC" w14:paraId="555F70AD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724F887B" w14:textId="77777777" w:rsidR="00032CFC" w:rsidRDefault="00000000">
            <w:pPr>
              <w:spacing w:line="240" w:lineRule="auto"/>
              <w:ind w:firstLine="0"/>
            </w:pPr>
            <w:r>
              <w:rPr>
                <w:lang w:val="ru-RU"/>
              </w:rPr>
              <w:t>Гаусс-Зейдель</w:t>
            </w:r>
          </w:p>
        </w:tc>
        <w:tc>
          <w:tcPr>
            <w:tcW w:w="1000" w:type="dxa"/>
            <w:vAlign w:val="center"/>
          </w:tcPr>
          <w:p w14:paraId="7033DDDA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0.081</w:t>
            </w:r>
          </w:p>
        </w:tc>
        <w:tc>
          <w:tcPr>
            <w:tcW w:w="1000" w:type="dxa"/>
            <w:vAlign w:val="center"/>
          </w:tcPr>
          <w:p w14:paraId="10D2E81D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0.106</w:t>
            </w:r>
          </w:p>
        </w:tc>
        <w:tc>
          <w:tcPr>
            <w:tcW w:w="1000" w:type="dxa"/>
            <w:vAlign w:val="center"/>
          </w:tcPr>
          <w:p w14:paraId="061F5404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0.124</w:t>
            </w:r>
          </w:p>
        </w:tc>
        <w:tc>
          <w:tcPr>
            <w:tcW w:w="1000" w:type="dxa"/>
            <w:vAlign w:val="center"/>
          </w:tcPr>
          <w:p w14:paraId="7AE6C8C2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0.126</w:t>
            </w:r>
          </w:p>
        </w:tc>
        <w:tc>
          <w:tcPr>
            <w:tcW w:w="1000" w:type="dxa"/>
            <w:vAlign w:val="center"/>
          </w:tcPr>
          <w:p w14:paraId="02B0BA3C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0.000</w:t>
            </w:r>
          </w:p>
        </w:tc>
        <w:tc>
          <w:tcPr>
            <w:tcW w:w="1000" w:type="dxa"/>
            <w:vAlign w:val="center"/>
          </w:tcPr>
          <w:p w14:paraId="50E537BC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0.001</w:t>
            </w:r>
          </w:p>
        </w:tc>
        <w:tc>
          <w:tcPr>
            <w:tcW w:w="1500" w:type="dxa"/>
            <w:vAlign w:val="center"/>
          </w:tcPr>
          <w:p w14:paraId="0497FA06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4</w:t>
            </w:r>
          </w:p>
        </w:tc>
      </w:tr>
      <w:tr w:rsidR="00032CFC" w14:paraId="31AC79C3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4972750A" w14:textId="77777777" w:rsidR="00032CFC" w:rsidRDefault="00000000">
            <w:pPr>
              <w:spacing w:line="240" w:lineRule="auto"/>
              <w:ind w:firstLine="0"/>
            </w:pPr>
            <w:r>
              <w:rPr>
                <w:lang w:val="ru-RU"/>
              </w:rPr>
              <w:t>Гаусс-Зейдель</w:t>
            </w:r>
          </w:p>
        </w:tc>
        <w:tc>
          <w:tcPr>
            <w:tcW w:w="1000" w:type="dxa"/>
            <w:vAlign w:val="center"/>
          </w:tcPr>
          <w:p w14:paraId="4700D274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0.0815</w:t>
            </w:r>
          </w:p>
        </w:tc>
        <w:tc>
          <w:tcPr>
            <w:tcW w:w="1000" w:type="dxa"/>
            <w:vAlign w:val="center"/>
          </w:tcPr>
          <w:p w14:paraId="05969378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0.1064</w:t>
            </w:r>
          </w:p>
        </w:tc>
        <w:tc>
          <w:tcPr>
            <w:tcW w:w="1000" w:type="dxa"/>
            <w:vAlign w:val="center"/>
          </w:tcPr>
          <w:p w14:paraId="7CA42893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0.1244</w:t>
            </w:r>
          </w:p>
        </w:tc>
        <w:tc>
          <w:tcPr>
            <w:tcW w:w="1000" w:type="dxa"/>
            <w:vAlign w:val="center"/>
          </w:tcPr>
          <w:p w14:paraId="40B58245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0.1260</w:t>
            </w:r>
          </w:p>
        </w:tc>
        <w:tc>
          <w:tcPr>
            <w:tcW w:w="1000" w:type="dxa"/>
            <w:vAlign w:val="center"/>
          </w:tcPr>
          <w:p w14:paraId="0E535614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0.0000</w:t>
            </w:r>
          </w:p>
        </w:tc>
        <w:tc>
          <w:tcPr>
            <w:tcW w:w="1000" w:type="dxa"/>
            <w:vAlign w:val="center"/>
          </w:tcPr>
          <w:p w14:paraId="2E19FBE8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0.0001</w:t>
            </w:r>
          </w:p>
        </w:tc>
        <w:tc>
          <w:tcPr>
            <w:tcW w:w="1500" w:type="dxa"/>
            <w:vAlign w:val="center"/>
          </w:tcPr>
          <w:p w14:paraId="35E1C76D" w14:textId="77777777" w:rsidR="00032CFC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5</w:t>
            </w:r>
          </w:p>
        </w:tc>
      </w:tr>
    </w:tbl>
    <w:p w14:paraId="40C80D86" w14:textId="77777777" w:rsidR="00032CFC" w:rsidRDefault="00032CFC">
      <w:pPr>
        <w:spacing w:line="240" w:lineRule="auto"/>
        <w:ind w:firstLine="0"/>
      </w:pPr>
    </w:p>
    <w:p w14:paraId="55BBA5CB" w14:textId="77777777" w:rsidR="00032CFC" w:rsidRDefault="00000000">
      <w:pPr>
        <w:jc w:val="both"/>
      </w:pPr>
      <w:r>
        <w:rPr>
          <w:sz w:val="28"/>
          <w:szCs w:val="28"/>
          <w:lang w:val="ru-RU"/>
        </w:rPr>
        <w:lastRenderedPageBreak/>
        <w:t>Погрешность решений при ε = 0.0001, вычисленная как максимум модуля разности с точным решением, составила 0.000027 для метода простых итераций и 0.000003 для метода Гаусса – Зейделя.</w:t>
      </w:r>
    </w:p>
    <w:p w14:paraId="1AD44DF7" w14:textId="77777777" w:rsidR="00032CFC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4. Анализ результатов</w:t>
      </w:r>
    </w:p>
    <w:p w14:paraId="5DBFC1D0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Метод обратной матрицы и метод Крамера дали одинаковое решение x ≈ (0.08146; 0.10637; 0.12444; 0.12601); различие между ними порядка 10</w:t>
      </w:r>
      <w:r>
        <w:rPr>
          <w:sz w:val="28"/>
          <w:szCs w:val="28"/>
          <w:vertAlign w:val="superscript"/>
          <w:lang w:val="ru-RU"/>
        </w:rPr>
        <w:t>−16</w:t>
      </w:r>
      <w:r>
        <w:rPr>
          <w:sz w:val="28"/>
          <w:szCs w:val="28"/>
          <w:lang w:val="ru-RU"/>
        </w:rPr>
        <w:t>, то есть определяется только ошибками округления. Подстановка решения в систему даёт нулевую невязку. Приближённые решения итерационных методов совпадают с точным в пределах заданной точности.</w:t>
      </w:r>
    </w:p>
    <w:p w14:paraId="207B3489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Оба итерационных метода сходятся, что согласуется с проверкой диагонального преобладания: норма матрицы перехода метода простых итераций равна 0.538 &lt; 1. Спектральные радиусы матриц перехода, рассчитанные дополнительно, равны 0.340 для метода простых итераций и 0.150 для метода Гаусса – Зейделя. Чем меньше спектральный радиус, тем быстрее сходится процесс, поэтому метод Гаусса – Зейделя должен быть быстрее.</w:t>
      </w:r>
    </w:p>
    <w:p w14:paraId="319B3BCB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Это подтверждается числом итераций (таблица 3). Метод простых итераций потребовал 3, 5 и 7 итераций для ε = 0.01; 0.001; 0.0001, метод Гаусса – Зейделя — 2, 4 и 5. При самой высокой точности выигрыш составляет 2 итерации из 7, то есть около 30 %. С уменьшением ε в 10 раз число итераций метода простых итераций растёт примерно на 2, а метода Гаусса – Зейделя — на 1–2, что соответствует расчётным значениям: lg(1/0.340) ≈ 0.47, то есть около 2 итераций на порядок точности, и lg(1/0.150) ≈ 0.82, то есть около 1.2 итерации на порядок.</w:t>
      </w:r>
    </w:p>
    <w:p w14:paraId="2B51B449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Фактическая погрешность (разность с точным решением) для метода простых итераций равна 2.2·10</w:t>
      </w:r>
      <w:r>
        <w:rPr>
          <w:sz w:val="28"/>
          <w:szCs w:val="28"/>
          <w:vertAlign w:val="superscript"/>
          <w:lang w:val="ru-RU"/>
        </w:rPr>
        <w:t>−3</w:t>
      </w:r>
      <w:r>
        <w:rPr>
          <w:sz w:val="28"/>
          <w:szCs w:val="28"/>
          <w:lang w:val="ru-RU"/>
        </w:rPr>
        <w:t>, 3.0·10</w:t>
      </w:r>
      <w:r>
        <w:rPr>
          <w:sz w:val="28"/>
          <w:szCs w:val="28"/>
          <w:vertAlign w:val="superscript"/>
          <w:lang w:val="ru-RU"/>
        </w:rPr>
        <w:t>−4</w:t>
      </w:r>
      <w:r>
        <w:rPr>
          <w:sz w:val="28"/>
          <w:szCs w:val="28"/>
          <w:lang w:val="ru-RU"/>
        </w:rPr>
        <w:t xml:space="preserve"> и 2.7·10</w:t>
      </w:r>
      <w:r>
        <w:rPr>
          <w:sz w:val="28"/>
          <w:szCs w:val="28"/>
          <w:vertAlign w:val="superscript"/>
          <w:lang w:val="ru-RU"/>
        </w:rPr>
        <w:t>−5</w:t>
      </w:r>
      <w:r>
        <w:rPr>
          <w:sz w:val="28"/>
          <w:szCs w:val="28"/>
          <w:lang w:val="ru-RU"/>
        </w:rPr>
        <w:t xml:space="preserve"> при ε = 0.01; 0.001; 0.0001, а для метода Гаусса – Зейделя — 1.5·10</w:t>
      </w:r>
      <w:r>
        <w:rPr>
          <w:sz w:val="28"/>
          <w:szCs w:val="28"/>
          <w:vertAlign w:val="superscript"/>
          <w:lang w:val="ru-RU"/>
        </w:rPr>
        <w:t>−3</w:t>
      </w:r>
      <w:r>
        <w:rPr>
          <w:sz w:val="28"/>
          <w:szCs w:val="28"/>
          <w:lang w:val="ru-RU"/>
        </w:rPr>
        <w:t>, 3.4·10</w:t>
      </w:r>
      <w:r>
        <w:rPr>
          <w:sz w:val="28"/>
          <w:szCs w:val="28"/>
          <w:vertAlign w:val="superscript"/>
          <w:lang w:val="ru-RU"/>
        </w:rPr>
        <w:t>−5</w:t>
      </w:r>
      <w:r>
        <w:rPr>
          <w:sz w:val="28"/>
          <w:szCs w:val="28"/>
          <w:lang w:val="ru-RU"/>
        </w:rPr>
        <w:t xml:space="preserve"> и 3.2·10</w:t>
      </w:r>
      <w:r>
        <w:rPr>
          <w:sz w:val="28"/>
          <w:szCs w:val="28"/>
          <w:vertAlign w:val="superscript"/>
          <w:lang w:val="ru-RU"/>
        </w:rPr>
        <w:t>−6</w:t>
      </w:r>
      <w:r>
        <w:rPr>
          <w:sz w:val="28"/>
          <w:szCs w:val="28"/>
          <w:lang w:val="ru-RU"/>
        </w:rPr>
        <w:t>. Во всех случаях погрешность меньше заданной точности, причём при ε = 0.0001 метод Гаусса – Зейделя точнее примерно в 8 раз. Погрешность оказывается меньше ε, потому что критерий остановки контролирует разность соседних приближений, которая в сходящемся процессе превышает остаточную ошибку.</w:t>
      </w:r>
    </w:p>
    <w:p w14:paraId="787E30AE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Различия в округлённых значениях в таблице 3 не являются ошибкой. Например, при ε = 0.01 значение x</w:t>
      </w:r>
      <w:r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lang w:val="ru-RU"/>
        </w:rPr>
        <w:t xml:space="preserve"> равно 0.12 для метода простых итераций и 0.13 для метода Гаусса – Зейделя при точном значении 0.12444: оба приближения </w:t>
      </w:r>
      <w:r>
        <w:rPr>
          <w:sz w:val="28"/>
          <w:szCs w:val="28"/>
          <w:lang w:val="ru-RU"/>
        </w:rPr>
        <w:lastRenderedPageBreak/>
        <w:t>отличаются от точного менее чем на ε, а различие возникает из-за округления до двух знаков. Значения 0.000 и 0.0000 в столбце max для метода Гаусса – Зейделя означают, что последняя разность (1.5·10</w:t>
      </w:r>
      <w:r>
        <w:rPr>
          <w:sz w:val="28"/>
          <w:szCs w:val="28"/>
          <w:vertAlign w:val="superscript"/>
          <w:lang w:val="ru-RU"/>
        </w:rPr>
        <w:t>−4</w:t>
      </w:r>
      <w:r>
        <w:rPr>
          <w:sz w:val="28"/>
          <w:szCs w:val="28"/>
          <w:lang w:val="ru-RU"/>
        </w:rPr>
        <w:t xml:space="preserve"> и 3.5·10</w:t>
      </w:r>
      <w:r>
        <w:rPr>
          <w:sz w:val="28"/>
          <w:szCs w:val="28"/>
          <w:vertAlign w:val="superscript"/>
          <w:lang w:val="ru-RU"/>
        </w:rPr>
        <w:t>−5</w:t>
      </w:r>
      <w:r>
        <w:rPr>
          <w:sz w:val="28"/>
          <w:szCs w:val="28"/>
          <w:lang w:val="ru-RU"/>
        </w:rPr>
        <w:t>) меньше последнего выводимого разряда.</w:t>
      </w:r>
    </w:p>
    <w:p w14:paraId="1C1E6D16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Для рассматриваемой системы четвёртого порядка точные методы дают результат мгновенно, и их применение оправдано. Однако метод Крамера требует вычисления пяти определителей и при росте порядка системы быстро становится неприемлемым, а метод обратной матрицы требует лишнего вычисления всей обратной матрицы. Итерационные методы эффективны для систем большой размерности с диагональным преобладанием, при этом метод Гаусса – Зейделя предпочтительнее метода простых итераций.</w:t>
      </w:r>
    </w:p>
    <w:p w14:paraId="564BB1CB" w14:textId="77777777" w:rsidR="00032CFC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Выводы:</w:t>
      </w:r>
    </w:p>
    <w:p w14:paraId="30F0998E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В ходе лабораторной работы изучены и реализованы на языке Python точные (обратной матрицы, Крамера) и итерационные (простых итераций, Гаусса – Зейделя) методы решения систем линейных алгебраических уравнений. Для системы варианта 17 найдено решение x ≈ (0.0815; 0.1064; 0.1244; 0.1260).</w:t>
      </w:r>
    </w:p>
    <w:p w14:paraId="193FAA24" w14:textId="77777777" w:rsidR="00032CFC" w:rsidRDefault="00000000">
      <w:pPr>
        <w:jc w:val="both"/>
      </w:pPr>
      <w:r>
        <w:rPr>
          <w:sz w:val="28"/>
          <w:szCs w:val="28"/>
          <w:lang w:val="ru-RU"/>
        </w:rPr>
        <w:t>Точные методы дали одинаковый результат. Итерационные методы сошлись во всех случаях благодаря строгому диагональному преобладанию матрицы; метод простых итераций потребовал 3, 5 и 7 итераций, метод Гаусса – Зейделя — 2, 4 и 5 для ε = 0.01; 0.001; 0.0001. Метод Гаусса – Зейделя сходится быстрее и даёт меньшую погрешность (3·10</w:t>
      </w:r>
      <w:r>
        <w:rPr>
          <w:sz w:val="28"/>
          <w:szCs w:val="28"/>
          <w:vertAlign w:val="superscript"/>
          <w:lang w:val="ru-RU"/>
        </w:rPr>
        <w:t>−6</w:t>
      </w:r>
      <w:r>
        <w:rPr>
          <w:sz w:val="28"/>
          <w:szCs w:val="28"/>
          <w:lang w:val="ru-RU"/>
        </w:rPr>
        <w:t xml:space="preserve"> против 2.7·10</w:t>
      </w:r>
      <w:r>
        <w:rPr>
          <w:sz w:val="28"/>
          <w:szCs w:val="28"/>
          <w:vertAlign w:val="superscript"/>
          <w:lang w:val="ru-RU"/>
        </w:rPr>
        <w:t>−5</w:t>
      </w:r>
      <w:r>
        <w:rPr>
          <w:sz w:val="28"/>
          <w:szCs w:val="28"/>
          <w:lang w:val="ru-RU"/>
        </w:rPr>
        <w:t xml:space="preserve"> при ε = 0.0001), поэтому для данной системы он предпочтителен.</w:t>
      </w:r>
    </w:p>
    <w:sectPr w:rsidR="00032CFC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361AA"/>
    <w:multiLevelType w:val="multilevel"/>
    <w:tmpl w:val="E7B4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73CAA"/>
    <w:multiLevelType w:val="hybridMultilevel"/>
    <w:tmpl w:val="FFF620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B907CB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0758C"/>
    <w:multiLevelType w:val="hybridMultilevel"/>
    <w:tmpl w:val="A9D849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542C36"/>
    <w:multiLevelType w:val="multilevel"/>
    <w:tmpl w:val="0E02AA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16073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E642E"/>
    <w:multiLevelType w:val="hybridMultilevel"/>
    <w:tmpl w:val="B53A0B66"/>
    <w:lvl w:ilvl="0" w:tplc="BFFA91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4A7211"/>
    <w:multiLevelType w:val="multilevel"/>
    <w:tmpl w:val="9C3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84537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37362B"/>
    <w:multiLevelType w:val="multilevel"/>
    <w:tmpl w:val="7DBA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181F53"/>
    <w:multiLevelType w:val="multilevel"/>
    <w:tmpl w:val="B6E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0985">
    <w:abstractNumId w:val="1"/>
  </w:num>
  <w:num w:numId="2" w16cid:durableId="2021810126">
    <w:abstractNumId w:val="3"/>
  </w:num>
  <w:num w:numId="3" w16cid:durableId="1937445697">
    <w:abstractNumId w:val="6"/>
  </w:num>
  <w:num w:numId="4" w16cid:durableId="1888951686">
    <w:abstractNumId w:val="9"/>
  </w:num>
  <w:num w:numId="5" w16cid:durableId="235895233">
    <w:abstractNumId w:val="0"/>
  </w:num>
  <w:num w:numId="6" w16cid:durableId="1106658793">
    <w:abstractNumId w:val="7"/>
  </w:num>
  <w:num w:numId="7" w16cid:durableId="1408382736">
    <w:abstractNumId w:val="10"/>
  </w:num>
  <w:num w:numId="8" w16cid:durableId="915240775">
    <w:abstractNumId w:val="4"/>
  </w:num>
  <w:num w:numId="9" w16cid:durableId="1873035325">
    <w:abstractNumId w:val="5"/>
  </w:num>
  <w:num w:numId="10" w16cid:durableId="55252545">
    <w:abstractNumId w:val="8"/>
  </w:num>
  <w:num w:numId="11" w16cid:durableId="810903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07D3"/>
    <w:rsid w:val="00001690"/>
    <w:rsid w:val="00006055"/>
    <w:rsid w:val="00032CFC"/>
    <w:rsid w:val="0003370D"/>
    <w:rsid w:val="00037A12"/>
    <w:rsid w:val="00052C83"/>
    <w:rsid w:val="000633A5"/>
    <w:rsid w:val="00090095"/>
    <w:rsid w:val="00091468"/>
    <w:rsid w:val="0009761F"/>
    <w:rsid w:val="000A1882"/>
    <w:rsid w:val="000A57FA"/>
    <w:rsid w:val="000B4287"/>
    <w:rsid w:val="000C6FAE"/>
    <w:rsid w:val="000F3324"/>
    <w:rsid w:val="00103327"/>
    <w:rsid w:val="001076C2"/>
    <w:rsid w:val="00131A74"/>
    <w:rsid w:val="001424D4"/>
    <w:rsid w:val="00147095"/>
    <w:rsid w:val="0015307B"/>
    <w:rsid w:val="00153A6B"/>
    <w:rsid w:val="00156025"/>
    <w:rsid w:val="00163487"/>
    <w:rsid w:val="00166B52"/>
    <w:rsid w:val="00175B22"/>
    <w:rsid w:val="00175CEB"/>
    <w:rsid w:val="00184F7D"/>
    <w:rsid w:val="001A3555"/>
    <w:rsid w:val="001E6CCA"/>
    <w:rsid w:val="001F779F"/>
    <w:rsid w:val="00227F3F"/>
    <w:rsid w:val="00255C5F"/>
    <w:rsid w:val="00293185"/>
    <w:rsid w:val="002A3C5F"/>
    <w:rsid w:val="002B02CC"/>
    <w:rsid w:val="002B6D6A"/>
    <w:rsid w:val="002F3483"/>
    <w:rsid w:val="002F4B97"/>
    <w:rsid w:val="002F78C0"/>
    <w:rsid w:val="003012EC"/>
    <w:rsid w:val="00301A2C"/>
    <w:rsid w:val="0030608E"/>
    <w:rsid w:val="00340443"/>
    <w:rsid w:val="00342B5A"/>
    <w:rsid w:val="00345E91"/>
    <w:rsid w:val="00350BAD"/>
    <w:rsid w:val="00353F5B"/>
    <w:rsid w:val="003631F1"/>
    <w:rsid w:val="0036793B"/>
    <w:rsid w:val="003769A4"/>
    <w:rsid w:val="00381029"/>
    <w:rsid w:val="003A21AF"/>
    <w:rsid w:val="003C1068"/>
    <w:rsid w:val="003D6553"/>
    <w:rsid w:val="003E2732"/>
    <w:rsid w:val="003E5F49"/>
    <w:rsid w:val="00420E38"/>
    <w:rsid w:val="00453845"/>
    <w:rsid w:val="00470A2E"/>
    <w:rsid w:val="00483EAB"/>
    <w:rsid w:val="004B066F"/>
    <w:rsid w:val="004C0D76"/>
    <w:rsid w:val="004C6F5F"/>
    <w:rsid w:val="005058B8"/>
    <w:rsid w:val="00511B05"/>
    <w:rsid w:val="00517F31"/>
    <w:rsid w:val="00533776"/>
    <w:rsid w:val="00536027"/>
    <w:rsid w:val="00542588"/>
    <w:rsid w:val="005445AA"/>
    <w:rsid w:val="00554288"/>
    <w:rsid w:val="005575E9"/>
    <w:rsid w:val="00562F5A"/>
    <w:rsid w:val="00565BA5"/>
    <w:rsid w:val="00573FFA"/>
    <w:rsid w:val="00583F35"/>
    <w:rsid w:val="005C1EF8"/>
    <w:rsid w:val="005C2B4A"/>
    <w:rsid w:val="005C33B6"/>
    <w:rsid w:val="005E0241"/>
    <w:rsid w:val="005E153F"/>
    <w:rsid w:val="005E2CA2"/>
    <w:rsid w:val="005E7674"/>
    <w:rsid w:val="006068BD"/>
    <w:rsid w:val="00615ACB"/>
    <w:rsid w:val="00631D68"/>
    <w:rsid w:val="00631DB7"/>
    <w:rsid w:val="00633ACA"/>
    <w:rsid w:val="00660CE9"/>
    <w:rsid w:val="00662B44"/>
    <w:rsid w:val="00671B8E"/>
    <w:rsid w:val="00672822"/>
    <w:rsid w:val="00693501"/>
    <w:rsid w:val="006B08A5"/>
    <w:rsid w:val="006B0DFC"/>
    <w:rsid w:val="006B736A"/>
    <w:rsid w:val="006C1B85"/>
    <w:rsid w:val="006C25B9"/>
    <w:rsid w:val="006D0E7C"/>
    <w:rsid w:val="007303E2"/>
    <w:rsid w:val="0073735A"/>
    <w:rsid w:val="007800AA"/>
    <w:rsid w:val="007D406C"/>
    <w:rsid w:val="00817820"/>
    <w:rsid w:val="00834791"/>
    <w:rsid w:val="00834F73"/>
    <w:rsid w:val="008513B1"/>
    <w:rsid w:val="008573F1"/>
    <w:rsid w:val="00857F7E"/>
    <w:rsid w:val="008B16F1"/>
    <w:rsid w:val="008B2858"/>
    <w:rsid w:val="008C147C"/>
    <w:rsid w:val="008C2E31"/>
    <w:rsid w:val="008C3631"/>
    <w:rsid w:val="008D599E"/>
    <w:rsid w:val="008D7006"/>
    <w:rsid w:val="00914C44"/>
    <w:rsid w:val="00953215"/>
    <w:rsid w:val="0097580A"/>
    <w:rsid w:val="009915C3"/>
    <w:rsid w:val="009C6B54"/>
    <w:rsid w:val="009C6FF6"/>
    <w:rsid w:val="009E0210"/>
    <w:rsid w:val="009F27C3"/>
    <w:rsid w:val="00A16EAE"/>
    <w:rsid w:val="00A17022"/>
    <w:rsid w:val="00A1772C"/>
    <w:rsid w:val="00A345BC"/>
    <w:rsid w:val="00A46B47"/>
    <w:rsid w:val="00A51C54"/>
    <w:rsid w:val="00A5285E"/>
    <w:rsid w:val="00A65689"/>
    <w:rsid w:val="00A70993"/>
    <w:rsid w:val="00AA45F1"/>
    <w:rsid w:val="00AB7CE0"/>
    <w:rsid w:val="00AC3804"/>
    <w:rsid w:val="00AC5946"/>
    <w:rsid w:val="00AC7DFF"/>
    <w:rsid w:val="00AD77A8"/>
    <w:rsid w:val="00AE3F25"/>
    <w:rsid w:val="00AF15AD"/>
    <w:rsid w:val="00B04940"/>
    <w:rsid w:val="00B36BF7"/>
    <w:rsid w:val="00B53544"/>
    <w:rsid w:val="00B855AD"/>
    <w:rsid w:val="00B87478"/>
    <w:rsid w:val="00B92AED"/>
    <w:rsid w:val="00BD10B9"/>
    <w:rsid w:val="00BD4793"/>
    <w:rsid w:val="00BD6262"/>
    <w:rsid w:val="00BE1015"/>
    <w:rsid w:val="00C105DD"/>
    <w:rsid w:val="00C11B37"/>
    <w:rsid w:val="00C12400"/>
    <w:rsid w:val="00C21643"/>
    <w:rsid w:val="00C30D0F"/>
    <w:rsid w:val="00C32803"/>
    <w:rsid w:val="00C4189F"/>
    <w:rsid w:val="00C43419"/>
    <w:rsid w:val="00C43444"/>
    <w:rsid w:val="00C4612E"/>
    <w:rsid w:val="00C474CA"/>
    <w:rsid w:val="00C50454"/>
    <w:rsid w:val="00C64BA2"/>
    <w:rsid w:val="00C65744"/>
    <w:rsid w:val="00C754EB"/>
    <w:rsid w:val="00C777FF"/>
    <w:rsid w:val="00CA18FB"/>
    <w:rsid w:val="00CD59D7"/>
    <w:rsid w:val="00CD6C9A"/>
    <w:rsid w:val="00CF3158"/>
    <w:rsid w:val="00CF515D"/>
    <w:rsid w:val="00CF66D5"/>
    <w:rsid w:val="00D06878"/>
    <w:rsid w:val="00D07E7A"/>
    <w:rsid w:val="00D15F87"/>
    <w:rsid w:val="00D40E50"/>
    <w:rsid w:val="00D80E32"/>
    <w:rsid w:val="00D922CA"/>
    <w:rsid w:val="00D932D2"/>
    <w:rsid w:val="00E20725"/>
    <w:rsid w:val="00E311B7"/>
    <w:rsid w:val="00E365E5"/>
    <w:rsid w:val="00E769D3"/>
    <w:rsid w:val="00E95DBB"/>
    <w:rsid w:val="00EE3268"/>
    <w:rsid w:val="00EE38A3"/>
    <w:rsid w:val="00F036C9"/>
    <w:rsid w:val="00F353B9"/>
    <w:rsid w:val="00F4188B"/>
    <w:rsid w:val="00F64457"/>
    <w:rsid w:val="00F6576C"/>
    <w:rsid w:val="00F65F36"/>
    <w:rsid w:val="00F921F9"/>
    <w:rsid w:val="00FC4767"/>
    <w:rsid w:val="00FE049B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49279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C32803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F64457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F6576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576C"/>
    <w:rPr>
      <w:rFonts w:ascii="Consolas" w:hAnsi="Consolas"/>
      <w:sz w:val="20"/>
      <w:szCs w:val="20"/>
    </w:rPr>
  </w:style>
  <w:style w:type="table" w:styleId="aa">
    <w:name w:val="Table Grid"/>
    <w:basedOn w:val="a1"/>
    <w:uiPriority w:val="39"/>
    <w:rsid w:val="00583F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881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416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7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6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5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159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85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6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416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96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7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807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78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3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14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7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51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1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8</Pages>
  <Words>1814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172</cp:revision>
  <dcterms:created xsi:type="dcterms:W3CDTF">2025-09-14T17:03:00Z</dcterms:created>
  <dcterms:modified xsi:type="dcterms:W3CDTF">2026-10-25T14:11:00Z</dcterms:modified>
</cp:coreProperties>
</file>