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0B5BE">
      <w:pPr>
        <w:pStyle w:val="3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软件开发文档</w:t>
      </w:r>
    </w:p>
    <w:p w14:paraId="0B939D62">
      <w:pPr>
        <w:pBdr>
          <w:bottom w:val="single" w:color="185FA5" w:sz="12" w:space="0"/>
        </w:pBdr>
        <w:spacing w:after="480"/>
        <w:jc w:val="center"/>
        <w:rPr>
          <w:lang w:eastAsia="zh-CN"/>
        </w:rPr>
      </w:pPr>
      <w:r>
        <w:rPr>
          <w:rFonts w:hint="eastAsia" w:ascii="微软雅黑" w:hAnsi="微软雅黑" w:eastAsia="微软雅黑" w:cs="微软雅黑"/>
          <w:color w:val="666666"/>
          <w:lang w:eastAsia="zh-CN"/>
        </w:rPr>
        <w:t>程序设计实践课</w:t>
      </w:r>
      <w:r>
        <w:rPr>
          <w:color w:val="666666"/>
          <w:lang w:eastAsia="zh-CN"/>
        </w:rPr>
        <w:t xml:space="preserve"> · </w:t>
      </w:r>
      <w:r>
        <w:rPr>
          <w:rFonts w:hint="eastAsia" w:ascii="微软雅黑" w:hAnsi="微软雅黑" w:eastAsia="微软雅黑" w:cs="微软雅黑"/>
          <w:color w:val="666666"/>
          <w:lang w:eastAsia="zh-CN"/>
        </w:rPr>
        <w:t>项目开发文档模板</w:t>
      </w:r>
    </w:p>
    <w:p w14:paraId="37359142">
      <w:pPr>
        <w:pStyle w:val="5"/>
        <w:spacing w:before="0"/>
      </w:pPr>
      <w:r>
        <w:rPr>
          <w:rFonts w:hint="eastAsia" w:ascii="微软雅黑" w:hAnsi="微软雅黑" w:eastAsia="微软雅黑" w:cs="微软雅黑"/>
          <w:b w:val="0"/>
          <w:color w:val="185FA5"/>
          <w:lang w:eastAsia="zh-CN"/>
        </w:rPr>
        <w:t>文档目录</w:t>
      </w:r>
    </w:p>
    <w:p w14:paraId="3DBA60FB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"s1"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项目基本信息</w:t>
      </w:r>
    </w:p>
    <w:p w14:paraId="7AD7E228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"s2"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项目概述</w:t>
      </w:r>
    </w:p>
    <w:p w14:paraId="3326FEFE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"s3"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需求分析</w:t>
      </w:r>
    </w:p>
    <w:p w14:paraId="15874C80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"s3"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系统设计</w:t>
      </w:r>
    </w:p>
    <w:p w14:paraId="02655114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"s4"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关键算法与技术实现</w:t>
      </w:r>
    </w:p>
    <w:p w14:paraId="718DBF0A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"s5"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测试方案</w:t>
      </w:r>
    </w:p>
    <w:p w14:paraId="66317ECB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"s6"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部署与使用说明</w:t>
      </w:r>
    </w:p>
    <w:p w14:paraId="40FC33C8">
      <w:pPr>
        <w:pStyle w:val="14"/>
        <w:numPr>
          <w:ilvl w:val="0"/>
          <w:numId w:val="7"/>
        </w:numPr>
        <w:spacing w:before="45" w:after="45"/>
      </w:pPr>
      <w:r>
        <w:fldChar w:fldCharType="begin"/>
      </w:r>
      <w:r>
        <w:instrText xml:space="preserve"> HYPERLINK \l "s7" \h </w:instrText>
      </w:r>
      <w:r>
        <w:fldChar w:fldCharType="separate"/>
      </w:r>
      <w:r>
        <w:rPr>
          <w:color w:val="0000EE"/>
          <w:u w:val="single"/>
        </w:rPr>
        <w:fldChar w:fldCharType="end"/>
      </w:r>
      <w:r>
        <w:rPr>
          <w:rFonts w:ascii="Arial" w:hAnsi="Arial" w:eastAsia="宋体"/>
        </w:rPr>
        <w:t>项目总结</w:t>
      </w:r>
    </w:p>
    <w:p w14:paraId="52A01666">
      <w:pPr>
        <w:pStyle w:val="4"/>
      </w:pPr>
      <w:bookmarkStart w:id="0" w:name="s1"/>
      <w:bookmarkEnd w:id="0"/>
      <w:bookmarkStart w:id="1" w:name="s3"/>
      <w:bookmarkEnd w:id="1"/>
      <w:r>
        <w:rPr>
          <w:rFonts w:hint="eastAsia" w:ascii="微软雅黑" w:hAnsi="微软雅黑" w:eastAsia="微软雅黑" w:cs="微软雅黑"/>
          <w:b w:val="0"/>
          <w:lang w:eastAsia="zh-CN"/>
        </w:rPr>
        <w:t>一、项目基本信息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5795"/>
      </w:tblGrid>
      <w:tr w14:paraId="7A35ECAD"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5BA315">
            <w:pPr>
              <w:spacing w:before="60" w:after="60" w:line="240" w:lineRule="auto"/>
            </w:pPr>
            <w:r>
              <w:rPr>
                <w:b/>
              </w:rPr>
              <w:t>项目名称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124D0A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Arial" w:hAnsi="Arial" w:eastAsia="宋体"/>
                <w:b w:val="0"/>
                <w:sz w:val="21"/>
              </w:rPr>
              <w:t xml:space="preserve">UsagiAgent </w:t>
            </w:r>
          </w:p>
        </w:tc>
      </w:tr>
      <w:tr w14:paraId="0B3B4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0D86A6">
            <w:pPr>
              <w:spacing w:before="60" w:after="60" w:line="240" w:lineRule="auto"/>
            </w:pPr>
            <w:r>
              <w:rPr>
                <w:b/>
              </w:rPr>
              <w:t>作者姓名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97D3E7">
            <w:pPr>
              <w:spacing w:before="60" w:after="6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王立斌</w:t>
            </w:r>
          </w:p>
        </w:tc>
      </w:tr>
      <w:tr w14:paraId="7F469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B09F34">
            <w:pPr>
              <w:spacing w:before="60" w:after="60" w:line="240" w:lineRule="auto"/>
            </w:pPr>
            <w:r>
              <w:rPr>
                <w:b/>
              </w:rPr>
              <w:t>学号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39C341">
            <w:pPr>
              <w:spacing w:before="60" w:after="6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22376204</w:t>
            </w:r>
          </w:p>
        </w:tc>
      </w:tr>
      <w:tr w14:paraId="5AA8D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BDFFA">
            <w:pPr>
              <w:spacing w:before="60" w:after="60" w:line="240" w:lineRule="auto"/>
            </w:pPr>
            <w:r>
              <w:rPr>
                <w:b/>
              </w:rPr>
              <w:t>专业  /  班级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516981">
            <w:pPr>
              <w:spacing w:before="60" w:after="60" w:line="240" w:lineRule="auto"/>
              <w:rPr>
                <w:rFonts w:hint="default" w:eastAsia="宋体"/>
                <w:lang w:val="en-US" w:eastAsia="zh-CN"/>
              </w:rPr>
            </w:pPr>
            <w:r>
              <w:t xml:space="preserve">软件工程  /  </w:t>
            </w:r>
            <w:r>
              <w:rPr>
                <w:rFonts w:hint="eastAsia" w:eastAsia="宋体"/>
                <w:lang w:val="en-US" w:eastAsia="zh-CN"/>
              </w:rPr>
              <w:t>232112</w:t>
            </w:r>
          </w:p>
        </w:tc>
      </w:tr>
      <w:tr w14:paraId="4763C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8ADABC">
            <w:pPr>
              <w:spacing w:before="60" w:after="60" w:line="240" w:lineRule="auto"/>
            </w:pPr>
            <w:r>
              <w:rPr>
                <w:b/>
              </w:rPr>
              <w:t>课程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AB6B10">
            <w:pPr>
              <w:spacing w:before="60" w:after="60" w:line="240" w:lineRule="auto"/>
            </w:pPr>
            <w:r>
              <w:t>程序设计实践</w:t>
            </w:r>
          </w:p>
        </w:tc>
      </w:tr>
      <w:tr w14:paraId="6B51F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A3EF8D">
            <w:pPr>
              <w:spacing w:before="60" w:after="60" w:line="240" w:lineRule="auto"/>
            </w:pPr>
            <w:r>
              <w:rPr>
                <w:b/>
              </w:rPr>
              <w:t>开发周期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9C5F4">
            <w:pPr>
              <w:spacing w:before="60" w:after="60" w:line="240" w:lineRule="auto"/>
            </w:pPr>
            <w:r>
              <w:t>2026年8月25日 — 2026年9月6日</w:t>
            </w:r>
          </w:p>
        </w:tc>
      </w:tr>
      <w:tr w14:paraId="63CE0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A8CBFB">
            <w:pPr>
              <w:spacing w:before="60" w:after="60" w:line="240" w:lineRule="auto"/>
            </w:pPr>
            <w:r>
              <w:rPr>
                <w:b/>
              </w:rPr>
              <w:t>技术栈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99821A">
            <w:pPr>
              <w:spacing w:before="60" w:after="60" w:line="240" w:lineRule="auto"/>
            </w:pPr>
            <w:r>
              <w:rPr>
                <w:rFonts w:ascii="Arial" w:hAnsi="Arial" w:eastAsia="宋体"/>
                <w:b w:val="0"/>
                <w:sz w:val="21"/>
              </w:rPr>
              <w:t>Spring Boot 3.5 + MyBatis + PostgreSQL 17(pgvector) + React 19 + Vite + Ant Design 6 + Spring AI + PDFBox</w:t>
            </w:r>
          </w:p>
        </w:tc>
      </w:tr>
      <w:tr w14:paraId="04A24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760F00">
            <w:pPr>
              <w:spacing w:before="60" w:after="60" w:line="240" w:lineRule="auto"/>
            </w:pPr>
            <w:r>
              <w:rPr>
                <w:b/>
              </w:rPr>
              <w:t>代码总行数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08B22E">
            <w:pPr>
              <w:spacing w:before="60" w:after="6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约1万行</w:t>
            </w:r>
          </w:p>
        </w:tc>
      </w:tr>
      <w:tr w14:paraId="7E392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16849E">
            <w:pPr>
              <w:spacing w:before="60" w:after="60" w:line="240" w:lineRule="auto"/>
            </w:pPr>
            <w:r>
              <w:rPr>
                <w:b/>
              </w:rPr>
              <w:t>代码仓库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08FED1">
            <w:pPr>
              <w:spacing w:before="60" w:after="60" w:line="240" w:lineRule="auto"/>
              <w:rPr>
                <w:lang w:eastAsia="zh-CN"/>
              </w:rPr>
            </w:pPr>
            <w:r>
              <w:rPr>
                <w:i/>
                <w:color w:val="999999"/>
                <w:lang w:eastAsia="zh-CN"/>
              </w:rPr>
              <w:t>[Git 仓库链接，</w:t>
            </w:r>
            <w:r>
              <w:rPr>
                <w:rFonts w:hint="eastAsia" w:ascii="宋体" w:hAnsi="宋体" w:eastAsia="宋体" w:cs="宋体"/>
                <w:i/>
                <w:color w:val="999999"/>
                <w:lang w:eastAsia="zh-CN"/>
              </w:rPr>
              <w:t>有则填写。</w:t>
            </w:r>
            <w:r>
              <w:rPr>
                <w:i/>
                <w:color w:val="999999"/>
                <w:lang w:eastAsia="zh-CN"/>
              </w:rPr>
              <w:t>如 https://github.com/username/project-name]</w:t>
            </w:r>
          </w:p>
        </w:tc>
      </w:tr>
      <w:tr w14:paraId="19F91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CFF462">
            <w:pPr>
              <w:spacing w:before="60" w:after="60" w:line="240" w:lineRule="auto"/>
            </w:pPr>
            <w:r>
              <w:rPr>
                <w:b/>
              </w:rPr>
              <w:t>运行环境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E894E6">
            <w:pPr>
              <w:spacing w:before="60" w:after="60" w:line="240" w:lineRule="auto"/>
            </w:pPr>
            <w:r>
              <w:rPr>
                <w:rFonts w:ascii="Arial" w:hAnsi="Arial" w:eastAsia="宋体"/>
                <w:b w:val="0"/>
                <w:sz w:val="21"/>
              </w:rPr>
              <w:t>Windows 10/11；需安装 JDK 17+、Node.js 20+、Docker，并联网调用大模型 API</w:t>
            </w:r>
          </w:p>
        </w:tc>
      </w:tr>
    </w:tbl>
    <w:p w14:paraId="3EFF33ED">
      <w:pPr>
        <w:rPr>
          <w:lang w:eastAsia="zh-CN"/>
        </w:rPr>
      </w:pPr>
      <w:bookmarkStart w:id="2" w:name="s2"/>
      <w:bookmarkEnd w:id="2"/>
    </w:p>
    <w:p w14:paraId="2DB7F0C1">
      <w:pPr>
        <w:pStyle w:val="4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二、项目概述</w:t>
      </w:r>
    </w:p>
    <w:p w14:paraId="7A92C868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2.1 项目背景与动机</w:t>
      </w:r>
    </w:p>
    <w:p w14:paraId="215C31F5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简要说明你为什么选择开发这个软件。可以回答以下问题：</w:t>
      </w:r>
    </w:p>
    <w:p w14:paraId="690125E0">
      <w:pPr>
        <w:pStyle w:val="16"/>
        <w:spacing w:before="60" w:after="60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解决什么实际问题？面向什么场景？</w:t>
      </w:r>
    </w:p>
    <w:p w14:paraId="60D4C893">
      <w:pPr>
        <w:pStyle w:val="16"/>
        <w:spacing w:before="60" w:after="60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市面是否已有类似产品？你的作品与它们的差异点是什么？</w:t>
      </w:r>
    </w:p>
    <w:p w14:paraId="01023F83">
      <w:pPr>
        <w:pStyle w:val="16"/>
        <w:spacing w:before="60" w:after="60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开发这个项目对你个人的学习意义是什么？</w:t>
      </w:r>
    </w:p>
    <w:p w14:paraId="772AC2B8">
      <w:pPr>
        <w:spacing w:before="30" w:after="120"/>
        <w:rPr>
          <w:lang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lang w:eastAsia="zh-CN"/>
        </w:rPr>
        <w:t>字数建议：200-400 字</w:t>
      </w:r>
    </w:p>
    <w:p w14:paraId="5892C642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本项目的出发点源于两个诉求。其一，希望通过动手实现一个完整的智能体应用，真正理解 Agent 的工作流程：意图识别、系统提示词约束、多轮记忆、工具调用（ReAct 推理—行动—观察循环）、检索增强生成（RAG）与流式输出，而不是停留在概念层面。其二，在 408（计算机学科专业基础综合，含数据结构、计算机组成原理、操作系统、计算机网络）复习中积累了课件、笔记、真题解析等资料，希望把这些资料导入知识库，让模型回答问题严格限定在 408 的知识范围内。</w:t>
      </w:r>
    </w:p>
    <w:p w14:paraId="3A11D22B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市面上已有多种大模型对话产品，但通用模型回答不受资料范围约束，也难以按个人学习资料定制。本系统的差异点在于：知识库与智能体绑定，回答仅基于用户导入的资料；支持 PDF 课件自动转 Markdown 并经大模型纠错后入库；支持导入与其他 AI 的对话进行整理或接替任务，适合围绕个人学习资料构建专属助手。</w:t>
      </w:r>
    </w:p>
    <w:p w14:paraId="4F0E3AB8">
      <w:pPr>
        <w:rPr>
          <w:rFonts w:ascii="Arial" w:hAnsi="Arial" w:eastAsia="宋体"/>
          <w:b w:val="0"/>
          <w:sz w:val="24"/>
        </w:rPr>
      </w:pPr>
      <w:r>
        <w:rPr>
          <w:rFonts w:hint="eastAsia" w:ascii="微软雅黑" w:hAnsi="微软雅黑" w:eastAsia="微软雅黑" w:cs="微软雅黑"/>
          <w:lang w:eastAsia="zh-CN"/>
        </w:rPr>
        <w:t>对个人而言，这个项目的学习意义在于把大模型应用开发链路完整走通一遍——从数据库设计、前后端联调到模型集成与部署，既加深了对 RAG、ReAct 等核心机制的理解，也锻炼了工程落地能力。</w:t>
      </w:r>
    </w:p>
    <w:p w14:paraId="733CA277">
      <w:pPr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2.2 项目简介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709D9354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用</w:t>
      </w:r>
      <w:r>
        <w:rPr>
          <w:lang w:eastAsia="zh-CN"/>
        </w:rPr>
        <w:t xml:space="preserve"> 3-5 </w:t>
      </w:r>
      <w:r>
        <w:rPr>
          <w:rFonts w:hint="eastAsia" w:ascii="微软雅黑" w:hAnsi="微软雅黑" w:eastAsia="微软雅黑" w:cs="微软雅黑"/>
          <w:lang w:eastAsia="zh-CN"/>
        </w:rPr>
        <w:t>句话概括你的软件是什么、能做什么、怎么用。要求一句话能让人听懂核心价值。</w:t>
      </w:r>
    </w:p>
    <w:p w14:paraId="2F4E5FC6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UsagiAgent 是一个本地部署的多智能体对话系统。用户可以为不同学习场景创建智能体，绑定自己的知识库（如 408 复习资料），以流式对话方式提问并获得严格限定在知识库范围内的回答。系统支持上传 Markdown 与 PDF 文档自动入库，也支持导入外部 AI 对话进行整理或接替任务。前端使用 React 开发，后端基于 Spring Boot，数据存储使用 PostgreSQL 与向量检索扩展，模型层接入 DeepSeek 与智谱 GLM 云端大模型。</w:t>
      </w:r>
    </w:p>
    <w:p w14:paraId="427D4510">
      <w:pPr>
        <w:pStyle w:val="4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三、需求分析</w:t>
      </w:r>
    </w:p>
    <w:p w14:paraId="0A7F521B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3.1 功能需求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6EB6A884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将你的软件功能拆解为若干</w:t>
      </w:r>
      <w:r>
        <w:rPr>
          <w:lang w:eastAsia="zh-CN"/>
        </w:rPr>
        <w:t>"</w:t>
      </w:r>
      <w:r>
        <w:rPr>
          <w:rFonts w:hint="eastAsia" w:ascii="微软雅黑" w:hAnsi="微软雅黑" w:eastAsia="微软雅黑" w:cs="微软雅黑"/>
          <w:lang w:eastAsia="zh-CN"/>
        </w:rPr>
        <w:t>功能模块</w:t>
      </w:r>
      <w:r>
        <w:rPr>
          <w:lang w:eastAsia="zh-CN"/>
        </w:rPr>
        <w:t>"</w:t>
      </w:r>
      <w:r>
        <w:rPr>
          <w:rFonts w:hint="eastAsia" w:ascii="微软雅黑" w:hAnsi="微软雅黑" w:eastAsia="微软雅黑" w:cs="微软雅黑"/>
          <w:lang w:eastAsia="zh-CN"/>
        </w:rPr>
        <w:t>，每个模块描述其名称、功能说明、输入</w:t>
      </w:r>
      <w:r>
        <w:rPr>
          <w:lang w:eastAsia="zh-CN"/>
        </w:rPr>
        <w:t>/</w:t>
      </w:r>
      <w:r>
        <w:rPr>
          <w:rFonts w:hint="eastAsia" w:ascii="微软雅黑" w:hAnsi="微软雅黑" w:eastAsia="微软雅黑" w:cs="微软雅黑"/>
          <w:lang w:eastAsia="zh-CN"/>
        </w:rPr>
        <w:t>输出。</w:t>
      </w:r>
    </w:p>
    <w:tbl>
      <w:tblPr>
        <w:tblStyle w:val="32"/>
        <w:tblW w:w="494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703"/>
        <w:gridCol w:w="2198"/>
        <w:gridCol w:w="1469"/>
        <w:gridCol w:w="1763"/>
      </w:tblGrid>
      <w:tr w14:paraId="3848D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CFD72">
            <w:pPr>
              <w:spacing w:before="60" w:after="60" w:line="240" w:lineRule="auto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1644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718037">
            <w:pPr>
              <w:spacing w:before="60" w:after="60" w:line="240" w:lineRule="auto"/>
            </w:pPr>
            <w:r>
              <w:rPr>
                <w:b/>
                <w:color w:val="FFFFFF"/>
              </w:rPr>
              <w:t>功能模块</w:t>
            </w:r>
          </w:p>
        </w:tc>
        <w:tc>
          <w:tcPr>
            <w:tcW w:w="2121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5F82A5">
            <w:pPr>
              <w:spacing w:before="60" w:after="60" w:line="240" w:lineRule="auto"/>
            </w:pPr>
            <w:r>
              <w:rPr>
                <w:b/>
                <w:color w:val="FFFFFF"/>
              </w:rPr>
              <w:t>功能描述</w:t>
            </w:r>
          </w:p>
        </w:tc>
        <w:tc>
          <w:tcPr>
            <w:tcW w:w="1418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74F58">
            <w:pPr>
              <w:spacing w:before="60" w:after="60" w:line="240" w:lineRule="auto"/>
            </w:pPr>
            <w:r>
              <w:rPr>
                <w:b/>
                <w:color w:val="FFFFFF"/>
              </w:rPr>
              <w:t>输入</w:t>
            </w:r>
          </w:p>
        </w:tc>
        <w:tc>
          <w:tcPr>
            <w:tcW w:w="1701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CD866E">
            <w:pPr>
              <w:spacing w:before="60" w:after="60" w:line="240" w:lineRule="auto"/>
            </w:pPr>
            <w:r>
              <w:rPr>
                <w:b/>
                <w:color w:val="FFFFFF"/>
              </w:rPr>
              <w:t>输出</w:t>
            </w:r>
          </w:p>
        </w:tc>
      </w:tr>
      <w:tr w14:paraId="6804B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B02D22">
            <w:r>
              <w:rPr>
                <w:rFonts w:ascii="Arial" w:hAnsi="Arial" w:eastAsia="宋体"/>
                <w:b w:val="0"/>
                <w:sz w:val="21"/>
              </w:rPr>
              <w:t>F01</w:t>
            </w:r>
          </w:p>
        </w:tc>
        <w:tc>
          <w:tcPr>
            <w:tcW w:w="164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57C8CB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智能体管理</w:t>
            </w:r>
          </w:p>
        </w:tc>
        <w:tc>
          <w:tcPr>
            <w:tcW w:w="21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FCE09D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创建、编辑智能体，配置名称、系统提示词、模型、可用工具与绑定知识库</w:t>
            </w:r>
          </w:p>
        </w:tc>
        <w:tc>
          <w:tcPr>
            <w:tcW w:w="141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7A0D3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智能体配置项</w:t>
            </w:r>
          </w:p>
        </w:tc>
        <w:tc>
          <w:tcPr>
            <w:tcW w:w="17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4116C0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智能体记录</w:t>
            </w:r>
          </w:p>
        </w:tc>
      </w:tr>
      <w:tr w14:paraId="0ECE2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212337">
            <w:r>
              <w:rPr>
                <w:rFonts w:ascii="Arial" w:hAnsi="Arial" w:eastAsia="宋体"/>
                <w:b w:val="0"/>
                <w:sz w:val="21"/>
              </w:rPr>
              <w:t>F02</w:t>
            </w:r>
          </w:p>
        </w:tc>
        <w:tc>
          <w:tcPr>
            <w:tcW w:w="164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6D9EF3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多模型流式对话</w:t>
            </w:r>
          </w:p>
        </w:tc>
        <w:tc>
          <w:tcPr>
            <w:tcW w:w="21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0C5E0A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选择 deepseek-chat / glm-4.6，SSE 流式回复，多轮记忆</w:t>
            </w:r>
          </w:p>
        </w:tc>
        <w:tc>
          <w:tcPr>
            <w:tcW w:w="141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E05721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用户消息、会话 ID</w:t>
            </w:r>
          </w:p>
        </w:tc>
        <w:tc>
          <w:tcPr>
            <w:tcW w:w="17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F8FA6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流式回复事件流</w:t>
            </w:r>
          </w:p>
        </w:tc>
      </w:tr>
      <w:tr w14:paraId="38FB2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26D97">
            <w:r>
              <w:rPr>
                <w:rFonts w:ascii="Arial" w:hAnsi="Arial" w:eastAsia="宋体"/>
                <w:b w:val="0"/>
                <w:sz w:val="21"/>
              </w:rPr>
              <w:t>F03</w:t>
            </w:r>
          </w:p>
        </w:tc>
        <w:tc>
          <w:tcPr>
            <w:tcW w:w="6884" w:type="dxa"/>
            <w:gridSpan w:val="4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7A7457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知识库/文档记录</w:t>
            </w:r>
          </w:p>
        </w:tc>
      </w:tr>
      <w:tr w14:paraId="2547B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C2530D">
            <w:r>
              <w:rPr>
                <w:rFonts w:ascii="Arial" w:hAnsi="Arial" w:eastAsia="宋体"/>
                <w:b w:val="0"/>
                <w:sz w:val="21"/>
              </w:rPr>
              <w:t>F04</w:t>
            </w:r>
          </w:p>
        </w:tc>
        <w:tc>
          <w:tcPr>
            <w:tcW w:w="6884" w:type="dxa"/>
            <w:gridSpan w:val="4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9E1F5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基于知识库的回答</w:t>
            </w:r>
          </w:p>
        </w:tc>
      </w:tr>
      <w:tr w14:paraId="623DC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B8C2A6">
            <w:r>
              <w:rPr>
                <w:rFonts w:ascii="Arial" w:hAnsi="Arial" w:eastAsia="宋体"/>
                <w:b w:val="0"/>
                <w:sz w:val="21"/>
              </w:rPr>
              <w:t>F05</w:t>
            </w:r>
          </w:p>
        </w:tc>
        <w:tc>
          <w:tcPr>
            <w:tcW w:w="6884" w:type="dxa"/>
            <w:gridSpan w:val="4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A66A3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整理摘要或接替会话</w:t>
            </w:r>
          </w:p>
        </w:tc>
      </w:tr>
      <w:tr w14:paraId="371ED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458DD">
            <w:r>
              <w:rPr>
                <w:rFonts w:ascii="Arial" w:hAnsi="Arial" w:eastAsia="宋体"/>
                <w:b w:val="0"/>
                <w:sz w:val="21"/>
              </w:rPr>
              <w:t>F06</w:t>
            </w:r>
          </w:p>
        </w:tc>
        <w:tc>
          <w:tcPr>
            <w:tcW w:w="6884" w:type="dxa"/>
            <w:gridSpan w:val="4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3278D2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纠错后 Markdown 及切片</w:t>
            </w:r>
          </w:p>
        </w:tc>
      </w:tr>
      <w:tr w14:paraId="7FEC8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DDC065">
            <w:r>
              <w:rPr>
                <w:rFonts w:ascii="Arial" w:hAnsi="Arial" w:eastAsia="宋体"/>
                <w:b w:val="0"/>
                <w:sz w:val="21"/>
              </w:rPr>
              <w:t>F07</w:t>
            </w:r>
          </w:p>
        </w:tc>
        <w:tc>
          <w:tcPr>
            <w:tcW w:w="6884" w:type="dxa"/>
            <w:gridSpan w:val="4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03461D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工具执行结果</w:t>
            </w:r>
          </w:p>
        </w:tc>
      </w:tr>
    </w:tbl>
    <w:p w14:paraId="45057C62"/>
    <w:p w14:paraId="5A902E22">
      <w:pPr>
        <w:pStyle w:val="5"/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3.2 非功能需求 </w:t>
      </w:r>
      <w:r>
        <w:rPr>
          <w:rFonts w:hint="eastAsia" w:ascii="微软雅黑" w:hAnsi="微软雅黑" w:eastAsia="微软雅黑" w:cs="微软雅黑"/>
          <w:b w:val="0"/>
          <w:color w:val="666666"/>
          <w:sz w:val="16"/>
          <w:lang w:eastAsia="zh-CN"/>
        </w:rPr>
        <w:t>建议填写</w:t>
      </w:r>
    </w:p>
    <w:p w14:paraId="03E53A6E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除功能外，描述对性能、易用性、兼容性、安全性等方面的要求。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9"/>
        <w:gridCol w:w="4313"/>
      </w:tblGrid>
      <w:tr w14:paraId="2D40C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88F534">
            <w:pPr>
              <w:spacing w:before="60" w:after="60" w:line="240" w:lineRule="auto"/>
            </w:pPr>
            <w:r>
              <w:rPr>
                <w:b/>
                <w:color w:val="FFFFFF"/>
              </w:rPr>
              <w:t>需求类别</w:t>
            </w:r>
          </w:p>
        </w:tc>
        <w:tc>
          <w:tcPr>
            <w:tcW w:w="432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CFA29C">
            <w:pPr>
              <w:spacing w:before="60" w:after="60" w:line="240" w:lineRule="auto"/>
            </w:pPr>
            <w:r>
              <w:rPr>
                <w:b/>
                <w:color w:val="FFFFFF"/>
              </w:rPr>
              <w:t>具体要求</w:t>
            </w:r>
          </w:p>
        </w:tc>
      </w:tr>
      <w:tr w14:paraId="2451B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462FA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F31BED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流式输出逐 token 推送；单文件上传上限 50MB；向量检索使用 ivfflat 索引加速</w:t>
            </w:r>
          </w:p>
        </w:tc>
      </w:tr>
      <w:tr w14:paraId="40EF8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42D72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易用性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DE1F04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浏览器访问即用；上传 Markdown/PDF 自动入库；错误以可读提示呈现</w:t>
            </w:r>
          </w:p>
        </w:tc>
      </w:tr>
      <w:tr w14:paraId="3B7B3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5E54F6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兼容性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0B8A2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前端 Vite 构建，支持主流浏览器；后端跨平台（Windows/macOS/Linux）</w:t>
            </w:r>
          </w:p>
        </w:tc>
      </w:tr>
      <w:tr w14:paraId="17ADD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23EAC0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安全性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26A935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大模型 API Key 配置化管理，不硬编码；上传失败自动回滚，不产生脏数据</w:t>
            </w:r>
          </w:p>
        </w:tc>
      </w:tr>
    </w:tbl>
    <w:p w14:paraId="3E291523">
      <w:pPr>
        <w:rPr>
          <w:lang w:eastAsia="zh-CN"/>
        </w:rPr>
      </w:pPr>
    </w:p>
    <w:p w14:paraId="320F2312">
      <w:pPr>
        <w:pStyle w:val="4"/>
        <w:rPr>
          <w:lang w:eastAsia="zh-CN"/>
        </w:rPr>
      </w:pPr>
      <w:bookmarkStart w:id="3" w:name="s4"/>
      <w:bookmarkEnd w:id="3"/>
      <w:r>
        <w:rPr>
          <w:rFonts w:hint="eastAsia" w:ascii="微软雅黑" w:hAnsi="微软雅黑" w:eastAsia="微软雅黑" w:cs="微软雅黑"/>
          <w:b w:val="0"/>
          <w:lang w:eastAsia="zh-CN"/>
        </w:rPr>
        <w:t>四、系统设计</w:t>
      </w:r>
    </w:p>
    <w:p w14:paraId="74FF43F8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4.1 整体架构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6E36C777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描述软件的整体分层或模块组成，以及各部分之间的调用关系。可以画一个简单的结构示意图，或用文字描述。建议按</w:t>
      </w:r>
      <w:r>
        <w:rPr>
          <w:lang w:eastAsia="zh-CN"/>
        </w:rPr>
        <w:t>"</w:t>
      </w:r>
      <w:r>
        <w:rPr>
          <w:rFonts w:hint="eastAsia" w:ascii="微软雅黑" w:hAnsi="微软雅黑" w:eastAsia="微软雅黑" w:cs="微软雅黑"/>
          <w:lang w:eastAsia="zh-CN"/>
        </w:rPr>
        <w:t>界面层</w:t>
      </w:r>
      <w:r>
        <w:rPr>
          <w:lang w:eastAsia="zh-CN"/>
        </w:rP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业务逻辑层</w:t>
      </w:r>
      <w:r>
        <w:rPr>
          <w:lang w:eastAsia="zh-CN"/>
        </w:rP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数据层</w:t>
      </w:r>
      <w:r>
        <w:rPr>
          <w:lang w:eastAsia="zh-CN"/>
        </w:rPr>
        <w:t>"</w:t>
      </w:r>
      <w:r>
        <w:rPr>
          <w:rFonts w:hint="eastAsia" w:ascii="微软雅黑" w:hAnsi="微软雅黑" w:eastAsia="微软雅黑" w:cs="微软雅黑"/>
          <w:lang w:eastAsia="zh-CN"/>
        </w:rPr>
        <w:t>的思路梳理。</w:t>
      </w:r>
    </w:p>
    <w:p w14:paraId="20A329CA">
      <w:pPr>
        <w:pBdr>
          <w:left w:val="single" w:color="534AB7" w:sz="24" w:space="0"/>
        </w:pBdr>
        <w:shd w:val="clear" w:color="auto" w:fill="EEEDFE"/>
        <w:spacing w:before="180" w:after="180"/>
        <w:rPr>
          <w:lang w:eastAsia="zh-CN"/>
        </w:rPr>
      </w:pPr>
      <w:r>
        <w:rPr>
          <w:rFonts w:hint="eastAsia" w:ascii="微软雅黑" w:hAnsi="微软雅黑" w:eastAsia="微软雅黑" w:cs="微软雅黑"/>
          <w:b/>
          <w:color w:val="534AB7"/>
          <w:sz w:val="19"/>
          <w:lang w:eastAsia="zh-CN"/>
        </w:rPr>
        <w:t>参考结构示例：</w:t>
      </w:r>
      <w:r>
        <w:rPr>
          <w:rFonts w:hint="eastAsia" w:ascii="微软雅黑" w:hAnsi="微软雅黑" w:eastAsia="微软雅黑" w:cs="微软雅黑"/>
          <w:b/>
          <w:color w:val="534AB7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534AB7"/>
          <w:sz w:val="19"/>
          <w:lang w:eastAsia="zh-CN"/>
        </w:rPr>
        <w:t>界面层（GUI / 网页）→ 业务逻辑层（功能模块）→ 数据层（文件 / 数据库）</w:t>
      </w:r>
      <w:r>
        <w:rPr>
          <w:rFonts w:hint="eastAsia" w:ascii="微软雅黑" w:hAnsi="微软雅黑" w:eastAsia="微软雅黑" w:cs="微软雅黑"/>
          <w:color w:val="534AB7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534AB7"/>
          <w:sz w:val="19"/>
          <w:lang w:eastAsia="zh-CN"/>
        </w:rPr>
        <w:t>可补充：AI 服务层（调用大模型 API）</w:t>
      </w:r>
    </w:p>
    <w:p w14:paraId="6B84F79B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系统采用前后端分离的分层架构：界面层（React 前端：智能体管理页、聊天页、知识库页、导入对话弹窗）→ 业务逻辑层（Spring Boot 后端：Controller 接收请求，Facade 服务编排业务，MyBatis 访问数据库；核心包含 ReAct 智能体执行循环、RAG 知识检索、PDF 导入管线、外部对话导入与工具注册表）→ 数据层（PostgreSQL 17 + pgvector，存储业务数据与知识向量）。另设 AI 服务层：通过 Spring AI 接入 DeepSeek（deepseek-chat）与智谱（glm-4.6）云端模型，本地 Ollama 提供 bge-m3 嵌入向量。</w:t>
      </w:r>
    </w:p>
    <w:p w14:paraId="3FFF1F47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4.2 模块划分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3F0863D9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说明软件由哪些模块</w:t>
      </w:r>
      <w:r>
        <w:rPr>
          <w:lang w:eastAsia="zh-CN"/>
        </w:rPr>
        <w:t>/</w:t>
      </w:r>
      <w:r>
        <w:rPr>
          <w:rFonts w:hint="eastAsia" w:ascii="微软雅黑" w:hAnsi="微软雅黑" w:eastAsia="微软雅黑" w:cs="微软雅黑"/>
          <w:lang w:eastAsia="zh-CN"/>
        </w:rPr>
        <w:t>文件组成，每个模块的职责是什么。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0"/>
        <w:gridCol w:w="2862"/>
        <w:gridCol w:w="2880"/>
      </w:tblGrid>
      <w:tr w14:paraId="0522B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FBE4B">
            <w:pPr>
              <w:spacing w:before="60" w:after="60" w:line="240" w:lineRule="auto"/>
            </w:pPr>
            <w:r>
              <w:rPr>
                <w:b/>
                <w:color w:val="FFFFFF"/>
              </w:rPr>
              <w:t>模块 / 文件名</w:t>
            </w:r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91450D">
            <w:pPr>
              <w:spacing w:before="60" w:after="60" w:line="240" w:lineRule="auto"/>
            </w:pPr>
            <w:r>
              <w:rPr>
                <w:b/>
                <w:color w:val="FFFFFF"/>
              </w:rPr>
              <w:t>职责</w:t>
            </w:r>
          </w:p>
        </w:tc>
        <w:tc>
          <w:tcPr>
            <w:tcW w:w="21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4CC15C">
            <w:pPr>
              <w:spacing w:before="60" w:after="60" w:line="240" w:lineRule="auto"/>
            </w:pPr>
            <w:r>
              <w:rPr>
                <w:b/>
                <w:color w:val="FFFFFF"/>
              </w:rPr>
              <w:t>主要接口 / 函数</w:t>
            </w:r>
          </w:p>
        </w:tc>
      </w:tr>
      <w:tr w14:paraId="13C94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C1CA40">
            <w:r>
              <w:rPr>
                <w:rFonts w:ascii="Arial" w:hAnsi="Arial" w:eastAsia="宋体"/>
                <w:b w:val="0"/>
                <w:sz w:val="21"/>
              </w:rPr>
              <w:t>agent / ReActAgent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B2CAB2">
            <w:r>
              <w:rPr>
                <w:rFonts w:ascii="Arial" w:hAnsi="Arial" w:eastAsia="宋体"/>
                <w:b w:val="0"/>
                <w:sz w:val="21"/>
              </w:rPr>
              <w:t>ReAct 智能体：基础对话与工具调用循环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E4B056">
            <w:r>
              <w:rPr>
                <w:rFonts w:ascii="Arial" w:hAnsi="Arial" w:eastAsia="宋体"/>
                <w:b w:val="0"/>
                <w:sz w:val="21"/>
              </w:rPr>
              <w:t>chat()、step()、think()、execute()</w:t>
            </w:r>
          </w:p>
        </w:tc>
      </w:tr>
      <w:tr w14:paraId="58BDC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AA3830">
            <w:r>
              <w:rPr>
                <w:rFonts w:ascii="Arial" w:hAnsi="Arial" w:eastAsia="宋体"/>
                <w:b w:val="0"/>
                <w:sz w:val="21"/>
              </w:rPr>
              <w:t>controller / 接口层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3058A7">
            <w:r>
              <w:rPr>
                <w:rFonts w:ascii="Arial" w:hAnsi="Arial" w:eastAsia="宋体"/>
                <w:b w:val="0"/>
                <w:sz w:val="21"/>
              </w:rPr>
              <w:t>REST 接口与 SSE 流式连接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83900">
            <w:r>
              <w:rPr>
                <w:rFonts w:ascii="Arial" w:hAnsi="Arial" w:eastAsia="宋体"/>
                <w:b w:val="0"/>
                <w:sz w:val="21"/>
              </w:rPr>
              <w:t>AgentController、ChatMessageController、SseController</w:t>
            </w:r>
          </w:p>
        </w:tc>
      </w:tr>
      <w:tr w14:paraId="46DF0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2E96B7">
            <w:r>
              <w:rPr>
                <w:rFonts w:ascii="Arial" w:hAnsi="Arial" w:eastAsia="宋体"/>
                <w:b w:val="0"/>
                <w:sz w:val="21"/>
              </w:rPr>
              <w:t>service / 业务层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1F8958">
            <w:r>
              <w:rPr>
                <w:rFonts w:ascii="Arial" w:hAnsi="Arial" w:eastAsia="宋体"/>
                <w:b w:val="0"/>
                <w:sz w:val="21"/>
              </w:rPr>
              <w:t>智能体、会话、知识库、RAG、外部对话、PDF 管线等业务编排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7893BF">
            <w:r>
              <w:rPr>
                <w:rFonts w:ascii="Arial" w:hAnsi="Arial" w:eastAsia="宋体"/>
                <w:b w:val="0"/>
                <w:sz w:val="21"/>
              </w:rPr>
              <w:t>DocumentFacadeService、ExternalChatService、RagService</w:t>
            </w:r>
          </w:p>
        </w:tc>
      </w:tr>
      <w:tr w14:paraId="1E40F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5A24E0">
            <w:r>
              <w:rPr>
                <w:rFonts w:ascii="Arial" w:hAnsi="Arial" w:eastAsia="宋体"/>
                <w:b w:val="0"/>
                <w:sz w:val="21"/>
              </w:rPr>
              <w:t>mapper / 数据访问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991ECB">
            <w:r>
              <w:rPr>
                <w:rFonts w:ascii="Arial" w:hAnsi="Arial" w:eastAsia="宋体"/>
                <w:b w:val="0"/>
                <w:sz w:val="21"/>
              </w:rPr>
              <w:t>MyBatis 映射，含向量相似度查询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0F8718">
            <w:r>
              <w:rPr>
                <w:rFonts w:ascii="Arial" w:hAnsi="Arial" w:eastAsia="宋体"/>
                <w:b w:val="0"/>
                <w:sz w:val="21"/>
              </w:rPr>
              <w:t>ChunkBgeM3Mapper、AgentMapper</w:t>
            </w:r>
          </w:p>
        </w:tc>
      </w:tr>
      <w:tr w14:paraId="7BF61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1895DD">
            <w:r>
              <w:rPr>
                <w:rFonts w:ascii="Arial" w:hAnsi="Arial" w:eastAsia="宋体"/>
                <w:b w:val="0"/>
                <w:sz w:val="21"/>
              </w:rPr>
              <w:t>ui / 前端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F66F51">
            <w:r>
              <w:rPr>
                <w:rFonts w:ascii="Arial" w:hAnsi="Arial" w:eastAsia="宋体"/>
                <w:b w:val="0"/>
                <w:sz w:val="21"/>
              </w:rPr>
              <w:t>React 单页应用：智能体、聊天、知识库、导入对话界面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3B0345">
            <w:r>
              <w:rPr>
                <w:rFonts w:ascii="Arial" w:hAnsi="Arial" w:eastAsia="宋体"/>
                <w:b w:val="0"/>
                <w:sz w:val="21"/>
              </w:rPr>
              <w:t>KnowledgeBaseView、ChatView、ImportConversationModal</w:t>
            </w:r>
          </w:p>
        </w:tc>
      </w:tr>
      <w:tr w14:paraId="02453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0D6999">
            <w:r>
              <w:rPr>
                <w:rFonts w:ascii="Arial" w:hAnsi="Arial" w:eastAsia="宋体"/>
                <w:b w:val="0"/>
                <w:sz w:val="21"/>
              </w:rPr>
              <w:t>db/jchatmind.sql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6D0B52">
            <w:r>
              <w:rPr>
                <w:rFonts w:ascii="Arial" w:hAnsi="Arial" w:eastAsia="宋体"/>
                <w:b w:val="0"/>
                <w:sz w:val="21"/>
              </w:rPr>
              <w:t>建表脚本：6 张表与向量索引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222BFC">
            <w:r>
              <w:rPr>
                <w:rFonts w:ascii="Arial" w:hAnsi="Arial" w:eastAsia="宋体"/>
                <w:b w:val="0"/>
                <w:sz w:val="21"/>
              </w:rPr>
              <w:t>CREATE TABLE / CREATE INDEX</w:t>
            </w:r>
          </w:p>
        </w:tc>
      </w:tr>
    </w:tbl>
    <w:p w14:paraId="40EEC29A"/>
    <w:p w14:paraId="17697F98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4.3 数据结构 / 存储设计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选填</w:t>
      </w:r>
    </w:p>
    <w:p w14:paraId="55A1F2A5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说明软件的数据如何组织和存储。如果用文件，描述文件格式；如果用数据库，列出主要表结构。</w:t>
      </w:r>
    </w:p>
    <w:p w14:paraId="6A0EC24E">
      <w:pPr>
        <w:pBdr>
          <w:left w:val="single" w:color="534AB7" w:sz="24" w:space="0"/>
        </w:pBdr>
        <w:shd w:val="clear" w:color="auto" w:fill="EEEDFE"/>
        <w:spacing w:before="180" w:after="180"/>
        <w:rPr>
          <w:lang w:eastAsia="zh-CN"/>
        </w:rPr>
      </w:pPr>
      <w:r>
        <w:rPr>
          <w:rFonts w:hint="eastAsia" w:ascii="微软雅黑" w:hAnsi="微软雅黑" w:eastAsia="微软雅黑" w:cs="微软雅黑"/>
          <w:b/>
          <w:color w:val="534AB7"/>
          <w:sz w:val="19"/>
          <w:lang w:eastAsia="zh-CN"/>
        </w:rPr>
        <w:t>若使用数据库：</w:t>
      </w:r>
      <w:r>
        <w:rPr>
          <w:rFonts w:hint="eastAsia" w:ascii="微软雅黑" w:hAnsi="微软雅黑" w:eastAsia="微软雅黑" w:cs="微软雅黑"/>
          <w:color w:val="534AB7"/>
          <w:sz w:val="19"/>
          <w:lang w:eastAsia="zh-CN"/>
        </w:rPr>
        <w:t>列出核心表名、字段、类型、约束、索引。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155"/>
        <w:gridCol w:w="2155"/>
        <w:gridCol w:w="2147"/>
      </w:tblGrid>
      <w:tr w14:paraId="2D766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CCC58D">
            <w:pPr>
              <w:spacing w:before="60" w:after="60" w:line="240" w:lineRule="auto"/>
            </w:pPr>
            <w:r>
              <w:rPr>
                <w:b/>
                <w:color w:val="FFFFFF"/>
              </w:rPr>
              <w:t>表名</w:t>
            </w:r>
          </w:p>
        </w:tc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2E2A51">
            <w:pPr>
              <w:spacing w:before="60" w:after="60" w:line="240" w:lineRule="auto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w="15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51FC9A">
            <w:pPr>
              <w:spacing w:before="60" w:after="60" w:line="240" w:lineRule="auto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w="216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63D256">
            <w:pPr>
              <w:spacing w:before="60" w:after="6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5CF02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900AAE">
            <w:r>
              <w:t>agent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116BDF">
            <w:r>
              <w:t>id / name / description / system_prompt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99731F">
            <w:r>
              <w:t>UUID PK / TEXT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53EF7">
            <w:r>
              <w:t>智能体主键与配置</w:t>
            </w:r>
          </w:p>
        </w:tc>
      </w:tr>
      <w:tr w14:paraId="5FF90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AD986">
            <w:r>
              <w:t>agent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51621D">
            <w:r>
              <w:t>model / allowed_tools / allowed_kbs / chat_options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9B7235">
            <w:r>
              <w:t>TEXT / JSONB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</w:tcPr>
          <w:p w14:paraId="5034FD74">
            <w:r>
              <w:t>模型、工具、知识库与参数</w:t>
            </w:r>
          </w:p>
        </w:tc>
      </w:tr>
      <w:tr w14:paraId="1AC87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44866">
            <w:r>
              <w:t>chat_session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46F6FB">
            <w:r>
              <w:t>id / agent_id / title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6F473C">
            <w:r>
              <w:t>UUID PK / UUID FK / TEXT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</w:tcPr>
          <w:p w14:paraId="13F62279">
            <w:r>
              <w:t>会话绑定智能体</w:t>
            </w:r>
          </w:p>
        </w:tc>
      </w:tr>
      <w:tr w14:paraId="2563F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04D4B6">
            <w:r>
              <w:t>chat_message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C65E7D">
            <w:r>
              <w:t>id / session_id / role / content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E78BF4">
            <w:r>
              <w:t>UUID PK / UUID FK / TEXT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</w:tcPr>
          <w:p w14:paraId="07F1A39B">
            <w:r>
              <w:t>消息角色与内容</w:t>
            </w:r>
          </w:p>
        </w:tc>
      </w:tr>
      <w:tr w14:paraId="13A2E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DE697F">
            <w:r>
              <w:t>knowledge_base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D38C66">
            <w:r>
              <w:t>id / name / description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921ACE">
            <w:r>
              <w:t>UUID PK / TEXT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</w:tcPr>
          <w:p w14:paraId="420AFD13">
            <w:r>
              <w:t>知识库基本信息</w:t>
            </w:r>
          </w:p>
        </w:tc>
      </w:tr>
      <w:tr w14:paraId="74509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F343A6">
            <w:r>
              <w:t>document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44B9E5">
            <w:r>
              <w:t>id / kb_id / filename / filetype / size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86AE9">
            <w:r>
              <w:t>UUID PK / UUID FK / TEXT / BIGINT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</w:tcPr>
          <w:p w14:paraId="77928D4D">
            <w:r>
              <w:t>知识库文档记录</w:t>
            </w:r>
          </w:p>
        </w:tc>
      </w:tr>
      <w:tr w14:paraId="1B72C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8B2221">
            <w:r>
              <w:t>chunk_bge_m3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DBB6A0">
            <w:r>
              <w:t>id / kb_id / doc_id / content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BF0F47">
            <w:r>
              <w:t>UUID PK / UUID FK / TEXT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</w:tcPr>
          <w:p w14:paraId="3C7D8ABD">
            <w:r>
              <w:t>知识切片内容</w:t>
            </w:r>
          </w:p>
        </w:tc>
      </w:tr>
      <w:tr w14:paraId="2544F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E61A4">
            <w:r>
              <w:t>chunk_bge_m3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CEEC4">
            <w:r>
              <w:t>embedding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D7CE35">
            <w:r>
              <w:t>VECTOR(1024)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</w:tcPr>
          <w:p w14:paraId="5DB3AA04">
            <w:r>
              <w:t>bge-m3 向量，ivfflat 索引</w:t>
            </w:r>
          </w:p>
        </w:tc>
      </w:tr>
    </w:tbl>
    <w:p w14:paraId="58E1243D"/>
    <w:p w14:paraId="16A0D1A1">
      <w:pPr>
        <w:pBdr>
          <w:left w:val="single" w:color="534AB7" w:sz="24" w:space="0"/>
        </w:pBdr>
        <w:shd w:val="clear" w:color="auto" w:fill="EEEDFE"/>
        <w:spacing w:before="180" w:after="180"/>
        <w:rPr>
          <w:lang w:eastAsia="zh-CN"/>
        </w:rPr>
      </w:pPr>
      <w:r>
        <w:rPr>
          <w:rFonts w:hint="eastAsia" w:ascii="微软雅黑" w:hAnsi="微软雅黑" w:eastAsia="微软雅黑" w:cs="微软雅黑"/>
          <w:b/>
          <w:color w:val="534AB7"/>
          <w:sz w:val="19"/>
          <w:lang w:eastAsia="zh-CN"/>
        </w:rPr>
        <w:t>若使用文件存储：</w:t>
      </w:r>
      <w:r>
        <w:rPr>
          <w:rFonts w:hint="eastAsia" w:ascii="微软雅黑" w:hAnsi="微软雅黑" w:eastAsia="微软雅黑" w:cs="微软雅黑"/>
          <w:color w:val="534AB7"/>
          <w:sz w:val="19"/>
          <w:lang w:eastAsia="zh-CN"/>
        </w:rPr>
        <w:t>描述文件格式（JSON / CSV / 自定义），并给出一个数据样例。</w:t>
      </w:r>
    </w:p>
    <w:p w14:paraId="4B027754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4.4 界面设计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3AED8B39">
      <w:r>
        <w:rPr>
          <w:rFonts w:hint="eastAsia" w:ascii="微软雅黑" w:hAnsi="微软雅黑" w:eastAsia="微软雅黑" w:cs="微软雅黑"/>
          <w:lang w:eastAsia="zh-CN"/>
        </w:rPr>
        <w:t>说明主要界面的布局和交互逻辑。建议为每个核心界面附一张截图，并用文字标注关键区域和操作。至少描述</w:t>
      </w:r>
      <w:r>
        <w:t xml:space="preserve"> 2-3 </w:t>
      </w:r>
      <w:r>
        <w:rPr>
          <w:rFonts w:hint="eastAsia" w:ascii="微软雅黑" w:hAnsi="微软雅黑" w:eastAsia="微软雅黑" w:cs="微软雅黑"/>
          <w:lang w:eastAsia="zh-CN"/>
        </w:rPr>
        <w:t>个主要界面。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7"/>
        <w:gridCol w:w="2876"/>
        <w:gridCol w:w="2869"/>
      </w:tblGrid>
      <w:tr w14:paraId="7B2B7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E70E41">
            <w:pPr>
              <w:spacing w:before="60" w:after="60" w:line="240" w:lineRule="auto"/>
            </w:pPr>
            <w:r>
              <w:rPr>
                <w:b/>
                <w:color w:val="FFFFFF"/>
              </w:rPr>
              <w:t>界面名称</w:t>
            </w:r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A053FB">
            <w:pPr>
              <w:spacing w:before="60" w:after="60" w:line="240" w:lineRule="auto"/>
            </w:pPr>
            <w:r>
              <w:rPr>
                <w:b/>
                <w:color w:val="FFFFFF"/>
              </w:rPr>
              <w:t>主要元素</w:t>
            </w:r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14AFC0">
            <w:pPr>
              <w:spacing w:before="60" w:after="60" w:line="240" w:lineRule="auto"/>
            </w:pPr>
            <w:r>
              <w:rPr>
                <w:b/>
                <w:color w:val="FFFFFF"/>
              </w:rPr>
              <w:t>核心交互</w:t>
            </w:r>
          </w:p>
        </w:tc>
      </w:tr>
      <w:tr w14:paraId="598EB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E2B19B">
            <w:r>
              <w:rPr>
                <w:rFonts w:ascii="Arial" w:hAnsi="Arial" w:eastAsia="宋体"/>
                <w:b w:val="0"/>
                <w:sz w:val="21"/>
              </w:rPr>
              <w:t>知识库管理页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BC85EC">
            <w:r>
              <w:rPr>
                <w:rFonts w:ascii="Arial" w:hAnsi="Arial" w:eastAsia="宋体"/>
                <w:b w:val="0"/>
                <w:sz w:val="21"/>
              </w:rPr>
              <w:t>知识库列表、上传区（支持 Markdown/PDF）、文档列表、处理状态提示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502814">
            <w:r>
              <w:rPr>
                <w:rFonts w:ascii="Arial" w:hAnsi="Arial" w:eastAsia="宋体"/>
                <w:b w:val="0"/>
                <w:sz w:val="21"/>
              </w:rPr>
              <w:t>新建知识库 → 选择文件上传 → 等待自动入库 → 查看文档列表</w:t>
            </w:r>
          </w:p>
        </w:tc>
      </w:tr>
      <w:tr w14:paraId="5D17E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EE90F8">
            <w:r>
              <w:rPr>
                <w:rFonts w:ascii="Arial" w:hAnsi="Arial" w:eastAsia="宋体"/>
                <w:b w:val="0"/>
                <w:sz w:val="21"/>
              </w:rPr>
              <w:t>聊天页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FDCCA5">
            <w:r>
              <w:rPr>
                <w:rFonts w:ascii="Arial" w:hAnsi="Arial" w:eastAsia="宋体"/>
                <w:b w:val="0"/>
                <w:sz w:val="21"/>
              </w:rPr>
              <w:t>会话列表、消息流、输入框、智能体选择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4EEA6C">
            <w:r>
              <w:rPr>
                <w:rFonts w:ascii="Arial" w:hAnsi="Arial" w:eastAsia="宋体"/>
                <w:b w:val="0"/>
                <w:sz w:val="21"/>
              </w:rPr>
              <w:t>选择智能体 → 输入问题 → SSE 流式展示回答，可连续多轮对话</w:t>
            </w:r>
          </w:p>
        </w:tc>
      </w:tr>
      <w:tr w14:paraId="590CF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EB7F51">
            <w:r>
              <w:rPr>
                <w:rFonts w:ascii="Arial" w:hAnsi="Arial" w:eastAsia="宋体"/>
                <w:b w:val="0"/>
                <w:sz w:val="21"/>
              </w:rPr>
              <w:t>导入外部对话弹窗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BE359B">
            <w:r>
              <w:rPr>
                <w:rFonts w:ascii="Arial" w:hAnsi="Arial" w:eastAsia="宋体"/>
                <w:b w:val="0"/>
                <w:sz w:val="21"/>
              </w:rPr>
              <w:t>来源切换（粘贴/上传/分享链接）、对话预览、处理模式选择（整理/接替）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DE6F76">
            <w:r>
              <w:rPr>
                <w:rFonts w:ascii="Arial" w:hAnsi="Arial" w:eastAsia="宋体"/>
                <w:b w:val="0"/>
                <w:sz w:val="21"/>
              </w:rPr>
              <w:t>粘贴文本或填入链接 → 解析预览 → 选择处理模式 → 开始处理</w:t>
            </w:r>
          </w:p>
        </w:tc>
      </w:tr>
    </w:tbl>
    <w:p w14:paraId="5385BC8F"/>
    <w:p w14:paraId="35CD9B8C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hint="eastAsia" w:ascii="微软雅黑" w:hAnsi="微软雅黑" w:eastAsia="微软雅黑" w:cs="微软雅黑"/>
          <w:i/>
          <w:color w:val="999999"/>
          <w:lang w:eastAsia="zh-CN"/>
        </w:rPr>
        <w:t>在此处插入界面截图（可标注）</w:t>
      </w:r>
      <w:r>
        <w:rPr>
          <w:i/>
          <w:color w:val="999999"/>
          <w:lang w:eastAsia="zh-CN"/>
        </w:rPr>
        <w:t>]</w:t>
      </w:r>
    </w:p>
    <w:p w14:paraId="5F92663B">
      <w:pPr>
        <w:pStyle w:val="4"/>
        <w:rPr>
          <w:lang w:eastAsia="zh-CN"/>
        </w:rPr>
      </w:pPr>
      <w:bookmarkStart w:id="4" w:name="s5"/>
      <w:bookmarkEnd w:id="4"/>
      <w:r>
        <w:rPr>
          <w:rFonts w:hint="eastAsia" w:ascii="微软雅黑" w:hAnsi="微软雅黑" w:eastAsia="微软雅黑" w:cs="微软雅黑"/>
          <w:b w:val="0"/>
          <w:lang w:eastAsia="zh-CN"/>
        </w:rPr>
        <w:t>五、关键算法与技术实现</w:t>
      </w:r>
    </w:p>
    <w:p w14:paraId="49D8B760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5.1 关键技术点列表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4016D870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先列出本项目中你认为最有技术含量的</w:t>
      </w:r>
      <w:r>
        <w:rPr>
          <w:lang w:eastAsia="zh-CN"/>
        </w:rPr>
        <w:t xml:space="preserve"> 2-4 </w:t>
      </w:r>
      <w:r>
        <w:rPr>
          <w:rFonts w:hint="eastAsia" w:ascii="微软雅黑" w:hAnsi="微软雅黑" w:eastAsia="微软雅黑" w:cs="微软雅黑"/>
          <w:lang w:eastAsia="zh-CN"/>
        </w:rPr>
        <w:t>个点，然后在下方逐个展开。</w:t>
      </w:r>
    </w:p>
    <w:p w14:paraId="145356AB">
      <w:pPr>
        <w:pStyle w:val="14"/>
        <w:numPr>
          <w:ilvl w:val="0"/>
          <w:numId w:val="8"/>
        </w:numPr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en-US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en-US" w:bidi="ar-SA"/>
        </w:rPr>
        <w:t>ReAct 推理—行动循环：Agent 多步决策与工具调用的执行框架</w:t>
      </w:r>
    </w:p>
    <w:p w14:paraId="04597A09">
      <w:pPr>
        <w:pStyle w:val="14"/>
        <w:numPr>
          <w:ilvl w:val="0"/>
          <w:numId w:val="8"/>
        </w:numPr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  <w:t>RAG 知识检索：知识切片向量化与限定范围问答</w:t>
      </w:r>
    </w:p>
    <w:p w14:paraId="1113F182">
      <w:pPr>
        <w:pStyle w:val="14"/>
        <w:numPr>
          <w:ilvl w:val="0"/>
          <w:numId w:val="8"/>
        </w:numPr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  <w:t>P</w:t>
      </w:r>
      <w:bookmarkStart w:id="8" w:name="_GoBack"/>
      <w:bookmarkEnd w:id="8"/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  <w:t>DF 转 Markdown 与模型纠错管线：扫描件识别与失败回滚</w:t>
      </w:r>
    </w:p>
    <w:p w14:paraId="3741D125">
      <w:pPr>
        <w:pStyle w:val="14"/>
        <w:numPr>
          <w:ilvl w:val="0"/>
          <w:numId w:val="8"/>
        </w:numPr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  <w:t>外部对话分享链接抓取：DeepSeek 公开分享接口的解析与导入</w:t>
      </w:r>
    </w:p>
    <w:p w14:paraId="1E3465F8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5.2 技术点详解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2F8CAAAA">
      <w:pPr>
        <w:pStyle w:val="6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技术点 ①：ReAct 智能体推理—行动循环</w:t>
      </w:r>
    </w:p>
    <w:p w14:paraId="016224D3">
      <w:pPr>
        <w:rPr>
          <w:lang w:eastAsia="zh-CN"/>
        </w:rPr>
      </w:pPr>
      <w:r>
        <w:rPr>
          <w:rFonts w:hint="eastAsia" w:ascii="微软雅黑" w:hAnsi="微软雅黑" w:eastAsia="微软雅黑" w:cs="微软雅黑"/>
          <w:color w:val="185FA5"/>
          <w:lang w:eastAsia="zh-CN"/>
        </w:rPr>
        <w:t>问题背景：让模型不仅能“回答问题”，还能在需要时自主调用工具（查知识库、查文件、查数据库），并在多步任务中决策下一步动作，这是 Agent 区别于普通聊天机器人的核心。</w:t>
      </w:r>
    </w:p>
    <w:p w14:paraId="13506004">
      <w:pPr>
        <w:rPr>
          <w:lang w:eastAsia="zh-CN"/>
        </w:rPr>
      </w:pPr>
      <w:r>
        <w:rPr>
          <w:rFonts w:hint="eastAsia" w:ascii="微软雅黑" w:hAnsi="微软雅黑" w:eastAsia="微软雅黑" w:cs="微软雅黑"/>
          <w:color w:val="185FA5"/>
          <w:lang w:eastAsia="zh-CN"/>
        </w:rPr>
        <w:t>算法思路：采用 think—execute 循环：模型每步先思考是否调用工具；有工具调用则执行并观察结果，循环继续；无工具调用则结束并返回最终回答。循环上限 20 步，terminate 工具可显式终止任务。</w:t>
      </w:r>
    </w:p>
    <w:p w14:paraId="11771825">
      <w:pPr>
        <w:spacing w:before="30" w:after="120"/>
        <w:rPr>
          <w:lang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lang w:eastAsia="zh-CN"/>
        </w:rPr>
        <w:t>伪代码示例格式：</w:t>
      </w:r>
    </w:p>
    <w:p w14:paraId="0E0A071C">
      <w:pPr>
        <w:spacing w:line="384" w:lineRule="auto"/>
        <w:rPr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输入：用户消息 userInput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输出：最终 AI 回复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1. 将 userInput 加入会话记忆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2. 循环 step（最多 20 次）：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 xml:space="preserve">   a. think()：调用 LLM（携带记忆与工具定义）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 xml:space="preserve">      - 无工具调用 → 回复入记忆，结束循环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 xml:space="preserve">      - 有工具调用 → 进入 b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 xml:space="preserve">   b. execute()：执行工具调用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 xml:space="preserve">      - 工具结果写回记忆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 xml:space="preserve">      - 若调用了 terminate → 结束循环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3. 从记忆中取最后一条 AssistantMessage 返回</w:t>
      </w:r>
    </w:p>
    <w:p w14:paraId="43EDAEB3">
      <w:pPr>
        <w:rPr>
          <w:lang w:eastAsia="zh-CN"/>
        </w:rPr>
      </w:pPr>
      <w:r>
        <w:rPr>
          <w:rFonts w:hint="eastAsia" w:ascii="微软雅黑" w:hAnsi="微软雅黑" w:eastAsia="微软雅黑" w:cs="微软雅黑"/>
          <w:color w:val="185FA5"/>
          <w:lang w:eastAsia="zh-CN"/>
        </w:rPr>
        <w:t>关键代码：</w:t>
      </w:r>
    </w:p>
    <w:p w14:paraId="5ED1C804">
      <w:pPr>
        <w:spacing w:line="384" w:lineRule="auto"/>
        <w:rPr>
          <w:lang w:eastAsia="zh-CN"/>
        </w:rPr>
      </w:pP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public String chat(String userInput) {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UserMessage userMessage = new UserMessage(userInput);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chatMemory.add(sessionId, userMessage);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for (int i = 0; i &lt; MAX_STEPS &amp;&amp; agentState != AgentState.FINISHED; i++) {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    step();   // think -&gt; execute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}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List&lt;Message&gt; history = chatMemory.get(sessionId);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String aiResponse = "";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for (int i = history.size() - 1; i &gt;= 0; i--) {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    if (history.get(i) instanceof AssistantMessage) {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        aiResponse = ((AssistantMessage) history.get(i)).getText();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        break;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    }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}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return aiResponse;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}</w:t>
      </w:r>
    </w:p>
    <w:p w14:paraId="341A57F5">
      <w:pPr>
        <w:rPr>
          <w:lang w:eastAsia="zh-CN"/>
        </w:rPr>
      </w:pPr>
      <w:r>
        <w:rPr>
          <w:rFonts w:hint="eastAsia" w:ascii="微软雅黑" w:hAnsi="微软雅黑" w:eastAsia="微软雅黑" w:cs="微软雅黑"/>
          <w:color w:val="185FA5"/>
          <w:lang w:eastAsia="zh-CN"/>
        </w:rPr>
        <w:t>效果 / 说明：关闭了 Spring AI 的自动工具执行，由 Agent 手动编排工具调用，使每一步工具调用都可观察、可终止，支持最多 20 步的多步任务。局限：单轮受记忆窗口大小限制，超长任务需配合流水线拆解。</w:t>
      </w:r>
    </w:p>
    <w:p w14:paraId="2DB419B0">
      <w:pPr>
        <w:pStyle w:val="6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技术点 ②：RAG 知识库检索（限定 408 范围回答）</w:t>
      </w:r>
    </w:p>
    <w:p w14:paraId="5730D59A">
      <w:r>
        <w:rPr>
          <w:rFonts w:ascii="Arial" w:hAnsi="Arial" w:eastAsia="宋体"/>
          <w:b w:val="0"/>
          <w:sz w:val="24"/>
        </w:rPr>
        <w:t>问题背景：通用大模型回答不受资料范围约束，无法保证“仅依据 408 复习资料回答”。需要把个人资料切片、向量化存储，提问时检索相关片段注入上下文，从源头限定回答范围。</w:t>
      </w:r>
    </w:p>
    <w:p w14:paraId="365ACD3B">
      <w:r>
        <w:rPr>
          <w:rFonts w:ascii="Arial" w:hAnsi="Arial" w:eastAsia="宋体"/>
          <w:b w:val="0"/>
          <w:sz w:val="24"/>
        </w:rPr>
        <w:t>算法思路：入库阶段：Markdown 按标题解析为节，对每节标题调用 bge-m3 模型嵌入（1024 维），连同正文存入 chunk_bge_m3 表。检索阶段：对用户问题嵌入，在绑定知识库范围内按向量相似度取 top3 切片，拼入系统提示词，要求模型仅据此回答。</w:t>
      </w:r>
    </w:p>
    <w:p w14:paraId="372DA7D2">
      <w:r>
        <w:rPr>
          <w:rFonts w:ascii="Arial" w:hAnsi="Arial" w:eastAsia="宋体"/>
          <w:b w:val="0"/>
          <w:sz w:val="24"/>
        </w:rPr>
        <w:t>入库（每个知识库文档）：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1. 解析文档为节 [标题, 正文] 列表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2. 每节：embedding = bge_m3_embed(标题)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3. INSERT chunk_bge_m3(kb_id, doc_id, content, embedding)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检索（用户提问）：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1. q = bge_m3_embed(问题)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2. SELECT content FROM chunk_bge_m3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 xml:space="preserve">   WHERE kb_id = 绑定知识库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 xml:space="preserve">   ORDER BY embedding &lt;-&gt; q  LIMIT 3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3. 切片拼入提示词，限定模型据此回答</w:t>
      </w:r>
    </w:p>
    <w:p w14:paraId="6431009F">
      <w:r>
        <w:rPr>
          <w:rFonts w:ascii="Arial" w:hAnsi="Arial" w:eastAsia="宋体"/>
          <w:b w:val="0"/>
          <w:sz w:val="24"/>
        </w:rPr>
        <w:t>// RagServiceImpl.similaritySearch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public List&lt;String&gt; similaritySearch(String kbId, String title) {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 xml:space="preserve">    String queryEmbedding = toPgVector(doEmbed(title));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 xml:space="preserve">    List&lt;ChunkBgeM3&gt; chunks =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 xml:space="preserve">        chunkBgeM3Mapper.similaritySearch(kbId, queryEmbedding, 3);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 xml:space="preserve">    return chunks.stream()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 xml:space="preserve">        .map(ChunkBgeM3::getContent).toList();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}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// SQL（Mapper XML）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SELECT content FROM chunk_bge_m3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WHERE kb_id = #{kbId}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ORDER BY embedding &lt;-&gt; #{queryEmbedding}::vector</w:t>
      </w:r>
      <w:r>
        <w:rPr>
          <w:rFonts w:ascii="Arial" w:hAnsi="Arial" w:eastAsia="宋体"/>
          <w:b w:val="0"/>
          <w:sz w:val="24"/>
        </w:rPr>
        <w:br w:type="textWrapping"/>
      </w:r>
      <w:r>
        <w:rPr>
          <w:rFonts w:ascii="Arial" w:hAnsi="Arial" w:eastAsia="宋体"/>
          <w:b w:val="0"/>
          <w:sz w:val="24"/>
        </w:rPr>
        <w:t>LIMIT #{limit}</w:t>
      </w:r>
    </w:p>
    <w:p w14:paraId="20FEBA57">
      <w:r>
        <w:rPr>
          <w:rFonts w:ascii="Arial" w:hAnsi="Arial" w:eastAsia="宋体"/>
          <w:b w:val="0"/>
          <w:sz w:val="24"/>
        </w:rPr>
        <w:t>效果 / 说明：结合知识库绑定（allowed_kbs）、向量检索过滤与系统提示词三重约束，实现“回答仅限 408 知识范围”：知识库未收录的内容模型会明确说明，而非凭通识作答。局限：召回质量依赖嵌入模型效果与切片粒度。</w:t>
      </w:r>
    </w:p>
    <w:p w14:paraId="0B57463F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5.3 技术难点与解决方案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3E83D24E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开发过程中遇到的</w:t>
      </w:r>
      <w:r>
        <w:rPr>
          <w:lang w:eastAsia="zh-CN"/>
        </w:rPr>
        <w:t xml:space="preserve"> 1-3 </w:t>
      </w:r>
      <w:r>
        <w:rPr>
          <w:rFonts w:hint="eastAsia" w:ascii="微软雅黑" w:hAnsi="微软雅黑" w:eastAsia="微软雅黑" w:cs="微软雅黑"/>
          <w:lang w:eastAsia="zh-CN"/>
        </w:rPr>
        <w:t>个主要难点，以及你是如何解决的。这部分体现你解决问题的能力。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72"/>
        <w:gridCol w:w="2874"/>
      </w:tblGrid>
      <w:tr w14:paraId="40034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FFCB76">
            <w:pPr>
              <w:spacing w:before="60" w:after="60" w:line="240" w:lineRule="auto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7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D451F0">
            <w:pPr>
              <w:spacing w:before="60" w:after="60" w:line="240" w:lineRule="auto"/>
            </w:pPr>
            <w:r>
              <w:rPr>
                <w:b/>
                <w:color w:val="FFFFFF"/>
              </w:rPr>
              <w:t>难点</w:t>
            </w:r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00068D">
            <w:pPr>
              <w:spacing w:before="60" w:after="60" w:line="240" w:lineRule="auto"/>
            </w:pPr>
            <w:r>
              <w:rPr>
                <w:b/>
                <w:color w:val="FFFFFF"/>
              </w:rPr>
              <w:t>解决方案</w:t>
            </w:r>
          </w:p>
        </w:tc>
      </w:tr>
      <w:tr w14:paraId="1ED9F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E6E90">
            <w:r>
              <w:rPr>
                <w:rFonts w:ascii="Arial" w:hAnsi="Arial" w:eastAsia="宋体"/>
                <w:b w:val="0"/>
                <w:sz w:val="21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A66A1D">
            <w:r>
              <w:rPr>
                <w:rFonts w:ascii="Arial" w:hAnsi="Arial" w:eastAsia="宋体"/>
                <w:b w:val="0"/>
                <w:sz w:val="21"/>
              </w:rPr>
              <w:t>模型调用全部 401 鉴权失败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85CB65">
            <w:r>
              <w:rPr>
                <w:rFonts w:ascii="Arial" w:hAnsi="Arial" w:eastAsia="宋体"/>
                <w:b w:val="0"/>
                <w:sz w:val="21"/>
              </w:rPr>
              <w:t>排查确认 application.yaml 中 API Key 为占位符；补充全局异常处理，将鉴权失败映射为“API Key 未配置或无效”的可读提示，并引导配置后重启</w:t>
            </w:r>
          </w:p>
        </w:tc>
      </w:tr>
      <w:tr w14:paraId="0A437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47DE7">
            <w:r>
              <w:rPr>
                <w:rFonts w:ascii="Arial" w:hAnsi="Arial" w:eastAsia="宋体"/>
                <w:b w:val="0"/>
                <w:sz w:val="21"/>
              </w:rPr>
              <w:t>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63FD55">
            <w:r>
              <w:rPr>
                <w:rFonts w:ascii="Arial" w:hAnsi="Arial" w:eastAsia="宋体"/>
                <w:b w:val="0"/>
                <w:sz w:val="21"/>
              </w:rPr>
              <w:t>扫描件 PDF 无文本层，转换结果为空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01FD70">
            <w:r>
              <w:rPr>
                <w:rFonts w:ascii="Arial" w:hAnsi="Arial" w:eastAsia="宋体"/>
                <w:b w:val="0"/>
                <w:sz w:val="21"/>
              </w:rPr>
              <w:t>转换后校验草稿长度，为空时明确提示“可能是扫描件或加密文档”并回滚，避免产生空知识切片</w:t>
            </w:r>
          </w:p>
        </w:tc>
      </w:tr>
      <w:tr w14:paraId="57E77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ED874D">
            <w:r>
              <w:rPr>
                <w:rFonts w:ascii="Arial" w:hAnsi="Arial" w:eastAsia="宋体"/>
                <w:b w:val="0"/>
                <w:sz w:val="21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A50351">
            <w:r>
              <w:rPr>
                <w:rFonts w:ascii="Arial" w:hAnsi="Arial" w:eastAsia="宋体"/>
                <w:b w:val="0"/>
                <w:sz w:val="21"/>
              </w:rPr>
              <w:t>页面发消息报 chat_session 外键约束错误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50BCFA">
            <w:r>
              <w:rPr>
                <w:rFonts w:ascii="Arial" w:hAnsi="Arial" w:eastAsia="宋体"/>
                <w:b w:val="0"/>
                <w:sz w:val="21"/>
              </w:rPr>
              <w:t>确认为页面持有刷新前的旧智能体 ID；刷新页面从数据库重新拉取智能体列表后正常，前端侧增加会话创建失败提示</w:t>
            </w:r>
          </w:p>
        </w:tc>
      </w:tr>
    </w:tbl>
    <w:p w14:paraId="4A57DDF8"/>
    <w:p w14:paraId="60B54224">
      <w:pPr>
        <w:pBdr>
          <w:bottom w:val="single" w:color="auto" w:sz="6" w:space="1"/>
        </w:pBdr>
      </w:pPr>
    </w:p>
    <w:p w14:paraId="52EDE853">
      <w:pPr>
        <w:pStyle w:val="16"/>
        <w:numPr>
          <w:ilvl w:val="0"/>
          <w:numId w:val="0"/>
        </w:numPr>
        <w:spacing w:before="60" w:after="60"/>
        <w:rPr>
          <w:lang w:eastAsia="zh-CN"/>
        </w:rPr>
      </w:pPr>
      <w:bookmarkStart w:id="5" w:name="s6"/>
      <w:bookmarkEnd w:id="5"/>
    </w:p>
    <w:p w14:paraId="2D498E6F">
      <w:pPr>
        <w:pStyle w:val="4"/>
        <w:rPr>
          <w:lang w:eastAsia="zh-CN"/>
        </w:rPr>
      </w:pPr>
      <w:bookmarkStart w:id="6" w:name="s7"/>
      <w:bookmarkEnd w:id="6"/>
      <w:r>
        <w:rPr>
          <w:rFonts w:hint="eastAsia" w:ascii="微软雅黑" w:hAnsi="微软雅黑" w:eastAsia="微软雅黑" w:cs="微软雅黑"/>
          <w:b w:val="0"/>
          <w:lang w:eastAsia="zh-CN"/>
        </w:rPr>
        <w:t>六、部署与使用说明</w:t>
      </w:r>
    </w:p>
    <w:p w14:paraId="0A9FE9C3">
      <w:pPr>
        <w:pStyle w:val="5"/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6.1 环境要求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308"/>
      </w:tblGrid>
      <w:tr w14:paraId="505A3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3DF3C0">
            <w:pPr>
              <w:spacing w:before="60" w:after="60" w:line="240" w:lineRule="auto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432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A4C4CC">
            <w:pPr>
              <w:spacing w:before="60" w:after="60" w:line="240" w:lineRule="auto"/>
            </w:pPr>
            <w:r>
              <w:rPr>
                <w:b/>
                <w:color w:val="FFFFFF"/>
              </w:rPr>
              <w:t>要求</w:t>
            </w:r>
          </w:p>
        </w:tc>
      </w:tr>
      <w:tr w14:paraId="1F24C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FCE091">
            <w:r>
              <w:rPr>
                <w:rFonts w:ascii="Arial" w:hAnsi="Arial" w:eastAsia="宋体"/>
                <w:b w:val="0"/>
                <w:sz w:val="21"/>
              </w:rPr>
              <w:t>操作系统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040632">
            <w:r>
              <w:rPr>
                <w:rFonts w:ascii="Arial" w:hAnsi="Arial" w:eastAsia="宋体"/>
                <w:b w:val="0"/>
                <w:sz w:val="21"/>
              </w:rPr>
              <w:t>Windows 10/11、macOS 或 Linux</w:t>
            </w:r>
          </w:p>
        </w:tc>
      </w:tr>
      <w:tr w14:paraId="1B9F2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2BD234">
            <w:r>
              <w:rPr>
                <w:rFonts w:ascii="Arial" w:hAnsi="Arial" w:eastAsia="宋体"/>
                <w:b w:val="0"/>
                <w:sz w:val="21"/>
              </w:rPr>
              <w:t>运行时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7BFC7B">
            <w:r>
              <w:rPr>
                <w:rFonts w:ascii="Arial" w:hAnsi="Arial" w:eastAsia="宋体"/>
                <w:b w:val="0"/>
                <w:sz w:val="21"/>
              </w:rPr>
              <w:t>JDK 17+（推荐 21）、Maven 3.9+、Node.js 20+（推荐 22）</w:t>
            </w:r>
          </w:p>
        </w:tc>
      </w:tr>
      <w:tr w14:paraId="6552D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8E9A8E">
            <w:r>
              <w:rPr>
                <w:rFonts w:ascii="Arial" w:hAnsi="Arial" w:eastAsia="宋体"/>
                <w:b w:val="0"/>
                <w:sz w:val="21"/>
              </w:rPr>
              <w:t>依赖库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CDAE9">
            <w:r>
              <w:rPr>
                <w:rFonts w:ascii="Arial" w:hAnsi="Arial" w:eastAsia="宋体"/>
                <w:b w:val="0"/>
                <w:sz w:val="21"/>
              </w:rPr>
              <w:t>后端 Maven 依赖（Spring Boot、Spring AI、MyBatis、PDFBox）；前端 npm 依赖（React、Ant Design、Vite）</w:t>
            </w:r>
          </w:p>
        </w:tc>
      </w:tr>
      <w:tr w14:paraId="03207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700E8C">
            <w:r>
              <w:rPr>
                <w:rFonts w:ascii="Arial" w:hAnsi="Arial" w:eastAsia="宋体"/>
                <w:b w:val="0"/>
                <w:sz w:val="21"/>
              </w:rPr>
              <w:t>其他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19C7E">
            <w:r>
              <w:rPr>
                <w:rFonts w:ascii="Arial" w:hAnsi="Arial" w:eastAsia="宋体"/>
                <w:b w:val="0"/>
                <w:sz w:val="21"/>
              </w:rPr>
              <w:t>Docker（运行 PostgreSQL + pgvector）；联网（调用 DeepSeek/智谱 API 与本地 Ollama bge-m3 嵌入）</w:t>
            </w:r>
          </w:p>
        </w:tc>
      </w:tr>
    </w:tbl>
    <w:p w14:paraId="7B775B13">
      <w:pPr>
        <w:rPr>
          <w:lang w:eastAsia="zh-CN"/>
        </w:rPr>
      </w:pPr>
    </w:p>
    <w:p w14:paraId="39ED4805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6.2 安装与部署步骤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6FE369EF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用编号步骤，一步步说明从零开始如何部署。建议假设读者环境是干净的。</w:t>
      </w:r>
    </w:p>
    <w:p w14:paraId="1ECB5C5F">
      <w:pPr>
        <w:spacing w:line="384" w:lineRule="auto"/>
      </w:pP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1. 安装环境：JDK 17+、Maven 3.9+、Node.js 20+、Docker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2. 启动数据库：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docker run -d --name usagi-postgres -e POSTGRES_USER=postgres -e POSTGRES_PASSWORD=123456 -e POSTGRES_DB=usagiAgent -p 5432:5432 pgvector/pgvector:pg17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3. 初始化建表：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docker cp usagiAgent/src/main/resources/db/jchatmind.sql usagi-postgres:/tmp/jchatmind.sql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docker exec usagi-postgres psql -U postgres -d usagiAgent -f /tmp/jchatmind.sql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4. 配置 API Key：编辑 application.yaml，填入 DeepSeek 与智谱 API Key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5. 启动后端：cd usagiAgent &amp;&amp; mvn spring-boot:run（端口 8080）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6. 启动前端：cd ui &amp;&amp; npm install &amp;&amp; npm run dev（访问 http://localhost:5173）</w:t>
      </w:r>
    </w:p>
    <w:p w14:paraId="52A1A493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6.3 使用说明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304962B8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简要说明软件启动后如何使用核心功能。可以用步骤式或配图式。</w:t>
      </w:r>
    </w:p>
    <w:p w14:paraId="0535C6EF">
      <w:pPr>
        <w:pStyle w:val="14"/>
        <w:numPr>
          <w:ilvl w:val="0"/>
          <w:numId w:val="9"/>
        </w:numPr>
        <w:spacing w:before="60" w:after="60"/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  <w:t>启动后进入首页，在左侧创建/选择智能体（可绑定知识库与模型）</w:t>
      </w:r>
    </w:p>
    <w:p w14:paraId="1885F230">
      <w:pPr>
        <w:pStyle w:val="14"/>
        <w:numPr>
          <w:ilvl w:val="0"/>
          <w:numId w:val="9"/>
        </w:numPr>
        <w:spacing w:before="60" w:after="60"/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  <w:t>进入知识库页，新建知识库并上传 Markdown 或 PDF 文档，等待自动入库</w:t>
      </w:r>
    </w:p>
    <w:p w14:paraId="05DD2947">
      <w:pPr>
        <w:pStyle w:val="14"/>
        <w:numPr>
          <w:ilvl w:val="0"/>
          <w:numId w:val="9"/>
        </w:numPr>
        <w:spacing w:before="60" w:after="60"/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  <w:t>在聊天页选择绑定知识库的智能体，输入问题即可获得限定在知识库范围内的流式回答</w:t>
      </w:r>
    </w:p>
    <w:p w14:paraId="4CE12BD5">
      <w:pPr>
        <w:pStyle w:val="14"/>
        <w:numPr>
          <w:ilvl w:val="0"/>
          <w:numId w:val="9"/>
        </w:numPr>
        <w:spacing w:before="60" w:after="60"/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2"/>
          <w:lang w:val="en-US" w:eastAsia="zh-CN" w:bidi="ar-SA"/>
        </w:rPr>
        <w:t>点击“导入外部对话”，粘贴文本、上传文件或填入 DeepSeek 分享链接，选择“整理”或“接替任务”开始处理</w:t>
      </w:r>
    </w:p>
    <w:p w14:paraId="7C01EDF4">
      <w:pPr>
        <w:pStyle w:val="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6.4 项目目录结构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12B67C97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展示你的代码仓库的文件组织，并简要注释每个文件</w:t>
      </w:r>
      <w:r>
        <w:rPr>
          <w:lang w:eastAsia="zh-CN"/>
        </w:rPr>
        <w:t>/</w:t>
      </w:r>
      <w:r>
        <w:rPr>
          <w:rFonts w:hint="eastAsia" w:ascii="微软雅黑" w:hAnsi="微软雅黑" w:eastAsia="微软雅黑" w:cs="微软雅黑"/>
          <w:lang w:eastAsia="zh-CN"/>
        </w:rPr>
        <w:t>目录的作用。</w:t>
      </w:r>
    </w:p>
    <w:p w14:paraId="192EA5ED">
      <w:pPr>
        <w:spacing w:line="384" w:lineRule="auto"/>
      </w:pP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usagiAgent/                     # 后端（Spring Boot）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├── src/main/java/com/buaa/usagi/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│   ├── agent/           # ReActAgent、ConversationParser、工具与流水线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│   ├── controller/      # REST 接口与 SSE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│   ├── service/         # 业务逻辑（PDF 转换、纠错、RAG、外部对话）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│   ├── mapper/          # MyBatis 数据访问（含向量查询）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│   └── model/           # 实体 / DTO / 请求响应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└── src/main/resources/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├── application.yaml   # 数据库与模型 API Key 配置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 xml:space="preserve">    └── db/jchatmind.sql   # 建表脚本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ui/                           # 前端（Vite + React + TS）</w:t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i/>
          <w:color w:val="000000"/>
          <w:sz w:val="19"/>
          <w:lang w:eastAsia="zh-CN"/>
        </w:rPr>
        <w:t>└── src/components/           # 界面组件（知识库、聊天、导入弹窗）</w:t>
      </w:r>
    </w:p>
    <w:p w14:paraId="19E43C7F">
      <w:pPr>
        <w:pStyle w:val="4"/>
        <w:rPr>
          <w:lang w:eastAsia="zh-CN"/>
        </w:rPr>
      </w:pPr>
      <w:bookmarkStart w:id="7" w:name="s8"/>
      <w:bookmarkEnd w:id="7"/>
      <w:r>
        <w:rPr>
          <w:rFonts w:hint="eastAsia" w:ascii="微软雅黑" w:hAnsi="微软雅黑" w:eastAsia="微软雅黑" w:cs="微软雅黑"/>
          <w:b w:val="0"/>
          <w:lang w:eastAsia="zh-CN"/>
        </w:rPr>
        <w:t>七、项目总结</w:t>
      </w:r>
    </w:p>
    <w:p w14:paraId="5D96CBD7">
      <w:pPr>
        <w:pStyle w:val="5"/>
        <w:rPr>
          <w:lang w:eastAsia="zh-CN"/>
        </w:rPr>
      </w:pPr>
      <w:r>
        <w:rPr>
          <w:rFonts w:ascii="微软雅黑" w:hAnsi="微软雅黑" w:eastAsia="微软雅黑" w:cs="微软雅黑"/>
          <w:b w:val="0"/>
          <w:lang w:eastAsia="zh-CN"/>
        </w:rPr>
        <w:t>7</w:t>
      </w:r>
      <w:r>
        <w:rPr>
          <w:rFonts w:hint="eastAsia" w:ascii="微软雅黑" w:hAnsi="微软雅黑" w:eastAsia="微软雅黑" w:cs="微软雅黑"/>
          <w:b w:val="0"/>
          <w:lang w:eastAsia="zh-CN"/>
        </w:rPr>
        <w:t>.</w:t>
      </w:r>
      <w:r>
        <w:rPr>
          <w:rFonts w:ascii="微软雅黑" w:hAnsi="微软雅黑" w:eastAsia="微软雅黑" w:cs="微软雅黑"/>
          <w:b w:val="0"/>
          <w:lang w:eastAsia="zh-CN"/>
        </w:rPr>
        <w:t>1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 收获与反思 </w:t>
      </w:r>
      <w:r>
        <w:rPr>
          <w:rFonts w:hint="eastAsia" w:ascii="微软雅黑" w:hAnsi="微软雅黑" w:eastAsia="微软雅黑" w:cs="微软雅黑"/>
          <w:b w:val="0"/>
          <w:color w:val="A32D2D"/>
          <w:sz w:val="16"/>
          <w:lang w:eastAsia="zh-CN"/>
        </w:rPr>
        <w:t>必填</w:t>
      </w:r>
    </w:p>
    <w:p w14:paraId="757F45AA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真实地写出这次实践中学到了什么、遇到了哪些成长、有哪些不足。不要空话套话。</w:t>
      </w:r>
    </w:p>
    <w:p w14:paraId="6E508E4E">
      <w:pPr>
        <w:rPr>
          <w:rFonts w:ascii="Arial" w:hAnsi="Arial" w:eastAsia="宋体"/>
          <w:b w:val="0"/>
          <w:sz w:val="24"/>
          <w:lang w:eastAsia="zh-CN"/>
        </w:rPr>
      </w:pPr>
      <w:r>
        <w:rPr>
          <w:rFonts w:ascii="Arial" w:hAnsi="Arial" w:eastAsia="宋体"/>
          <w:b w:val="0"/>
          <w:sz w:val="24"/>
          <w:lang w:eastAsia="zh-CN"/>
        </w:rPr>
        <w:t>技术收获：通过本项目完整走通了大模型应用的开发链路——从数据库设计（PostgreSQL + pgvector 向量检索）、后端模型集成（Spring AI 多模型切换）到前端 SSE 流式渲染，真正理解了 ReAct 循环、RAG 检索增强、工具调用等概念在工程中如何落地。</w:t>
      </w:r>
    </w:p>
    <w:p w14:paraId="280789A1">
      <w:pPr>
        <w:rPr>
          <w:rFonts w:ascii="Arial" w:hAnsi="Arial" w:eastAsia="宋体"/>
          <w:b w:val="0"/>
          <w:sz w:val="24"/>
        </w:rPr>
      </w:pPr>
      <w:r>
        <w:rPr>
          <w:rFonts w:ascii="Arial" w:hAnsi="Arial" w:eastAsia="宋体"/>
          <w:b w:val="0"/>
          <w:sz w:val="24"/>
        </w:rPr>
        <w:t>工程体会：体会到文档与测试的价值——建表脚本、README、单元测试与端到端验证让多人接手和排障都变得高效；也学会了通过日志定位问题（如外键错</w:t>
      </w:r>
      <w:r>
        <w:rPr>
          <w:rFonts w:ascii="Arial" w:hAnsi="Arial" w:eastAsia="宋体"/>
          <w:b w:val="0"/>
          <w:sz w:val="24"/>
        </w:rPr>
        <w:t>误、401 鉴权、扫描件 PDF 等都是从日志和数据库状态反推出来的）。</w:t>
      </w:r>
    </w:p>
    <w:p w14:paraId="653E078F">
      <w:pPr>
        <w:rPr>
          <w:rFonts w:ascii="Arial" w:hAnsi="Arial" w:eastAsia="宋体"/>
          <w:b w:val="0"/>
          <w:sz w:val="24"/>
        </w:rPr>
      </w:pPr>
      <w:r>
        <w:rPr>
          <w:rFonts w:ascii="Arial" w:hAnsi="Arial" w:eastAsia="宋体"/>
          <w:b w:val="0"/>
          <w:sz w:val="24"/>
        </w:rPr>
        <w:t>个人不足：功能取舍上最初想做的功能偏多，时间分散；部分环节（如模型纠错的提示词、切片粒度）还依赖经验调参，缺少量化评估；代码质量上仍有一些历史遗留的临时文件需要清理。</w:t>
      </w:r>
    </w:p>
    <w:p w14:paraId="650215B1">
      <w:pPr>
        <w:pStyle w:val="5"/>
        <w:rPr>
          <w:lang w:eastAsia="zh-CN"/>
        </w:rPr>
      </w:pPr>
      <w:r>
        <w:rPr>
          <w:rFonts w:ascii="微软雅黑" w:hAnsi="微软雅黑" w:eastAsia="微软雅黑" w:cs="微软雅黑"/>
          <w:b w:val="0"/>
          <w:lang w:eastAsia="zh-CN"/>
        </w:rPr>
        <w:t>7</w:t>
      </w:r>
      <w:r>
        <w:rPr>
          <w:rFonts w:hint="eastAsia" w:ascii="微软雅黑" w:hAnsi="微软雅黑" w:eastAsia="微软雅黑" w:cs="微软雅黑"/>
          <w:b w:val="0"/>
          <w:lang w:eastAsia="zh-CN"/>
        </w:rPr>
        <w:t>.</w:t>
      </w:r>
      <w:r>
        <w:rPr>
          <w:rFonts w:ascii="微软雅黑" w:hAnsi="微软雅黑" w:eastAsia="微软雅黑" w:cs="微软雅黑"/>
          <w:b w:val="0"/>
          <w:lang w:eastAsia="zh-CN"/>
        </w:rPr>
        <w:t>2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 未来改进方向 </w:t>
      </w:r>
      <w:r>
        <w:rPr>
          <w:rFonts w:hint="eastAsia" w:ascii="微软雅黑" w:hAnsi="微软雅黑" w:eastAsia="微软雅黑" w:cs="微软雅黑"/>
          <w:b w:val="0"/>
          <w:color w:val="666666"/>
          <w:sz w:val="16"/>
          <w:lang w:eastAsia="zh-CN"/>
        </w:rPr>
        <w:t>建议填写</w:t>
      </w:r>
    </w:p>
    <w:p w14:paraId="28432667">
      <w:pPr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如果有更多时间，你会怎么改进这个项目？</w:t>
      </w:r>
    </w:p>
    <w:p w14:paraId="3247C728">
      <w:pPr>
        <w:pStyle w:val="16"/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en-US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en-US" w:bidi="ar-SA"/>
        </w:rPr>
        <w:t>接入 OCR 服务，支持扫描件 PDF 的知识导入</w:t>
      </w:r>
    </w:p>
    <w:p w14:paraId="4297077F">
      <w:pPr>
        <w:pStyle w:val="16"/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  <w:t>支持 Ollama / vLLM 本地模型部署，降低对云端 API 的依赖</w:t>
      </w:r>
    </w:p>
    <w:p w14:paraId="5BBBC950">
      <w:pPr>
        <w:pStyle w:val="16"/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  <w:t>扩展更多平台的对话分享链接解析（如 Kimi、通义等）</w:t>
      </w:r>
    </w:p>
    <w:p w14:paraId="18170A35">
      <w:pPr>
        <w:pStyle w:val="16"/>
        <w:spacing w:before="60" w:after="60"/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</w:pPr>
      <w:r>
        <w:rPr>
          <w:rFonts w:ascii="Arial" w:hAnsi="Arial" w:eastAsia="宋体" w:cs="Times New Roman"/>
          <w:b w:val="0"/>
          <w:color w:val="1A1A1A"/>
          <w:sz w:val="24"/>
          <w:szCs w:val="22"/>
          <w:lang w:val="en-US" w:eastAsia="zh-CN" w:bidi="ar-SA"/>
        </w:rPr>
        <w:t>为知识库回答增加引用溯源，标注答案来自哪份资料的哪个切片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7" w:lineRule="auto"/>
      </w:pPr>
      <w:r>
        <w:separator/>
      </w:r>
    </w:p>
  </w:footnote>
  <w:footnote w:type="continuationSeparator" w:id="1">
    <w:p>
      <w:pPr>
        <w:spacing w:before="0" w:after="0" w:line="36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0271"/>
    <w:rsid w:val="0029639D"/>
    <w:rsid w:val="00326F90"/>
    <w:rsid w:val="00347011"/>
    <w:rsid w:val="003928DC"/>
    <w:rsid w:val="004011D7"/>
    <w:rsid w:val="0048577B"/>
    <w:rsid w:val="00964DFC"/>
    <w:rsid w:val="00AA1D8D"/>
    <w:rsid w:val="00B47730"/>
    <w:rsid w:val="00CB0664"/>
    <w:rsid w:val="00CF7479"/>
    <w:rsid w:val="00EF60B5"/>
    <w:rsid w:val="00F14010"/>
    <w:rsid w:val="00F2754F"/>
    <w:rsid w:val="00FC693F"/>
    <w:rsid w:val="09B4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7" w:lineRule="auto"/>
    </w:pPr>
    <w:rPr>
      <w:rFonts w:ascii="-apple-system" w:hAnsi="-apple-system" w:eastAsia="-apple-system" w:cs="Times New Roman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90"/>
      <w:jc w:val="center"/>
      <w:outlineLvl w:val="0"/>
    </w:pPr>
    <w:rPr>
      <w:rFonts w:ascii="Calibri" w:hAnsi="Calibri" w:eastAsia="MS Gothic"/>
      <w:b/>
      <w:bCs/>
      <w:color w:val="185FA5"/>
      <w:sz w:val="3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185FA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character" w:customStyle="1" w:styleId="138">
    <w:name w:val="标题 1 字符"/>
    <w:link w:val="3"/>
    <w:uiPriority w:val="9"/>
    <w:rPr>
      <w:rFonts w:ascii="Calibri" w:hAnsi="Calibri" w:eastAsia="MS Gothic" w:cs="Times New Roman"/>
      <w:b/>
      <w:bCs/>
      <w:color w:val="365F91"/>
      <w:sz w:val="28"/>
      <w:szCs w:val="28"/>
    </w:rPr>
  </w:style>
  <w:style w:type="character" w:customStyle="1" w:styleId="139">
    <w:name w:val="标题 2 字符"/>
    <w:link w:val="4"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40">
    <w:name w:val="标题 3 字符"/>
    <w:link w:val="5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1">
    <w:name w:val="标题 字符"/>
    <w:link w:val="31"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customStyle="1" w:styleId="142">
    <w:name w:val="副标题 字符"/>
    <w:link w:val="26"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link w:val="17"/>
    <w:uiPriority w:val="99"/>
    <w:rPr>
      <w:sz w:val="16"/>
      <w:szCs w:val="16"/>
    </w:rPr>
  </w:style>
  <w:style w:type="character" w:customStyle="1" w:styleId="147">
    <w:name w:val="宏文本 字符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引用 字符"/>
    <w:link w:val="148"/>
    <w:uiPriority w:val="29"/>
    <w:rPr>
      <w:i/>
      <w:iCs/>
      <w:color w:val="000000"/>
    </w:rPr>
  </w:style>
  <w:style w:type="character" w:customStyle="1" w:styleId="150">
    <w:name w:val="标题 4 字符"/>
    <w:link w:val="6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51">
    <w:name w:val="标题 5 字符"/>
    <w:link w:val="7"/>
    <w:semiHidden/>
    <w:uiPriority w:val="9"/>
    <w:rPr>
      <w:rFonts w:ascii="Calibri" w:hAnsi="Calibri" w:eastAsia="MS Gothic" w:cs="Times New Roman"/>
      <w:color w:val="243F60"/>
    </w:rPr>
  </w:style>
  <w:style w:type="character" w:customStyle="1" w:styleId="152">
    <w:name w:val="标题 6 字符"/>
    <w:link w:val="8"/>
    <w:semiHidden/>
    <w:uiPriority w:val="9"/>
    <w:rPr>
      <w:rFonts w:ascii="Calibri" w:hAnsi="Calibri" w:eastAsia="MS Gothic" w:cs="Times New Roman"/>
      <w:i/>
      <w:iCs/>
      <w:color w:val="243F60"/>
    </w:rPr>
  </w:style>
  <w:style w:type="character" w:customStyle="1" w:styleId="153">
    <w:name w:val="标题 7 字符"/>
    <w:link w:val="9"/>
    <w:semiHidden/>
    <w:uiPriority w:val="9"/>
    <w:rPr>
      <w:rFonts w:ascii="Calibri" w:hAnsi="Calibri" w:eastAsia="MS Gothic" w:cs="Times New Roman"/>
      <w:i/>
      <w:iCs/>
      <w:color w:val="404040"/>
    </w:rPr>
  </w:style>
  <w:style w:type="character" w:customStyle="1" w:styleId="154">
    <w:name w:val="标题 8 字符"/>
    <w:link w:val="10"/>
    <w:semiHidden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55">
    <w:name w:val="标题 9 字符"/>
    <w:link w:val="11"/>
    <w:semiHidden/>
    <w:uiPriority w:val="9"/>
    <w:rPr>
      <w:rFonts w:ascii="Calibri" w:hAnsi="Calibri" w:eastAsia="MS Gothic" w:cs="Times New Roma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明显引用 字符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qFormat/>
    <w:uiPriority w:val="19"/>
    <w:rPr>
      <w:i/>
      <w:iCs/>
      <w:color w:val="808080"/>
    </w:rPr>
  </w:style>
  <w:style w:type="character" w:customStyle="1" w:styleId="159">
    <w:name w:val="Intense Emphasis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1679</Words>
  <Characters>2121</Characters>
  <Lines>28</Lines>
  <Paragraphs>7</Paragraphs>
  <TotalTime>5</TotalTime>
  <ScaleCrop>false</ScaleCrop>
  <LinksUpToDate>false</LinksUpToDate>
  <CharactersWithSpaces>2283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2026-08-23T07:21:00Z</dcterms:created>
  <dc:creator>python-docx</dc:creator>
  <dc:description>generated by python-docx</dc:description>
  <cp:lastModifiedBy>王立斌</cp:lastModifiedBy>
  <dcterms:modified xsi:type="dcterms:W3CDTF">2026-09-05T15:24:48Z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eyJoZGlkIjoiMWI3NjNmZjU2MWNlMWE1NTllMDczNzc4NjIwZDNlZDMiLCJ1c2VySWQiOiIxNDg1MjM4OTc0In0=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84A47C65067B43E2998611708A175613_12</vt:lpwstr>
  </property>
</Properties>
</file>