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6C" w:rsidRPr="00713C20" w:rsidRDefault="00EA3873" w:rsidP="00713C20">
      <w:pPr>
        <w:jc w:val="center"/>
        <w:rPr>
          <w:b/>
          <w:sz w:val="36"/>
          <w:szCs w:val="36"/>
        </w:rPr>
      </w:pPr>
      <w:r w:rsidRPr="00713C20">
        <w:rPr>
          <w:b/>
          <w:sz w:val="36"/>
          <w:szCs w:val="36"/>
        </w:rPr>
        <w:t>Risk Management Plan</w:t>
      </w:r>
    </w:p>
    <w:p w:rsidR="00EA3873" w:rsidRDefault="00EA3873"/>
    <w:p w:rsidR="00EA3873" w:rsidRPr="00444BFC" w:rsidRDefault="00EA3873">
      <w:pPr>
        <w:rPr>
          <w:b/>
        </w:rPr>
      </w:pPr>
      <w:r w:rsidRPr="00444BFC">
        <w:rPr>
          <w:b/>
        </w:rPr>
        <w:t>Software Development Project</w:t>
      </w:r>
    </w:p>
    <w:p w:rsidR="00EA3873" w:rsidRPr="00444BFC" w:rsidRDefault="00EA3873">
      <w:pPr>
        <w:rPr>
          <w:b/>
        </w:rPr>
      </w:pPr>
      <w:r w:rsidRPr="00444BFC">
        <w:rPr>
          <w:b/>
        </w:rPr>
        <w:t>Date: 08-09-2024</w:t>
      </w:r>
    </w:p>
    <w:p w:rsidR="00EA3873" w:rsidRPr="00444BFC" w:rsidRDefault="00EA3873">
      <w:pPr>
        <w:rPr>
          <w:b/>
        </w:rPr>
      </w:pPr>
      <w:r w:rsidRPr="00444BFC">
        <w:rPr>
          <w:b/>
        </w:rPr>
        <w:t>Prepared by: Silent Mucharira</w:t>
      </w:r>
    </w:p>
    <w:p w:rsidR="00EA3873" w:rsidRDefault="00EA3873"/>
    <w:p w:rsidR="00EA3873" w:rsidRPr="00713C20" w:rsidRDefault="00EA3873">
      <w:pPr>
        <w:rPr>
          <w:b/>
          <w:sz w:val="28"/>
          <w:szCs w:val="28"/>
        </w:rPr>
      </w:pPr>
      <w:r w:rsidRPr="00713C20">
        <w:rPr>
          <w:b/>
          <w:sz w:val="28"/>
          <w:szCs w:val="28"/>
        </w:rPr>
        <w:t>Introduction:</w:t>
      </w:r>
    </w:p>
    <w:p w:rsidR="00EA3873" w:rsidRDefault="00EA3873">
      <w:r>
        <w:t>This Risk Management Plan outlines the approach for managing risks associated with the software development project. The objective is to identify, evaluate, and manage potential risks to minimize their impact on the project’s success.</w:t>
      </w:r>
    </w:p>
    <w:p w:rsidR="00EA3873" w:rsidRDefault="00EA3873"/>
    <w:p w:rsidR="00EA3873" w:rsidRPr="00713C20" w:rsidRDefault="00EA3873">
      <w:pPr>
        <w:rPr>
          <w:b/>
          <w:sz w:val="28"/>
          <w:szCs w:val="28"/>
        </w:rPr>
      </w:pPr>
      <w:r w:rsidRPr="00713C20">
        <w:rPr>
          <w:b/>
          <w:sz w:val="28"/>
          <w:szCs w:val="28"/>
        </w:rPr>
        <w:t>Risk Identification:</w:t>
      </w:r>
    </w:p>
    <w:p w:rsidR="00EA3873" w:rsidRDefault="00EA3873" w:rsidP="00444BFC">
      <w:pPr>
        <w:pStyle w:val="ListParagraph"/>
        <w:numPr>
          <w:ilvl w:val="0"/>
          <w:numId w:val="2"/>
        </w:numPr>
      </w:pPr>
      <w:r>
        <w:t>Key developer departure</w:t>
      </w:r>
    </w:p>
    <w:p w:rsidR="00EA3873" w:rsidRDefault="00EA3873" w:rsidP="00444BFC">
      <w:pPr>
        <w:pStyle w:val="ListParagraph"/>
        <w:numPr>
          <w:ilvl w:val="0"/>
          <w:numId w:val="2"/>
        </w:numPr>
      </w:pPr>
      <w:r>
        <w:t>Potential software bugs</w:t>
      </w:r>
    </w:p>
    <w:p w:rsidR="00EA3873" w:rsidRDefault="00EA3873" w:rsidP="00444BFC">
      <w:pPr>
        <w:pStyle w:val="ListParagraph"/>
        <w:numPr>
          <w:ilvl w:val="0"/>
          <w:numId w:val="2"/>
        </w:numPr>
      </w:pPr>
      <w:r>
        <w:t>Budget overruns</w:t>
      </w:r>
    </w:p>
    <w:p w:rsidR="00EA3873" w:rsidRDefault="00EA3873" w:rsidP="00444BFC">
      <w:pPr>
        <w:pStyle w:val="ListParagraph"/>
        <w:numPr>
          <w:ilvl w:val="0"/>
          <w:numId w:val="2"/>
        </w:numPr>
      </w:pPr>
      <w:r>
        <w:t>Regulatory changes</w:t>
      </w:r>
    </w:p>
    <w:p w:rsidR="001B1C6F" w:rsidRDefault="001B1C6F"/>
    <w:p w:rsidR="001B1C6F" w:rsidRPr="00713C20" w:rsidRDefault="001B1C6F">
      <w:pPr>
        <w:rPr>
          <w:b/>
          <w:sz w:val="28"/>
          <w:szCs w:val="28"/>
        </w:rPr>
      </w:pPr>
      <w:r w:rsidRPr="00713C20">
        <w:rPr>
          <w:b/>
          <w:sz w:val="28"/>
          <w:szCs w:val="28"/>
        </w:rPr>
        <w:t>Risk Management Strategies:</w:t>
      </w:r>
    </w:p>
    <w:p w:rsidR="001B1C6F" w:rsidRPr="00444BFC" w:rsidRDefault="001B1C6F" w:rsidP="00444BFC">
      <w:pPr>
        <w:rPr>
          <w:b/>
        </w:rPr>
      </w:pPr>
      <w:r w:rsidRPr="00444BFC">
        <w:rPr>
          <w:b/>
        </w:rPr>
        <w:t>Key Developer Departure:</w:t>
      </w:r>
    </w:p>
    <w:p w:rsidR="001B1C6F" w:rsidRDefault="001B1C6F" w:rsidP="00444BFC">
      <w:pPr>
        <w:pStyle w:val="ListParagraph"/>
        <w:numPr>
          <w:ilvl w:val="0"/>
          <w:numId w:val="3"/>
        </w:numPr>
      </w:pPr>
      <w:r w:rsidRPr="00444BFC">
        <w:rPr>
          <w:b/>
        </w:rPr>
        <w:t>Mitigation</w:t>
      </w:r>
      <w:r w:rsidR="00487C45" w:rsidRPr="00444BFC">
        <w:rPr>
          <w:b/>
        </w:rPr>
        <w:t>:</w:t>
      </w:r>
      <w:r w:rsidR="00487C45">
        <w:t xml:space="preserve"> Cross-train team members and maintain detailed documentation.</w:t>
      </w:r>
    </w:p>
    <w:p w:rsidR="00487C45" w:rsidRDefault="00487C45" w:rsidP="00444BFC">
      <w:pPr>
        <w:pStyle w:val="ListParagraph"/>
        <w:numPr>
          <w:ilvl w:val="0"/>
          <w:numId w:val="3"/>
        </w:numPr>
      </w:pPr>
      <w:r w:rsidRPr="00444BFC">
        <w:rPr>
          <w:rStyle w:val="Strong"/>
        </w:rPr>
        <w:t>Acceptance</w:t>
      </w:r>
      <w:r w:rsidRPr="00444BFC">
        <w:t>:</w:t>
      </w:r>
      <w:r>
        <w:t xml:space="preserve"> Prepare a contingency plan for temporary staffing.</w:t>
      </w:r>
    </w:p>
    <w:p w:rsidR="00487C45" w:rsidRPr="00444BFC" w:rsidRDefault="00487C45" w:rsidP="00487C45">
      <w:pPr>
        <w:rPr>
          <w:b/>
        </w:rPr>
      </w:pPr>
      <w:r w:rsidRPr="00444BFC">
        <w:rPr>
          <w:b/>
        </w:rPr>
        <w:t>Software Bugs:</w:t>
      </w:r>
    </w:p>
    <w:p w:rsidR="00487C45" w:rsidRDefault="00487C45" w:rsidP="00444BFC">
      <w:pPr>
        <w:pStyle w:val="ListParagraph"/>
        <w:numPr>
          <w:ilvl w:val="0"/>
          <w:numId w:val="4"/>
        </w:numPr>
      </w:pPr>
      <w:r w:rsidRPr="00444BFC">
        <w:rPr>
          <w:b/>
        </w:rPr>
        <w:t>Mitigation:</w:t>
      </w:r>
      <w:r>
        <w:t xml:space="preserve"> Implement a rigorous testing phase and code reviews.</w:t>
      </w:r>
    </w:p>
    <w:p w:rsidR="00487C45" w:rsidRPr="00487C45" w:rsidRDefault="00487C45" w:rsidP="00444BFC">
      <w:pPr>
        <w:pStyle w:val="ListParagraph"/>
        <w:numPr>
          <w:ilvl w:val="0"/>
          <w:numId w:val="4"/>
        </w:numPr>
      </w:pPr>
      <w:r w:rsidRPr="00444BFC">
        <w:rPr>
          <w:rStyle w:val="Strong"/>
        </w:rPr>
        <w:t>Acceptance</w:t>
      </w:r>
      <w:r w:rsidRPr="00444BFC">
        <w:t>:</w:t>
      </w:r>
      <w:r>
        <w:t xml:space="preserve"> Allocate additional time for bug fixing in the project schedule.</w:t>
      </w:r>
    </w:p>
    <w:p w:rsidR="00487C45" w:rsidRPr="00444BFC" w:rsidRDefault="00487C45" w:rsidP="00487C45">
      <w:pPr>
        <w:rPr>
          <w:rFonts w:eastAsia="Times New Roman" w:cstheme="minorHAnsi"/>
          <w:b/>
        </w:rPr>
      </w:pPr>
      <w:r w:rsidRPr="00444BFC">
        <w:rPr>
          <w:rFonts w:eastAsia="Times New Roman" w:cstheme="minorHAnsi"/>
          <w:b/>
        </w:rPr>
        <w:t>Budget Overruns:</w:t>
      </w:r>
    </w:p>
    <w:p w:rsidR="00487C45" w:rsidRDefault="00487C45" w:rsidP="00444BFC">
      <w:pPr>
        <w:pStyle w:val="ListParagraph"/>
        <w:numPr>
          <w:ilvl w:val="0"/>
          <w:numId w:val="5"/>
        </w:numPr>
      </w:pPr>
      <w:r w:rsidRPr="00444BFC">
        <w:rPr>
          <w:rFonts w:eastAsia="Times New Roman" w:cstheme="minorHAnsi"/>
          <w:b/>
        </w:rPr>
        <w:t>Mitigation:</w:t>
      </w:r>
      <w:r w:rsidRPr="00444BFC">
        <w:rPr>
          <w:rFonts w:ascii="Times New Roman" w:eastAsia="Times New Roman" w:hAnsi="Times New Roman" w:cs="Times New Roman"/>
          <w:sz w:val="24"/>
          <w:szCs w:val="24"/>
        </w:rPr>
        <w:t xml:space="preserve"> </w:t>
      </w:r>
      <w:r>
        <w:t>Regular budget reviews and maintain a contingency fund.</w:t>
      </w:r>
    </w:p>
    <w:p w:rsidR="00487C45" w:rsidRDefault="00487C45" w:rsidP="00444BFC">
      <w:pPr>
        <w:pStyle w:val="ListParagraph"/>
        <w:numPr>
          <w:ilvl w:val="0"/>
          <w:numId w:val="5"/>
        </w:numPr>
      </w:pPr>
      <w:r>
        <w:rPr>
          <w:rStyle w:val="Strong"/>
        </w:rPr>
        <w:t>Acceptance</w:t>
      </w:r>
      <w:r>
        <w:t>: Adjust project scope if necessary to stay within budget.</w:t>
      </w:r>
    </w:p>
    <w:p w:rsidR="00487C45" w:rsidRPr="00444BFC" w:rsidRDefault="00487C45" w:rsidP="00487C45">
      <w:pPr>
        <w:rPr>
          <w:b/>
        </w:rPr>
      </w:pPr>
      <w:r w:rsidRPr="00444BFC">
        <w:rPr>
          <w:b/>
        </w:rPr>
        <w:t>Regulatory Changes:</w:t>
      </w:r>
    </w:p>
    <w:p w:rsidR="00487C45" w:rsidRDefault="00487C45" w:rsidP="00444BFC">
      <w:pPr>
        <w:pStyle w:val="ListParagraph"/>
        <w:numPr>
          <w:ilvl w:val="0"/>
          <w:numId w:val="6"/>
        </w:numPr>
      </w:pPr>
      <w:r>
        <w:t>Mitigation: Monitor industry regulations and engage with a compliance expert.</w:t>
      </w:r>
    </w:p>
    <w:p w:rsidR="00487C45" w:rsidRDefault="00487C45" w:rsidP="00444BFC">
      <w:pPr>
        <w:pStyle w:val="ListParagraph"/>
        <w:numPr>
          <w:ilvl w:val="0"/>
          <w:numId w:val="6"/>
        </w:numPr>
      </w:pPr>
      <w:r>
        <w:rPr>
          <w:rStyle w:val="Strong"/>
        </w:rPr>
        <w:t>Acceptance</w:t>
      </w:r>
      <w:r>
        <w:t>: Prepare to adapt project deliverables to meet new regulations.</w:t>
      </w:r>
    </w:p>
    <w:p w:rsidR="00444BFC" w:rsidRDefault="00444BFC" w:rsidP="00487C45"/>
    <w:p w:rsidR="00487C45" w:rsidRPr="00713C20" w:rsidRDefault="00487C45" w:rsidP="00487C45">
      <w:pPr>
        <w:rPr>
          <w:b/>
          <w:sz w:val="28"/>
          <w:szCs w:val="28"/>
        </w:rPr>
      </w:pPr>
      <w:r w:rsidRPr="00713C20">
        <w:rPr>
          <w:b/>
          <w:sz w:val="28"/>
          <w:szCs w:val="28"/>
        </w:rPr>
        <w:lastRenderedPageBreak/>
        <w:t>Risk Monitoring and Review:</w:t>
      </w:r>
    </w:p>
    <w:p w:rsidR="00487C45" w:rsidRDefault="00487C45" w:rsidP="00487C45">
      <w:r>
        <w:t>The project team will review the risk management plan monthly to ensure all risks are managed and updated as needed.</w:t>
      </w:r>
    </w:p>
    <w:p w:rsidR="00487C45" w:rsidRDefault="00487C45" w:rsidP="00487C45"/>
    <w:p w:rsidR="00487C45" w:rsidRPr="00713C20" w:rsidRDefault="00487C45" w:rsidP="00487C45">
      <w:pPr>
        <w:rPr>
          <w:b/>
          <w:sz w:val="28"/>
          <w:szCs w:val="28"/>
        </w:rPr>
      </w:pPr>
      <w:r w:rsidRPr="00713C20">
        <w:rPr>
          <w:b/>
          <w:sz w:val="28"/>
          <w:szCs w:val="28"/>
        </w:rPr>
        <w:t>Roles and Responsibilities:</w:t>
      </w:r>
    </w:p>
    <w:p w:rsidR="00487C45" w:rsidRDefault="00487C45" w:rsidP="00444BFC">
      <w:pPr>
        <w:pStyle w:val="ListParagraph"/>
        <w:numPr>
          <w:ilvl w:val="0"/>
          <w:numId w:val="7"/>
        </w:numPr>
      </w:pPr>
      <w:r w:rsidRPr="00444BFC">
        <w:rPr>
          <w:b/>
        </w:rPr>
        <w:t>Project Manager:</w:t>
      </w:r>
      <w:r>
        <w:t xml:space="preserve"> Monitor overall risk management and ensure compliance with the plan.</w:t>
      </w:r>
    </w:p>
    <w:p w:rsidR="00487C45" w:rsidRDefault="00487C45" w:rsidP="00444BFC">
      <w:pPr>
        <w:pStyle w:val="ListParagraph"/>
        <w:numPr>
          <w:ilvl w:val="0"/>
          <w:numId w:val="7"/>
        </w:numPr>
      </w:pPr>
      <w:r w:rsidRPr="00444BFC">
        <w:rPr>
          <w:b/>
        </w:rPr>
        <w:t>Lead Developer:</w:t>
      </w:r>
      <w:r>
        <w:t xml:space="preserve"> Address technical risks and oversee bug management.</w:t>
      </w:r>
    </w:p>
    <w:p w:rsidR="00487C45" w:rsidRDefault="00487C45" w:rsidP="00444BFC">
      <w:pPr>
        <w:pStyle w:val="ListParagraph"/>
        <w:numPr>
          <w:ilvl w:val="0"/>
          <w:numId w:val="7"/>
        </w:numPr>
      </w:pPr>
      <w:r w:rsidRPr="00444BFC">
        <w:rPr>
          <w:b/>
        </w:rPr>
        <w:t>Finance Officer:</w:t>
      </w:r>
      <w:r>
        <w:t xml:space="preserve"> Manage financial risks and budget monitoring.</w:t>
      </w:r>
    </w:p>
    <w:p w:rsidR="00487C45" w:rsidRDefault="00487C45" w:rsidP="00444BFC">
      <w:pPr>
        <w:pStyle w:val="ListParagraph"/>
        <w:numPr>
          <w:ilvl w:val="0"/>
          <w:numId w:val="7"/>
        </w:numPr>
      </w:pPr>
      <w:r w:rsidRPr="00444BFC">
        <w:rPr>
          <w:b/>
        </w:rPr>
        <w:t>Compliance Officer:</w:t>
      </w:r>
      <w:r>
        <w:t xml:space="preserve"> Track regulatory changes and adjust project scope as necessary.</w:t>
      </w:r>
    </w:p>
    <w:p w:rsidR="00487C45" w:rsidRDefault="00487C45" w:rsidP="00487C45"/>
    <w:p w:rsidR="00487C45" w:rsidRPr="00713C20" w:rsidRDefault="00487C45" w:rsidP="00487C45">
      <w:pPr>
        <w:rPr>
          <w:b/>
          <w:sz w:val="28"/>
          <w:szCs w:val="28"/>
        </w:rPr>
      </w:pPr>
      <w:r w:rsidRPr="00713C20">
        <w:rPr>
          <w:b/>
          <w:sz w:val="28"/>
          <w:szCs w:val="28"/>
        </w:rPr>
        <w:t xml:space="preserve">Conclusion: </w:t>
      </w:r>
    </w:p>
    <w:p w:rsidR="00487C45" w:rsidRDefault="00487C45" w:rsidP="00487C45">
      <w:r>
        <w:t xml:space="preserve">The Risk Management Plan </w:t>
      </w:r>
      <w:r>
        <w:rPr>
          <w:rStyle w:val="hljs-keyword"/>
        </w:rPr>
        <w:t>is</w:t>
      </w:r>
      <w:r>
        <w:t xml:space="preserve"> designed to proactively address potential risks </w:t>
      </w:r>
      <w:r>
        <w:rPr>
          <w:rStyle w:val="hljs-keyword"/>
        </w:rPr>
        <w:t>and</w:t>
      </w:r>
      <w:r>
        <w:t xml:space="preserve"> ensure that the project can achieve its objectives despite uncertainties. Regular reviews will </w:t>
      </w:r>
      <w:r>
        <w:rPr>
          <w:rStyle w:val="hljs-builtin"/>
        </w:rPr>
        <w:t>help</w:t>
      </w:r>
      <w:r>
        <w:t xml:space="preserve"> adapt strategies </w:t>
      </w:r>
      <w:r>
        <w:rPr>
          <w:rStyle w:val="hljs-keyword"/>
        </w:rPr>
        <w:t>as</w:t>
      </w:r>
      <w:r>
        <w:t xml:space="preserve"> the project progresses.</w:t>
      </w:r>
    </w:p>
    <w:p w:rsidR="00EA3873" w:rsidRDefault="00EA3873">
      <w:bookmarkStart w:id="0" w:name="_GoBack"/>
      <w:bookmarkEnd w:id="0"/>
    </w:p>
    <w:sectPr w:rsidR="00EA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F6011"/>
    <w:multiLevelType w:val="multilevel"/>
    <w:tmpl w:val="7EE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B0768"/>
    <w:multiLevelType w:val="hybridMultilevel"/>
    <w:tmpl w:val="9D009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331DB"/>
    <w:multiLevelType w:val="hybridMultilevel"/>
    <w:tmpl w:val="D9342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34446"/>
    <w:multiLevelType w:val="hybridMultilevel"/>
    <w:tmpl w:val="CC5C6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11F48"/>
    <w:multiLevelType w:val="hybridMultilevel"/>
    <w:tmpl w:val="A5682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B2803"/>
    <w:multiLevelType w:val="hybridMultilevel"/>
    <w:tmpl w:val="4FF61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0355B"/>
    <w:multiLevelType w:val="hybridMultilevel"/>
    <w:tmpl w:val="56463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873"/>
    <w:rsid w:val="001B1C6F"/>
    <w:rsid w:val="00235B6C"/>
    <w:rsid w:val="00444BFC"/>
    <w:rsid w:val="00487C45"/>
    <w:rsid w:val="00713C20"/>
    <w:rsid w:val="00C0098B"/>
    <w:rsid w:val="00EA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381F8"/>
  <w15:chartTrackingRefBased/>
  <w15:docId w15:val="{58D821BA-B3A1-49A1-AA5E-AABC1483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7C45"/>
    <w:rPr>
      <w:b/>
      <w:bCs/>
    </w:rPr>
  </w:style>
  <w:style w:type="paragraph" w:styleId="NormalWeb">
    <w:name w:val="Normal (Web)"/>
    <w:basedOn w:val="Normal"/>
    <w:uiPriority w:val="99"/>
    <w:semiHidden/>
    <w:unhideWhenUsed/>
    <w:rsid w:val="00487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87C45"/>
  </w:style>
  <w:style w:type="character" w:customStyle="1" w:styleId="hljs-builtin">
    <w:name w:val="hljs-built_in"/>
    <w:basedOn w:val="DefaultParagraphFont"/>
    <w:rsid w:val="00487C45"/>
  </w:style>
  <w:style w:type="paragraph" w:styleId="ListParagraph">
    <w:name w:val="List Paragraph"/>
    <w:basedOn w:val="Normal"/>
    <w:uiPriority w:val="34"/>
    <w:qFormat/>
    <w:rsid w:val="0044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21455">
      <w:bodyDiv w:val="1"/>
      <w:marLeft w:val="0"/>
      <w:marRight w:val="0"/>
      <w:marTop w:val="0"/>
      <w:marBottom w:val="0"/>
      <w:divBdr>
        <w:top w:val="none" w:sz="0" w:space="0" w:color="auto"/>
        <w:left w:val="none" w:sz="0" w:space="0" w:color="auto"/>
        <w:bottom w:val="none" w:sz="0" w:space="0" w:color="auto"/>
        <w:right w:val="none" w:sz="0" w:space="0" w:color="auto"/>
      </w:divBdr>
    </w:div>
    <w:div w:id="198720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258</Words>
  <Characters>1585</Characters>
  <Application>Microsoft Office Word</Application>
  <DocSecurity>0</DocSecurity>
  <Lines>45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Muchaz</dc:creator>
  <cp:keywords/>
  <dc:description/>
  <cp:lastModifiedBy>Muchaz</cp:lastModifiedBy>
  <cp:revision>2</cp:revision>
  <dcterms:created xsi:type="dcterms:W3CDTF">2024-09-07T22:50:00Z</dcterms:created>
  <dcterms:modified xsi:type="dcterms:W3CDTF">2024-09-08T11:38:00Z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09c5ff3f-4b15-416d-8350-6d3670243cab</vt:lpwstr>
  </property>
</Properties>
</file>