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82074" w14:textId="7CC0FD45" w:rsidR="00C8759E" w:rsidRPr="007D152D" w:rsidRDefault="00C8759E" w:rsidP="007D4BBD">
      <w:pPr>
        <w:spacing w:line="480" w:lineRule="auto"/>
        <w:jc w:val="center"/>
        <w:rPr>
          <w:rFonts w:ascii="Times New Roman" w:hAnsi="Times New Roman" w:cs="Times New Roman"/>
          <w:b/>
          <w:bCs/>
          <w:sz w:val="28"/>
          <w:szCs w:val="28"/>
        </w:rPr>
      </w:pPr>
      <w:r w:rsidRPr="007D152D">
        <w:rPr>
          <w:rFonts w:ascii="Times New Roman" w:hAnsi="Times New Roman" w:cs="Times New Roman"/>
          <w:b/>
          <w:bCs/>
          <w:sz w:val="28"/>
          <w:szCs w:val="28"/>
        </w:rPr>
        <w:t>The Dangers of Change Approval Processes in Modern IT Organizations</w:t>
      </w:r>
    </w:p>
    <w:p w14:paraId="77CA0970" w14:textId="23DA7D0A" w:rsidR="00C8759E" w:rsidRPr="007D4BBD" w:rsidRDefault="001E0AE4" w:rsidP="007D4BBD">
      <w:pPr>
        <w:spacing w:line="480" w:lineRule="auto"/>
        <w:ind w:firstLine="720"/>
        <w:rPr>
          <w:rFonts w:ascii="Times New Roman" w:hAnsi="Times New Roman" w:cs="Times New Roman"/>
        </w:rPr>
      </w:pPr>
      <w:r w:rsidRPr="007D4BBD">
        <w:rPr>
          <w:rFonts w:ascii="Times New Roman" w:hAnsi="Times New Roman" w:cs="Times New Roman"/>
        </w:rPr>
        <w:t>The purpose of the change approval processes is</w:t>
      </w:r>
      <w:r w:rsidR="00C8759E" w:rsidRPr="007D4BBD">
        <w:rPr>
          <w:rFonts w:ascii="Times New Roman" w:hAnsi="Times New Roman" w:cs="Times New Roman"/>
        </w:rPr>
        <w:t xml:space="preserve"> to reduce risk and maintain control over IT systems</w:t>
      </w:r>
      <w:r w:rsidRPr="007D4BBD">
        <w:rPr>
          <w:rFonts w:ascii="Times New Roman" w:hAnsi="Times New Roman" w:cs="Times New Roman"/>
        </w:rPr>
        <w:t xml:space="preserve"> within an organization</w:t>
      </w:r>
      <w:r w:rsidR="00C8759E" w:rsidRPr="007D4BBD">
        <w:rPr>
          <w:rFonts w:ascii="Times New Roman" w:hAnsi="Times New Roman" w:cs="Times New Roman"/>
        </w:rPr>
        <w:t xml:space="preserve">. Many </w:t>
      </w:r>
      <w:r w:rsidR="00FA77CF" w:rsidRPr="007D4BBD">
        <w:rPr>
          <w:rFonts w:ascii="Times New Roman" w:hAnsi="Times New Roman" w:cs="Times New Roman"/>
        </w:rPr>
        <w:t xml:space="preserve">of these </w:t>
      </w:r>
      <w:r w:rsidR="00C8759E" w:rsidRPr="007D4BBD">
        <w:rPr>
          <w:rFonts w:ascii="Times New Roman" w:hAnsi="Times New Roman" w:cs="Times New Roman"/>
        </w:rPr>
        <w:t>organizations rely on change advisory boards</w:t>
      </w:r>
      <w:r w:rsidR="00FA77CF" w:rsidRPr="007D4BBD">
        <w:rPr>
          <w:rFonts w:ascii="Times New Roman" w:hAnsi="Times New Roman" w:cs="Times New Roman"/>
        </w:rPr>
        <w:t xml:space="preserve"> </w:t>
      </w:r>
      <w:r w:rsidR="00C8759E" w:rsidRPr="007D4BBD">
        <w:rPr>
          <w:rFonts w:ascii="Times New Roman" w:hAnsi="Times New Roman" w:cs="Times New Roman"/>
        </w:rPr>
        <w:t>and manual reviews before deploying changes</w:t>
      </w:r>
      <w:r w:rsidRPr="007D4BBD">
        <w:rPr>
          <w:rFonts w:ascii="Times New Roman" w:hAnsi="Times New Roman" w:cs="Times New Roman"/>
        </w:rPr>
        <w:t xml:space="preserve"> to the</w:t>
      </w:r>
      <w:r w:rsidR="00FA77CF" w:rsidRPr="007D4BBD">
        <w:rPr>
          <w:rFonts w:ascii="Times New Roman" w:hAnsi="Times New Roman" w:cs="Times New Roman"/>
        </w:rPr>
        <w:t>ir</w:t>
      </w:r>
      <w:r w:rsidRPr="007D4BBD">
        <w:rPr>
          <w:rFonts w:ascii="Times New Roman" w:hAnsi="Times New Roman" w:cs="Times New Roman"/>
        </w:rPr>
        <w:t xml:space="preserve"> system</w:t>
      </w:r>
      <w:r w:rsidR="00FA77CF" w:rsidRPr="007D4BBD">
        <w:rPr>
          <w:rFonts w:ascii="Times New Roman" w:hAnsi="Times New Roman" w:cs="Times New Roman"/>
        </w:rPr>
        <w:t>s</w:t>
      </w:r>
      <w:r w:rsidR="00C8759E" w:rsidRPr="007D4BBD">
        <w:rPr>
          <w:rFonts w:ascii="Times New Roman" w:hAnsi="Times New Roman" w:cs="Times New Roman"/>
        </w:rPr>
        <w:t xml:space="preserve">. Research shows </w:t>
      </w:r>
      <w:r w:rsidR="00FA77CF" w:rsidRPr="007D4BBD">
        <w:rPr>
          <w:rFonts w:ascii="Times New Roman" w:hAnsi="Times New Roman" w:cs="Times New Roman"/>
        </w:rPr>
        <w:t>that these practices often have a negative effect on deployments, potentially slowing delivery and increasing</w:t>
      </w:r>
      <w:r w:rsidR="00C8759E" w:rsidRPr="007D4BBD">
        <w:rPr>
          <w:rFonts w:ascii="Times New Roman" w:hAnsi="Times New Roman" w:cs="Times New Roman"/>
        </w:rPr>
        <w:t xml:space="preserve"> operational risk. This paper examines the dangers of </w:t>
      </w:r>
      <w:r w:rsidR="00543B69" w:rsidRPr="007D4BBD">
        <w:rPr>
          <w:rFonts w:ascii="Times New Roman" w:hAnsi="Times New Roman" w:cs="Times New Roman"/>
        </w:rPr>
        <w:t>traditional</w:t>
      </w:r>
      <w:r w:rsidR="00C8759E" w:rsidRPr="007D4BBD">
        <w:rPr>
          <w:rFonts w:ascii="Times New Roman" w:hAnsi="Times New Roman" w:cs="Times New Roman"/>
        </w:rPr>
        <w:t xml:space="preserve"> approval processes and presents evidence </w:t>
      </w:r>
      <w:r w:rsidR="00FA77CF" w:rsidRPr="007D4BBD">
        <w:rPr>
          <w:rFonts w:ascii="Times New Roman" w:hAnsi="Times New Roman" w:cs="Times New Roman"/>
        </w:rPr>
        <w:t>from sources</w:t>
      </w:r>
      <w:r w:rsidR="00C8759E" w:rsidRPr="007D4BBD">
        <w:rPr>
          <w:rFonts w:ascii="Times New Roman" w:hAnsi="Times New Roman" w:cs="Times New Roman"/>
        </w:rPr>
        <w:t>. The findings show that excessive approvals harm performance, weaken reliability, and reduce the value of automation.</w:t>
      </w:r>
    </w:p>
    <w:p w14:paraId="4F8643AC" w14:textId="42320248" w:rsidR="00C8759E" w:rsidRPr="007D4BBD" w:rsidRDefault="00C8759E" w:rsidP="007D4BBD">
      <w:pPr>
        <w:spacing w:line="480" w:lineRule="auto"/>
        <w:rPr>
          <w:rFonts w:ascii="Times New Roman" w:hAnsi="Times New Roman" w:cs="Times New Roman"/>
        </w:rPr>
      </w:pPr>
      <w:r w:rsidRPr="007D4BBD">
        <w:rPr>
          <w:rFonts w:ascii="Times New Roman" w:hAnsi="Times New Roman" w:cs="Times New Roman"/>
        </w:rPr>
        <w:t xml:space="preserve">Organizations design change approval processes to prevent outages and protect production systems. Leaders assume </w:t>
      </w:r>
      <w:r w:rsidR="00543B69" w:rsidRPr="007D4BBD">
        <w:rPr>
          <w:rFonts w:ascii="Times New Roman" w:hAnsi="Times New Roman" w:cs="Times New Roman"/>
        </w:rPr>
        <w:t>that more review leads to safer outcomes, but e</w:t>
      </w:r>
      <w:r w:rsidRPr="007D4BBD">
        <w:rPr>
          <w:rFonts w:ascii="Times New Roman" w:hAnsi="Times New Roman" w:cs="Times New Roman"/>
        </w:rPr>
        <w:t xml:space="preserve">vidence from DevOps research challenges this belief. Heavy approval structures </w:t>
      </w:r>
      <w:r w:rsidR="00543B69" w:rsidRPr="007D4BBD">
        <w:rPr>
          <w:rFonts w:ascii="Times New Roman" w:hAnsi="Times New Roman" w:cs="Times New Roman"/>
        </w:rPr>
        <w:t xml:space="preserve">can create delays, </w:t>
      </w:r>
      <w:r w:rsidR="007D4BBD">
        <w:rPr>
          <w:rFonts w:ascii="Times New Roman" w:hAnsi="Times New Roman" w:cs="Times New Roman"/>
        </w:rPr>
        <w:t>thereby increasing</w:t>
      </w:r>
      <w:r w:rsidRPr="007D4BBD">
        <w:rPr>
          <w:rFonts w:ascii="Times New Roman" w:hAnsi="Times New Roman" w:cs="Times New Roman"/>
        </w:rPr>
        <w:t xml:space="preserve"> batch size. Large batches increase failure risk</w:t>
      </w:r>
      <w:r w:rsidR="00543B69" w:rsidRPr="007D4BBD">
        <w:rPr>
          <w:rFonts w:ascii="Times New Roman" w:hAnsi="Times New Roman" w:cs="Times New Roman"/>
        </w:rPr>
        <w:t>, and</w:t>
      </w:r>
      <w:r w:rsidRPr="007D4BBD">
        <w:rPr>
          <w:rFonts w:ascii="Times New Roman" w:hAnsi="Times New Roman" w:cs="Times New Roman"/>
        </w:rPr>
        <w:t xml:space="preserve"> </w:t>
      </w:r>
      <w:r w:rsidR="00543B69" w:rsidRPr="007D4BBD">
        <w:rPr>
          <w:rFonts w:ascii="Times New Roman" w:hAnsi="Times New Roman" w:cs="Times New Roman"/>
        </w:rPr>
        <w:t>w</w:t>
      </w:r>
      <w:r w:rsidRPr="007D4BBD">
        <w:rPr>
          <w:rFonts w:ascii="Times New Roman" w:hAnsi="Times New Roman" w:cs="Times New Roman"/>
        </w:rPr>
        <w:t>hen you rely on slow approvals, your delivery pipeline suffers.</w:t>
      </w:r>
    </w:p>
    <w:p w14:paraId="308CF29C" w14:textId="0392624C" w:rsidR="00C8759E" w:rsidRPr="007D4BBD" w:rsidRDefault="00543B69" w:rsidP="007D4BBD">
      <w:pPr>
        <w:spacing w:line="480" w:lineRule="auto"/>
        <w:rPr>
          <w:rFonts w:ascii="Times New Roman" w:hAnsi="Times New Roman" w:cs="Times New Roman"/>
        </w:rPr>
      </w:pPr>
      <w:r w:rsidRPr="007D4BBD">
        <w:rPr>
          <w:rFonts w:ascii="Times New Roman" w:hAnsi="Times New Roman" w:cs="Times New Roman"/>
        </w:rPr>
        <w:t>During my research, I found that external approval bodies, such as Change Advisory Boards, are associated</w:t>
      </w:r>
      <w:r w:rsidR="00C8759E" w:rsidRPr="007D4BBD">
        <w:rPr>
          <w:rFonts w:ascii="Times New Roman" w:hAnsi="Times New Roman" w:cs="Times New Roman"/>
        </w:rPr>
        <w:t xml:space="preserve"> with lower software delivery performance (DORA, n.d.). Teams that depend on formal approvals deploy less frequently. They experience longer lead times</w:t>
      </w:r>
      <w:r w:rsidRPr="007D4BBD">
        <w:rPr>
          <w:rFonts w:ascii="Times New Roman" w:hAnsi="Times New Roman" w:cs="Times New Roman"/>
        </w:rPr>
        <w:t xml:space="preserve"> and</w:t>
      </w:r>
      <w:r w:rsidR="00C8759E" w:rsidRPr="007D4BBD">
        <w:rPr>
          <w:rFonts w:ascii="Times New Roman" w:hAnsi="Times New Roman" w:cs="Times New Roman"/>
        </w:rPr>
        <w:t xml:space="preserve"> recover more slowly from incidents. These outcomes conflict with the goal of stability.</w:t>
      </w:r>
      <w:r w:rsidRPr="007D4BBD">
        <w:rPr>
          <w:rFonts w:ascii="Times New Roman" w:hAnsi="Times New Roman" w:cs="Times New Roman"/>
        </w:rPr>
        <w:t xml:space="preserve"> </w:t>
      </w:r>
      <w:r w:rsidR="00C8759E" w:rsidRPr="007D4BBD">
        <w:rPr>
          <w:rFonts w:ascii="Times New Roman" w:hAnsi="Times New Roman" w:cs="Times New Roman"/>
        </w:rPr>
        <w:t xml:space="preserve">When approvals occur late in the process, work accumulates. Engineers bundle many changes into one release. Larger releases contain more variables. More variables increase the chance of defects. You face </w:t>
      </w:r>
      <w:r w:rsidR="007D4BBD">
        <w:rPr>
          <w:rFonts w:ascii="Times New Roman" w:hAnsi="Times New Roman" w:cs="Times New Roman"/>
        </w:rPr>
        <w:t xml:space="preserve">a </w:t>
      </w:r>
      <w:r w:rsidR="00C8759E" w:rsidRPr="007D4BBD">
        <w:rPr>
          <w:rFonts w:ascii="Times New Roman" w:hAnsi="Times New Roman" w:cs="Times New Roman"/>
        </w:rPr>
        <w:t>higher impact when failure occurs because the change set is large.</w:t>
      </w:r>
    </w:p>
    <w:p w14:paraId="6A1EC9C3" w14:textId="437A644F" w:rsidR="007D4BBD" w:rsidRDefault="007D4BBD" w:rsidP="007D4BBD">
      <w:pPr>
        <w:spacing w:line="480" w:lineRule="auto"/>
        <w:rPr>
          <w:rFonts w:ascii="Times New Roman" w:hAnsi="Times New Roman" w:cs="Times New Roman"/>
        </w:rPr>
      </w:pPr>
      <w:r w:rsidRPr="007D4BBD">
        <w:rPr>
          <w:rFonts w:ascii="Times New Roman" w:hAnsi="Times New Roman" w:cs="Times New Roman"/>
        </w:rPr>
        <w:t>S</w:t>
      </w:r>
      <w:r w:rsidR="00C8759E" w:rsidRPr="007D4BBD">
        <w:rPr>
          <w:rFonts w:ascii="Times New Roman" w:hAnsi="Times New Roman" w:cs="Times New Roman"/>
        </w:rPr>
        <w:t xml:space="preserve">low approval workflows undermine investments in automation and AI tools (Fenton, n.d.). Organizations invest in faster code </w:t>
      </w:r>
      <w:r w:rsidRPr="007D4BBD">
        <w:rPr>
          <w:rFonts w:ascii="Times New Roman" w:hAnsi="Times New Roman" w:cs="Times New Roman"/>
        </w:rPr>
        <w:t>generation, and</w:t>
      </w:r>
      <w:r w:rsidR="00C8759E" w:rsidRPr="007D4BBD">
        <w:rPr>
          <w:rFonts w:ascii="Times New Roman" w:hAnsi="Times New Roman" w:cs="Times New Roman"/>
        </w:rPr>
        <w:t xml:space="preserve"> </w:t>
      </w:r>
      <w:r w:rsidRPr="007D4BBD">
        <w:rPr>
          <w:rFonts w:ascii="Times New Roman" w:hAnsi="Times New Roman" w:cs="Times New Roman"/>
        </w:rPr>
        <w:t>t</w:t>
      </w:r>
      <w:r w:rsidR="00C8759E" w:rsidRPr="007D4BBD">
        <w:rPr>
          <w:rFonts w:ascii="Times New Roman" w:hAnsi="Times New Roman" w:cs="Times New Roman"/>
        </w:rPr>
        <w:t>hey automate testing</w:t>
      </w:r>
      <w:r w:rsidRPr="007D4BBD">
        <w:rPr>
          <w:rFonts w:ascii="Times New Roman" w:hAnsi="Times New Roman" w:cs="Times New Roman"/>
        </w:rPr>
        <w:t xml:space="preserve"> to speed things up</w:t>
      </w:r>
      <w:r w:rsidR="00C8759E" w:rsidRPr="007D4BBD">
        <w:rPr>
          <w:rFonts w:ascii="Times New Roman" w:hAnsi="Times New Roman" w:cs="Times New Roman"/>
        </w:rPr>
        <w:t xml:space="preserve">. </w:t>
      </w:r>
      <w:r w:rsidR="00C8759E" w:rsidRPr="007D4BBD">
        <w:rPr>
          <w:rFonts w:ascii="Times New Roman" w:hAnsi="Times New Roman" w:cs="Times New Roman"/>
        </w:rPr>
        <w:lastRenderedPageBreak/>
        <w:t>They optimize pipelines</w:t>
      </w:r>
      <w:r>
        <w:rPr>
          <w:rFonts w:ascii="Times New Roman" w:hAnsi="Times New Roman" w:cs="Times New Roman"/>
        </w:rPr>
        <w:t>,</w:t>
      </w:r>
      <w:r w:rsidRPr="007D4BBD">
        <w:rPr>
          <w:rFonts w:ascii="Times New Roman" w:hAnsi="Times New Roman" w:cs="Times New Roman"/>
        </w:rPr>
        <w:t xml:space="preserve"> </w:t>
      </w:r>
      <w:r>
        <w:rPr>
          <w:rFonts w:ascii="Times New Roman" w:hAnsi="Times New Roman" w:cs="Times New Roman"/>
        </w:rPr>
        <w:t>but manual approvals still delay production releases</w:t>
      </w:r>
      <w:r w:rsidR="00C8759E" w:rsidRPr="007D4BBD">
        <w:rPr>
          <w:rFonts w:ascii="Times New Roman" w:hAnsi="Times New Roman" w:cs="Times New Roman"/>
        </w:rPr>
        <w:t xml:space="preserve">. This mismatch reduces the return on technology investments. If your approval process requires meetings and manual </w:t>
      </w:r>
      <w:proofErr w:type="gramStart"/>
      <w:r>
        <w:rPr>
          <w:rFonts w:ascii="Times New Roman" w:hAnsi="Times New Roman" w:cs="Times New Roman"/>
        </w:rPr>
        <w:t>sign-offs</w:t>
      </w:r>
      <w:proofErr w:type="gramEnd"/>
      <w:r w:rsidR="00C8759E" w:rsidRPr="007D4BBD">
        <w:rPr>
          <w:rFonts w:ascii="Times New Roman" w:hAnsi="Times New Roman" w:cs="Times New Roman"/>
        </w:rPr>
        <w:t>, automation loses value.</w:t>
      </w:r>
      <w:r w:rsidRPr="007D4BBD">
        <w:rPr>
          <w:rFonts w:ascii="Times New Roman" w:hAnsi="Times New Roman" w:cs="Times New Roman"/>
        </w:rPr>
        <w:t xml:space="preserve"> </w:t>
      </w:r>
      <w:r w:rsidR="00C8759E" w:rsidRPr="007D4BBD">
        <w:rPr>
          <w:rFonts w:ascii="Times New Roman" w:hAnsi="Times New Roman" w:cs="Times New Roman"/>
        </w:rPr>
        <w:t xml:space="preserve">Traditional approval models encourage risk concentration. Teams wait for scheduled review windows. They combine features, fixes, and infrastructure updates into one request. Reviewers must evaluate many changes </w:t>
      </w:r>
      <w:r>
        <w:rPr>
          <w:rFonts w:ascii="Times New Roman" w:hAnsi="Times New Roman" w:cs="Times New Roman"/>
        </w:rPr>
        <w:t>simultaneously, and errors may go undetected.</w:t>
      </w:r>
      <w:r w:rsidR="00C8759E" w:rsidRPr="007D4BBD">
        <w:rPr>
          <w:rFonts w:ascii="Times New Roman" w:hAnsi="Times New Roman" w:cs="Times New Roman"/>
        </w:rPr>
        <w:t xml:space="preserve"> </w:t>
      </w:r>
    </w:p>
    <w:p w14:paraId="7DB9D7ED" w14:textId="534A72B1" w:rsidR="00C8759E" w:rsidRPr="007D4BBD" w:rsidRDefault="00C8759E" w:rsidP="007D4BBD">
      <w:pPr>
        <w:spacing w:line="480" w:lineRule="auto"/>
        <w:rPr>
          <w:rFonts w:ascii="Times New Roman" w:hAnsi="Times New Roman" w:cs="Times New Roman"/>
        </w:rPr>
      </w:pPr>
      <w:r w:rsidRPr="007D4BBD">
        <w:rPr>
          <w:rFonts w:ascii="Times New Roman" w:hAnsi="Times New Roman" w:cs="Times New Roman"/>
        </w:rPr>
        <w:t xml:space="preserve">DORA emphasizes small batch sizes and automated controls as indicators of high performance (DORA, n.d.). </w:t>
      </w:r>
      <w:r w:rsidR="007D4BBD">
        <w:rPr>
          <w:rFonts w:ascii="Times New Roman" w:hAnsi="Times New Roman" w:cs="Times New Roman"/>
        </w:rPr>
        <w:t>High-performing</w:t>
      </w:r>
      <w:r w:rsidRPr="007D4BBD">
        <w:rPr>
          <w:rFonts w:ascii="Times New Roman" w:hAnsi="Times New Roman" w:cs="Times New Roman"/>
        </w:rPr>
        <w:t xml:space="preserve"> teams embed testing, peer review, and security checks into the pipeline. They approve through process design rather than committee review. This structure reduces cognitive load and supports continuous delivery.</w:t>
      </w:r>
    </w:p>
    <w:p w14:paraId="5D9D9196" w14:textId="58BF5DFB" w:rsidR="00C8759E" w:rsidRPr="007D4BBD" w:rsidRDefault="00C8759E" w:rsidP="007D4BBD">
      <w:pPr>
        <w:spacing w:line="480" w:lineRule="auto"/>
        <w:rPr>
          <w:rFonts w:ascii="Times New Roman" w:hAnsi="Times New Roman" w:cs="Times New Roman"/>
        </w:rPr>
      </w:pPr>
      <w:r w:rsidRPr="007D4BBD">
        <w:rPr>
          <w:rFonts w:ascii="Times New Roman" w:hAnsi="Times New Roman" w:cs="Times New Roman"/>
        </w:rPr>
        <w:t xml:space="preserve">When you depend on manual approval gates, you shift focus from prevention to permission. Reviewers attempt to predict risk in meetings. They lack </w:t>
      </w:r>
      <w:r w:rsidR="007D4BBD">
        <w:rPr>
          <w:rFonts w:ascii="Times New Roman" w:hAnsi="Times New Roman" w:cs="Times New Roman"/>
        </w:rPr>
        <w:t xml:space="preserve">a </w:t>
      </w:r>
      <w:r w:rsidRPr="007D4BBD">
        <w:rPr>
          <w:rFonts w:ascii="Times New Roman" w:hAnsi="Times New Roman" w:cs="Times New Roman"/>
        </w:rPr>
        <w:t xml:space="preserve">full execution context. Automated tests and monitoring provide stronger feedback than retrospective approval </w:t>
      </w:r>
      <w:r w:rsidR="007D4BBD">
        <w:rPr>
          <w:rFonts w:ascii="Times New Roman" w:hAnsi="Times New Roman" w:cs="Times New Roman"/>
        </w:rPr>
        <w:t>discussions</w:t>
      </w:r>
      <w:r w:rsidRPr="007D4BBD">
        <w:rPr>
          <w:rFonts w:ascii="Times New Roman" w:hAnsi="Times New Roman" w:cs="Times New Roman"/>
        </w:rPr>
        <w:t>.</w:t>
      </w:r>
    </w:p>
    <w:p w14:paraId="3C4FC757" w14:textId="77777777" w:rsidR="00C8759E" w:rsidRPr="007D4BBD" w:rsidRDefault="00C8759E" w:rsidP="007D4BBD">
      <w:pPr>
        <w:spacing w:line="480" w:lineRule="auto"/>
        <w:rPr>
          <w:rFonts w:ascii="Times New Roman" w:hAnsi="Times New Roman" w:cs="Times New Roman"/>
        </w:rPr>
      </w:pPr>
      <w:r w:rsidRPr="007D4BBD">
        <w:rPr>
          <w:rFonts w:ascii="Times New Roman" w:hAnsi="Times New Roman" w:cs="Times New Roman"/>
        </w:rPr>
        <w:t>Excessive approval steps create frustration. Atlassian notes that change management should balance control with speed and clarity (Atlassian, n.d.). When processes feel slow or unclear, teams seek workarounds. Engineers deploy urgent fixes outside the formal system. These shadow changes reduce visibility. Reduced visibility increases operational risk.</w:t>
      </w:r>
    </w:p>
    <w:p w14:paraId="5B9F2AFF" w14:textId="77777777" w:rsidR="00C8759E" w:rsidRPr="007D4BBD" w:rsidRDefault="00C8759E" w:rsidP="007D4BBD">
      <w:pPr>
        <w:spacing w:line="480" w:lineRule="auto"/>
        <w:rPr>
          <w:rFonts w:ascii="Times New Roman" w:hAnsi="Times New Roman" w:cs="Times New Roman"/>
        </w:rPr>
      </w:pPr>
      <w:r w:rsidRPr="007D4BBD">
        <w:rPr>
          <w:rFonts w:ascii="Times New Roman" w:hAnsi="Times New Roman" w:cs="Times New Roman"/>
        </w:rPr>
        <w:t>A rigid approval culture also discourages experimentation. Teams avoid proposing improvements because the process feels burdensome. Innovation slows. Technical debt grows. You lose opportunities for incremental progress.</w:t>
      </w:r>
    </w:p>
    <w:p w14:paraId="04416E81" w14:textId="4511A834" w:rsidR="00C8759E" w:rsidRPr="007D4BBD" w:rsidRDefault="00C8759E" w:rsidP="007D4BBD">
      <w:pPr>
        <w:spacing w:line="480" w:lineRule="auto"/>
        <w:rPr>
          <w:rFonts w:ascii="Times New Roman" w:hAnsi="Times New Roman" w:cs="Times New Roman"/>
        </w:rPr>
      </w:pPr>
      <w:r w:rsidRPr="007D4BBD">
        <w:rPr>
          <w:rFonts w:ascii="Times New Roman" w:hAnsi="Times New Roman" w:cs="Times New Roman"/>
        </w:rPr>
        <w:lastRenderedPageBreak/>
        <w:t xml:space="preserve">Blame oriented reviews add another danger. When approvals focus on fault avoidance rather than learning, teams hide mistakes. Transparency declines. Reliable systems depend on open reporting and fast feedback loops. Overly </w:t>
      </w:r>
      <w:r w:rsidR="007D4BBD" w:rsidRPr="007D4BBD">
        <w:rPr>
          <w:rFonts w:ascii="Times New Roman" w:hAnsi="Times New Roman" w:cs="Times New Roman"/>
        </w:rPr>
        <w:t>strict</w:t>
      </w:r>
      <w:r w:rsidRPr="007D4BBD">
        <w:rPr>
          <w:rFonts w:ascii="Times New Roman" w:hAnsi="Times New Roman" w:cs="Times New Roman"/>
        </w:rPr>
        <w:t xml:space="preserve"> environments weaken these behaviors.</w:t>
      </w:r>
    </w:p>
    <w:p w14:paraId="77EE53D1" w14:textId="480A36A3" w:rsidR="00C8759E" w:rsidRPr="007D4BBD" w:rsidRDefault="00C8759E" w:rsidP="007D4BBD">
      <w:pPr>
        <w:spacing w:line="480" w:lineRule="auto"/>
        <w:rPr>
          <w:rFonts w:ascii="Times New Roman" w:hAnsi="Times New Roman" w:cs="Times New Roman"/>
        </w:rPr>
      </w:pPr>
      <w:r w:rsidRPr="007D4BBD">
        <w:rPr>
          <w:rFonts w:ascii="Times New Roman" w:hAnsi="Times New Roman" w:cs="Times New Roman"/>
        </w:rPr>
        <w:t xml:space="preserve">Leaders often defend strict </w:t>
      </w:r>
      <w:r w:rsidR="007D4BBD">
        <w:rPr>
          <w:rFonts w:ascii="Times New Roman" w:hAnsi="Times New Roman" w:cs="Times New Roman"/>
        </w:rPr>
        <w:t>approval processes as safeguards</w:t>
      </w:r>
      <w:r w:rsidRPr="007D4BBD">
        <w:rPr>
          <w:rFonts w:ascii="Times New Roman" w:hAnsi="Times New Roman" w:cs="Times New Roman"/>
        </w:rPr>
        <w:t xml:space="preserve"> against outages. DORA research shows the opposite pattern. Organizations with streamlined approvals and strong automation achieve higher reliability and faster recovery (DORA, n.d.). Fast feedback supports rapid correction. Small changes limit blast radius.</w:t>
      </w:r>
      <w:r w:rsidR="007D4BBD">
        <w:rPr>
          <w:rFonts w:ascii="Times New Roman" w:hAnsi="Times New Roman" w:cs="Times New Roman"/>
        </w:rPr>
        <w:t xml:space="preserve"> </w:t>
      </w:r>
      <w:r w:rsidRPr="007D4BBD">
        <w:rPr>
          <w:rFonts w:ascii="Times New Roman" w:hAnsi="Times New Roman" w:cs="Times New Roman"/>
        </w:rPr>
        <w:t xml:space="preserve">Manual approval processes increase recovery time. When </w:t>
      </w:r>
      <w:r w:rsidR="007D4BBD">
        <w:rPr>
          <w:rFonts w:ascii="Times New Roman" w:hAnsi="Times New Roman" w:cs="Times New Roman"/>
        </w:rPr>
        <w:t>failures occur, teams must navigate the same approval process</w:t>
      </w:r>
      <w:r w:rsidRPr="007D4BBD">
        <w:rPr>
          <w:rFonts w:ascii="Times New Roman" w:hAnsi="Times New Roman" w:cs="Times New Roman"/>
        </w:rPr>
        <w:t xml:space="preserve"> to deploy fixes. Delay prolongs outages. Customers experience longer disruption</w:t>
      </w:r>
      <w:r w:rsidR="007D4BBD">
        <w:rPr>
          <w:rFonts w:ascii="Times New Roman" w:hAnsi="Times New Roman" w:cs="Times New Roman"/>
        </w:rPr>
        <w:t>, and the company's</w:t>
      </w:r>
      <w:r w:rsidRPr="007D4BBD">
        <w:rPr>
          <w:rFonts w:ascii="Times New Roman" w:hAnsi="Times New Roman" w:cs="Times New Roman"/>
        </w:rPr>
        <w:t xml:space="preserve"> reputation suffers.</w:t>
      </w:r>
    </w:p>
    <w:p w14:paraId="0D125E75" w14:textId="77777777" w:rsidR="00C8759E" w:rsidRPr="007D4BBD" w:rsidRDefault="00C8759E" w:rsidP="007D4BBD">
      <w:pPr>
        <w:spacing w:line="480" w:lineRule="auto"/>
        <w:rPr>
          <w:rFonts w:ascii="Times New Roman" w:hAnsi="Times New Roman" w:cs="Times New Roman"/>
        </w:rPr>
      </w:pPr>
      <w:r w:rsidRPr="007D4BBD">
        <w:rPr>
          <w:rFonts w:ascii="Times New Roman" w:hAnsi="Times New Roman" w:cs="Times New Roman"/>
        </w:rPr>
        <w:t>The New Stack highlights that modern software environments demand continuous change (Fenton, n.d.). Cloud infrastructure, microservices, and automated scaling require frequent updates. Static approval models do not align with this environment. Speed and safety depend on automation, observability, and disciplined engineering practices.</w:t>
      </w:r>
    </w:p>
    <w:p w14:paraId="653D52A9" w14:textId="62A9DA3F" w:rsidR="00C8759E" w:rsidRPr="007D4BBD" w:rsidRDefault="00C8759E" w:rsidP="007D4BBD">
      <w:pPr>
        <w:spacing w:line="480" w:lineRule="auto"/>
        <w:rPr>
          <w:rFonts w:ascii="Times New Roman" w:hAnsi="Times New Roman" w:cs="Times New Roman"/>
        </w:rPr>
      </w:pPr>
      <w:proofErr w:type="gramStart"/>
      <w:r w:rsidRPr="007D4BBD">
        <w:rPr>
          <w:rFonts w:ascii="Times New Roman" w:hAnsi="Times New Roman" w:cs="Times New Roman"/>
        </w:rPr>
        <w:t>Change</w:t>
      </w:r>
      <w:proofErr w:type="gramEnd"/>
      <w:r w:rsidRPr="007D4BBD">
        <w:rPr>
          <w:rFonts w:ascii="Times New Roman" w:hAnsi="Times New Roman" w:cs="Times New Roman"/>
        </w:rPr>
        <w:t xml:space="preserve"> approval processes aim to reduce risk</w:t>
      </w:r>
      <w:r w:rsidR="007D4BBD">
        <w:rPr>
          <w:rFonts w:ascii="Times New Roman" w:hAnsi="Times New Roman" w:cs="Times New Roman"/>
        </w:rPr>
        <w:t xml:space="preserve"> and e</w:t>
      </w:r>
      <w:r w:rsidRPr="007D4BBD">
        <w:rPr>
          <w:rFonts w:ascii="Times New Roman" w:hAnsi="Times New Roman" w:cs="Times New Roman"/>
        </w:rPr>
        <w:t xml:space="preserve">vidence shows that heavy, manual approvals often </w:t>
      </w:r>
      <w:proofErr w:type="gramStart"/>
      <w:r w:rsidRPr="007D4BBD">
        <w:rPr>
          <w:rFonts w:ascii="Times New Roman" w:hAnsi="Times New Roman" w:cs="Times New Roman"/>
        </w:rPr>
        <w:t>increase</w:t>
      </w:r>
      <w:proofErr w:type="gramEnd"/>
      <w:r w:rsidRPr="007D4BBD">
        <w:rPr>
          <w:rFonts w:ascii="Times New Roman" w:hAnsi="Times New Roman" w:cs="Times New Roman"/>
        </w:rPr>
        <w:t xml:space="preserve"> risk. They slow delivery, enlarge batch size, and delay recovery. Research from DORA, The New Stack, and Atlassian demonstrates that streamlined, automated approaches lead to stronger performance. If you rely on outdated approval structures, your systems face higher operational and competitive risk. Modern change management requires automation, transparency, and small, frequent releases.</w:t>
      </w:r>
    </w:p>
    <w:p w14:paraId="27731835" w14:textId="77777777" w:rsidR="007D4BBD" w:rsidRPr="007D4BBD" w:rsidRDefault="007D4BBD" w:rsidP="007D4BBD">
      <w:pPr>
        <w:spacing w:line="480" w:lineRule="auto"/>
        <w:rPr>
          <w:rFonts w:ascii="Times New Roman" w:hAnsi="Times New Roman" w:cs="Times New Roman"/>
        </w:rPr>
      </w:pPr>
    </w:p>
    <w:p w14:paraId="0CA2626D" w14:textId="77777777" w:rsidR="007D4BBD" w:rsidRDefault="007D4BBD" w:rsidP="007D4BBD">
      <w:pPr>
        <w:spacing w:line="480" w:lineRule="auto"/>
        <w:jc w:val="center"/>
        <w:rPr>
          <w:rFonts w:ascii="Times New Roman" w:hAnsi="Times New Roman" w:cs="Times New Roman"/>
        </w:rPr>
      </w:pPr>
    </w:p>
    <w:p w14:paraId="2EED8B89" w14:textId="77777777" w:rsidR="007D4BBD" w:rsidRDefault="007D4BBD" w:rsidP="007D4BBD">
      <w:pPr>
        <w:spacing w:line="480" w:lineRule="auto"/>
        <w:jc w:val="center"/>
        <w:rPr>
          <w:rFonts w:ascii="Times New Roman" w:hAnsi="Times New Roman" w:cs="Times New Roman"/>
        </w:rPr>
      </w:pPr>
    </w:p>
    <w:p w14:paraId="7C98FC2D" w14:textId="4CA69D4E" w:rsidR="00C8759E" w:rsidRPr="007D4BBD" w:rsidRDefault="00C8759E" w:rsidP="007D4BBD">
      <w:pPr>
        <w:spacing w:line="480" w:lineRule="auto"/>
        <w:jc w:val="center"/>
        <w:rPr>
          <w:rFonts w:ascii="Times New Roman" w:hAnsi="Times New Roman" w:cs="Times New Roman"/>
        </w:rPr>
      </w:pPr>
      <w:r w:rsidRPr="007D4BBD">
        <w:rPr>
          <w:rFonts w:ascii="Times New Roman" w:hAnsi="Times New Roman" w:cs="Times New Roman"/>
        </w:rPr>
        <w:lastRenderedPageBreak/>
        <w:t>References</w:t>
      </w:r>
    </w:p>
    <w:p w14:paraId="140F41F0" w14:textId="77777777" w:rsidR="00C8759E" w:rsidRPr="007D4BBD" w:rsidRDefault="00C8759E" w:rsidP="007D4BBD">
      <w:pPr>
        <w:spacing w:line="480" w:lineRule="auto"/>
        <w:rPr>
          <w:rFonts w:ascii="Times New Roman" w:hAnsi="Times New Roman" w:cs="Times New Roman"/>
        </w:rPr>
      </w:pPr>
      <w:r w:rsidRPr="007D4BBD">
        <w:rPr>
          <w:rFonts w:ascii="Times New Roman" w:hAnsi="Times New Roman" w:cs="Times New Roman"/>
        </w:rPr>
        <w:t xml:space="preserve">Atlassian. (n.d.). Change control process. Retrieved from </w:t>
      </w:r>
      <w:hyperlink r:id="rId7" w:tgtFrame="_new" w:history="1">
        <w:r w:rsidRPr="007D4BBD">
          <w:rPr>
            <w:rStyle w:val="Hyperlink"/>
            <w:rFonts w:ascii="Times New Roman" w:hAnsi="Times New Roman" w:cs="Times New Roman"/>
          </w:rPr>
          <w:t>https://www.atlassian.com/itsm/change-management/change-control-process</w:t>
        </w:r>
      </w:hyperlink>
    </w:p>
    <w:p w14:paraId="286143C5" w14:textId="77777777" w:rsidR="00C8759E" w:rsidRPr="007D4BBD" w:rsidRDefault="00C8759E" w:rsidP="007D4BBD">
      <w:pPr>
        <w:spacing w:line="480" w:lineRule="auto"/>
        <w:rPr>
          <w:rFonts w:ascii="Times New Roman" w:hAnsi="Times New Roman" w:cs="Times New Roman"/>
        </w:rPr>
      </w:pPr>
      <w:r w:rsidRPr="007D4BBD">
        <w:rPr>
          <w:rFonts w:ascii="Times New Roman" w:hAnsi="Times New Roman" w:cs="Times New Roman"/>
        </w:rPr>
        <w:t xml:space="preserve">DORA. (n.d.). Streamlining change approval. Retrieved from </w:t>
      </w:r>
      <w:hyperlink r:id="rId8" w:tgtFrame="_new" w:history="1">
        <w:r w:rsidRPr="007D4BBD">
          <w:rPr>
            <w:rStyle w:val="Hyperlink"/>
            <w:rFonts w:ascii="Times New Roman" w:hAnsi="Times New Roman" w:cs="Times New Roman"/>
          </w:rPr>
          <w:t>https://dora.dev/capabilities/str</w:t>
        </w:r>
        <w:r w:rsidRPr="007D4BBD">
          <w:rPr>
            <w:rStyle w:val="Hyperlink"/>
            <w:rFonts w:ascii="Times New Roman" w:hAnsi="Times New Roman" w:cs="Times New Roman"/>
          </w:rPr>
          <w:t>e</w:t>
        </w:r>
        <w:r w:rsidRPr="007D4BBD">
          <w:rPr>
            <w:rStyle w:val="Hyperlink"/>
            <w:rFonts w:ascii="Times New Roman" w:hAnsi="Times New Roman" w:cs="Times New Roman"/>
          </w:rPr>
          <w:t>amlining-change-approval/</w:t>
        </w:r>
      </w:hyperlink>
    </w:p>
    <w:p w14:paraId="7CE2353C" w14:textId="77777777" w:rsidR="00534CBD" w:rsidRDefault="00C8759E" w:rsidP="00534CBD">
      <w:pPr>
        <w:spacing w:line="480" w:lineRule="auto"/>
        <w:rPr>
          <w:rFonts w:ascii="Times New Roman" w:hAnsi="Times New Roman" w:cs="Times New Roman"/>
        </w:rPr>
      </w:pPr>
      <w:r w:rsidRPr="007D4BBD">
        <w:rPr>
          <w:rFonts w:ascii="Times New Roman" w:hAnsi="Times New Roman" w:cs="Times New Roman"/>
        </w:rPr>
        <w:t xml:space="preserve">Fenton, S. (n.d.). Stop wasting AI investment on a broken change approval process. The New Stack. Retrieved from </w:t>
      </w:r>
      <w:hyperlink r:id="rId9" w:tgtFrame="_new" w:history="1">
        <w:r w:rsidRPr="007D4BBD">
          <w:rPr>
            <w:rStyle w:val="Hyperlink"/>
            <w:rFonts w:ascii="Times New Roman" w:hAnsi="Times New Roman" w:cs="Times New Roman"/>
          </w:rPr>
          <w:t>https://thenewstack.io/stop-wasting-ai-investment-on-a-broken-change-approval-process/</w:t>
        </w:r>
      </w:hyperlink>
    </w:p>
    <w:p w14:paraId="74E76AC4" w14:textId="0D212DC5" w:rsidR="00534CBD" w:rsidRPr="00534CBD" w:rsidRDefault="00534CBD" w:rsidP="00534CBD">
      <w:pPr>
        <w:spacing w:line="480" w:lineRule="auto"/>
        <w:rPr>
          <w:rFonts w:ascii="Times New Roman" w:hAnsi="Times New Roman" w:cs="Times New Roman"/>
        </w:rPr>
      </w:pPr>
      <w:r w:rsidRPr="00534CBD">
        <w:rPr>
          <w:rFonts w:ascii="Times New Roman" w:hAnsi="Times New Roman" w:cs="Times New Roman"/>
        </w:rPr>
        <w:t xml:space="preserve">OpenAI. (2026). ChatGPT. </w:t>
      </w:r>
      <w:hyperlink r:id="rId10" w:history="1">
        <w:r w:rsidRPr="00534CBD">
          <w:rPr>
            <w:rStyle w:val="Hyperlink"/>
            <w:rFonts w:ascii="Times New Roman" w:hAnsi="Times New Roman" w:cs="Times New Roman"/>
          </w:rPr>
          <w:t>https://chat.openai.com</w:t>
        </w:r>
      </w:hyperlink>
      <w:r>
        <w:rPr>
          <w:rFonts w:ascii="Times New Roman" w:hAnsi="Times New Roman" w:cs="Times New Roman"/>
        </w:rPr>
        <w:t>/</w:t>
      </w:r>
    </w:p>
    <w:p w14:paraId="009C5799" w14:textId="77777777" w:rsidR="00534CBD" w:rsidRDefault="00534CBD" w:rsidP="007D4BBD">
      <w:pPr>
        <w:spacing w:line="480" w:lineRule="auto"/>
        <w:rPr>
          <w:rFonts w:ascii="Times New Roman" w:hAnsi="Times New Roman" w:cs="Times New Roman"/>
        </w:rPr>
      </w:pPr>
    </w:p>
    <w:p w14:paraId="538A235B" w14:textId="77777777" w:rsidR="007D4BBD" w:rsidRPr="007D4BBD" w:rsidRDefault="007D4BBD" w:rsidP="007D4BBD">
      <w:pPr>
        <w:spacing w:line="480" w:lineRule="auto"/>
        <w:rPr>
          <w:rFonts w:ascii="Times New Roman" w:hAnsi="Times New Roman" w:cs="Times New Roman"/>
        </w:rPr>
      </w:pPr>
    </w:p>
    <w:p w14:paraId="2C3CC118" w14:textId="77777777" w:rsidR="00792B4A" w:rsidRDefault="00792B4A"/>
    <w:sectPr w:rsidR="00792B4A">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BA952" w14:textId="77777777" w:rsidR="00E63299" w:rsidRDefault="00E63299" w:rsidP="007D152D">
      <w:pPr>
        <w:spacing w:after="0" w:line="240" w:lineRule="auto"/>
      </w:pPr>
      <w:r>
        <w:separator/>
      </w:r>
    </w:p>
  </w:endnote>
  <w:endnote w:type="continuationSeparator" w:id="0">
    <w:p w14:paraId="05ED4DA3" w14:textId="77777777" w:rsidR="00E63299" w:rsidRDefault="00E63299" w:rsidP="007D1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238B2" w14:textId="77777777" w:rsidR="00E63299" w:rsidRDefault="00E63299" w:rsidP="007D152D">
      <w:pPr>
        <w:spacing w:after="0" w:line="240" w:lineRule="auto"/>
      </w:pPr>
      <w:r>
        <w:separator/>
      </w:r>
    </w:p>
  </w:footnote>
  <w:footnote w:type="continuationSeparator" w:id="0">
    <w:p w14:paraId="3D5A42A6" w14:textId="77777777" w:rsidR="00E63299" w:rsidRDefault="00E63299" w:rsidP="007D15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E2BE3" w14:textId="1D764969" w:rsidR="007D152D" w:rsidRDefault="007D152D" w:rsidP="007D152D">
    <w:pPr>
      <w:pStyle w:val="Header"/>
      <w:jc w:val="right"/>
      <w:rPr>
        <w:rFonts w:ascii="Times New Roman" w:hAnsi="Times New Roman" w:cs="Times New Roman"/>
      </w:rPr>
    </w:pPr>
    <w:r>
      <w:rPr>
        <w:rFonts w:ascii="Times New Roman" w:hAnsi="Times New Roman" w:cs="Times New Roman"/>
      </w:rPr>
      <w:t>Zachary Anderson</w:t>
    </w:r>
  </w:p>
  <w:p w14:paraId="19B189B2" w14:textId="4013F5AE" w:rsidR="007D152D" w:rsidRDefault="007D152D" w:rsidP="007D152D">
    <w:pPr>
      <w:pStyle w:val="Header"/>
      <w:jc w:val="right"/>
      <w:rPr>
        <w:rFonts w:ascii="Times New Roman" w:hAnsi="Times New Roman" w:cs="Times New Roman"/>
      </w:rPr>
    </w:pPr>
    <w:r>
      <w:rPr>
        <w:rFonts w:ascii="Times New Roman" w:hAnsi="Times New Roman" w:cs="Times New Roman"/>
      </w:rPr>
      <w:t>Mod8.1</w:t>
    </w:r>
  </w:p>
  <w:p w14:paraId="12B9FF41" w14:textId="7AB55022" w:rsidR="007D152D" w:rsidRPr="007D152D" w:rsidRDefault="007D152D" w:rsidP="007D152D">
    <w:pPr>
      <w:pStyle w:val="Header"/>
      <w:jc w:val="right"/>
      <w:rPr>
        <w:rFonts w:ascii="Times New Roman" w:hAnsi="Times New Roman" w:cs="Times New Roman"/>
      </w:rPr>
    </w:pPr>
    <w:r>
      <w:rPr>
        <w:rFonts w:ascii="Times New Roman" w:hAnsi="Times New Roman" w:cs="Times New Roman"/>
      </w:rPr>
      <w:t>2/28/2026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F0F6B"/>
    <w:multiLevelType w:val="hybridMultilevel"/>
    <w:tmpl w:val="52503F9A"/>
    <w:lvl w:ilvl="0" w:tplc="4274A6BA">
      <w:start w:val="1"/>
      <w:numFmt w:val="bullet"/>
      <w:lvlText w:val="•"/>
      <w:lvlJc w:val="left"/>
      <w:pPr>
        <w:tabs>
          <w:tab w:val="num" w:pos="720"/>
        </w:tabs>
        <w:ind w:left="720" w:hanging="360"/>
      </w:pPr>
      <w:rPr>
        <w:rFonts w:ascii="Times New Roman" w:hAnsi="Times New Roman" w:hint="default"/>
      </w:rPr>
    </w:lvl>
    <w:lvl w:ilvl="1" w:tplc="DA9052FE" w:tentative="1">
      <w:start w:val="1"/>
      <w:numFmt w:val="bullet"/>
      <w:lvlText w:val="•"/>
      <w:lvlJc w:val="left"/>
      <w:pPr>
        <w:tabs>
          <w:tab w:val="num" w:pos="1440"/>
        </w:tabs>
        <w:ind w:left="1440" w:hanging="360"/>
      </w:pPr>
      <w:rPr>
        <w:rFonts w:ascii="Times New Roman" w:hAnsi="Times New Roman" w:hint="default"/>
      </w:rPr>
    </w:lvl>
    <w:lvl w:ilvl="2" w:tplc="5114FCB0" w:tentative="1">
      <w:start w:val="1"/>
      <w:numFmt w:val="bullet"/>
      <w:lvlText w:val="•"/>
      <w:lvlJc w:val="left"/>
      <w:pPr>
        <w:tabs>
          <w:tab w:val="num" w:pos="2160"/>
        </w:tabs>
        <w:ind w:left="2160" w:hanging="360"/>
      </w:pPr>
      <w:rPr>
        <w:rFonts w:ascii="Times New Roman" w:hAnsi="Times New Roman" w:hint="default"/>
      </w:rPr>
    </w:lvl>
    <w:lvl w:ilvl="3" w:tplc="B2DC116C" w:tentative="1">
      <w:start w:val="1"/>
      <w:numFmt w:val="bullet"/>
      <w:lvlText w:val="•"/>
      <w:lvlJc w:val="left"/>
      <w:pPr>
        <w:tabs>
          <w:tab w:val="num" w:pos="2880"/>
        </w:tabs>
        <w:ind w:left="2880" w:hanging="360"/>
      </w:pPr>
      <w:rPr>
        <w:rFonts w:ascii="Times New Roman" w:hAnsi="Times New Roman" w:hint="default"/>
      </w:rPr>
    </w:lvl>
    <w:lvl w:ilvl="4" w:tplc="A918A412" w:tentative="1">
      <w:start w:val="1"/>
      <w:numFmt w:val="bullet"/>
      <w:lvlText w:val="•"/>
      <w:lvlJc w:val="left"/>
      <w:pPr>
        <w:tabs>
          <w:tab w:val="num" w:pos="3600"/>
        </w:tabs>
        <w:ind w:left="3600" w:hanging="360"/>
      </w:pPr>
      <w:rPr>
        <w:rFonts w:ascii="Times New Roman" w:hAnsi="Times New Roman" w:hint="default"/>
      </w:rPr>
    </w:lvl>
    <w:lvl w:ilvl="5" w:tplc="D3F63134" w:tentative="1">
      <w:start w:val="1"/>
      <w:numFmt w:val="bullet"/>
      <w:lvlText w:val="•"/>
      <w:lvlJc w:val="left"/>
      <w:pPr>
        <w:tabs>
          <w:tab w:val="num" w:pos="4320"/>
        </w:tabs>
        <w:ind w:left="4320" w:hanging="360"/>
      </w:pPr>
      <w:rPr>
        <w:rFonts w:ascii="Times New Roman" w:hAnsi="Times New Roman" w:hint="default"/>
      </w:rPr>
    </w:lvl>
    <w:lvl w:ilvl="6" w:tplc="23B2D3EA" w:tentative="1">
      <w:start w:val="1"/>
      <w:numFmt w:val="bullet"/>
      <w:lvlText w:val="•"/>
      <w:lvlJc w:val="left"/>
      <w:pPr>
        <w:tabs>
          <w:tab w:val="num" w:pos="5040"/>
        </w:tabs>
        <w:ind w:left="5040" w:hanging="360"/>
      </w:pPr>
      <w:rPr>
        <w:rFonts w:ascii="Times New Roman" w:hAnsi="Times New Roman" w:hint="default"/>
      </w:rPr>
    </w:lvl>
    <w:lvl w:ilvl="7" w:tplc="620849BC" w:tentative="1">
      <w:start w:val="1"/>
      <w:numFmt w:val="bullet"/>
      <w:lvlText w:val="•"/>
      <w:lvlJc w:val="left"/>
      <w:pPr>
        <w:tabs>
          <w:tab w:val="num" w:pos="5760"/>
        </w:tabs>
        <w:ind w:left="5760" w:hanging="360"/>
      </w:pPr>
      <w:rPr>
        <w:rFonts w:ascii="Times New Roman" w:hAnsi="Times New Roman" w:hint="default"/>
      </w:rPr>
    </w:lvl>
    <w:lvl w:ilvl="8" w:tplc="26F047D6" w:tentative="1">
      <w:start w:val="1"/>
      <w:numFmt w:val="bullet"/>
      <w:lvlText w:val="•"/>
      <w:lvlJc w:val="left"/>
      <w:pPr>
        <w:tabs>
          <w:tab w:val="num" w:pos="6480"/>
        </w:tabs>
        <w:ind w:left="6480" w:hanging="360"/>
      </w:pPr>
      <w:rPr>
        <w:rFonts w:ascii="Times New Roman" w:hAnsi="Times New Roman" w:hint="default"/>
      </w:rPr>
    </w:lvl>
  </w:abstractNum>
  <w:num w:numId="1" w16cid:durableId="959845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B4A"/>
    <w:rsid w:val="001E0AE4"/>
    <w:rsid w:val="00485CE5"/>
    <w:rsid w:val="00534CBD"/>
    <w:rsid w:val="00543B69"/>
    <w:rsid w:val="00792B4A"/>
    <w:rsid w:val="007D152D"/>
    <w:rsid w:val="007D4BBD"/>
    <w:rsid w:val="00865D2D"/>
    <w:rsid w:val="00C8759E"/>
    <w:rsid w:val="00E63299"/>
    <w:rsid w:val="00FA7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5E32F"/>
  <w15:chartTrackingRefBased/>
  <w15:docId w15:val="{807CA6BB-CF24-41DE-9601-6E63C4607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B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B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B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B4A"/>
    <w:rPr>
      <w:rFonts w:eastAsiaTheme="majorEastAsia" w:cstheme="majorBidi"/>
      <w:color w:val="272727" w:themeColor="text1" w:themeTint="D8"/>
    </w:rPr>
  </w:style>
  <w:style w:type="paragraph" w:styleId="Title">
    <w:name w:val="Title"/>
    <w:basedOn w:val="Normal"/>
    <w:next w:val="Normal"/>
    <w:link w:val="TitleChar"/>
    <w:uiPriority w:val="10"/>
    <w:qFormat/>
    <w:rsid w:val="00792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B4A"/>
    <w:pPr>
      <w:spacing w:before="160"/>
      <w:jc w:val="center"/>
    </w:pPr>
    <w:rPr>
      <w:i/>
      <w:iCs/>
      <w:color w:val="404040" w:themeColor="text1" w:themeTint="BF"/>
    </w:rPr>
  </w:style>
  <w:style w:type="character" w:customStyle="1" w:styleId="QuoteChar">
    <w:name w:val="Quote Char"/>
    <w:basedOn w:val="DefaultParagraphFont"/>
    <w:link w:val="Quote"/>
    <w:uiPriority w:val="29"/>
    <w:rsid w:val="00792B4A"/>
    <w:rPr>
      <w:i/>
      <w:iCs/>
      <w:color w:val="404040" w:themeColor="text1" w:themeTint="BF"/>
    </w:rPr>
  </w:style>
  <w:style w:type="paragraph" w:styleId="ListParagraph">
    <w:name w:val="List Paragraph"/>
    <w:basedOn w:val="Normal"/>
    <w:uiPriority w:val="34"/>
    <w:qFormat/>
    <w:rsid w:val="00792B4A"/>
    <w:pPr>
      <w:ind w:left="720"/>
      <w:contextualSpacing/>
    </w:pPr>
  </w:style>
  <w:style w:type="character" w:styleId="IntenseEmphasis">
    <w:name w:val="Intense Emphasis"/>
    <w:basedOn w:val="DefaultParagraphFont"/>
    <w:uiPriority w:val="21"/>
    <w:qFormat/>
    <w:rsid w:val="00792B4A"/>
    <w:rPr>
      <w:i/>
      <w:iCs/>
      <w:color w:val="0F4761" w:themeColor="accent1" w:themeShade="BF"/>
    </w:rPr>
  </w:style>
  <w:style w:type="paragraph" w:styleId="IntenseQuote">
    <w:name w:val="Intense Quote"/>
    <w:basedOn w:val="Normal"/>
    <w:next w:val="Normal"/>
    <w:link w:val="IntenseQuoteChar"/>
    <w:uiPriority w:val="30"/>
    <w:qFormat/>
    <w:rsid w:val="00792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B4A"/>
    <w:rPr>
      <w:i/>
      <w:iCs/>
      <w:color w:val="0F4761" w:themeColor="accent1" w:themeShade="BF"/>
    </w:rPr>
  </w:style>
  <w:style w:type="character" w:styleId="IntenseReference">
    <w:name w:val="Intense Reference"/>
    <w:basedOn w:val="DefaultParagraphFont"/>
    <w:uiPriority w:val="32"/>
    <w:qFormat/>
    <w:rsid w:val="00792B4A"/>
    <w:rPr>
      <w:b/>
      <w:bCs/>
      <w:smallCaps/>
      <w:color w:val="0F4761" w:themeColor="accent1" w:themeShade="BF"/>
      <w:spacing w:val="5"/>
    </w:rPr>
  </w:style>
  <w:style w:type="character" w:styleId="Hyperlink">
    <w:name w:val="Hyperlink"/>
    <w:basedOn w:val="DefaultParagraphFont"/>
    <w:uiPriority w:val="99"/>
    <w:unhideWhenUsed/>
    <w:rsid w:val="00C8759E"/>
    <w:rPr>
      <w:color w:val="467886" w:themeColor="hyperlink"/>
      <w:u w:val="single"/>
    </w:rPr>
  </w:style>
  <w:style w:type="character" w:styleId="UnresolvedMention">
    <w:name w:val="Unresolved Mention"/>
    <w:basedOn w:val="DefaultParagraphFont"/>
    <w:uiPriority w:val="99"/>
    <w:semiHidden/>
    <w:unhideWhenUsed/>
    <w:rsid w:val="00C8759E"/>
    <w:rPr>
      <w:color w:val="605E5C"/>
      <w:shd w:val="clear" w:color="auto" w:fill="E1DFDD"/>
    </w:rPr>
  </w:style>
  <w:style w:type="character" w:styleId="FollowedHyperlink">
    <w:name w:val="FollowedHyperlink"/>
    <w:basedOn w:val="DefaultParagraphFont"/>
    <w:uiPriority w:val="99"/>
    <w:semiHidden/>
    <w:unhideWhenUsed/>
    <w:rsid w:val="00543B69"/>
    <w:rPr>
      <w:color w:val="96607D" w:themeColor="followedHyperlink"/>
      <w:u w:val="single"/>
    </w:rPr>
  </w:style>
  <w:style w:type="paragraph" w:styleId="Header">
    <w:name w:val="header"/>
    <w:basedOn w:val="Normal"/>
    <w:link w:val="HeaderChar"/>
    <w:uiPriority w:val="99"/>
    <w:unhideWhenUsed/>
    <w:rsid w:val="007D15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52D"/>
  </w:style>
  <w:style w:type="paragraph" w:styleId="Footer">
    <w:name w:val="footer"/>
    <w:basedOn w:val="Normal"/>
    <w:link w:val="FooterChar"/>
    <w:uiPriority w:val="99"/>
    <w:unhideWhenUsed/>
    <w:rsid w:val="007D15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5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ra.dev/capabilities/streamlining-change-approval/?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tlassian.com/itsm/change-management/change-control-process?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chat.openai.com/" TargetMode="External"/><Relationship Id="rId4" Type="http://schemas.openxmlformats.org/officeDocument/2006/relationships/webSettings" Target="webSettings.xml"/><Relationship Id="rId9" Type="http://schemas.openxmlformats.org/officeDocument/2006/relationships/hyperlink" Target="https://thenewstack.io/stop-wasting-ai-investment-on-a-broken-change-approval-proces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912</Words>
  <Characters>5203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Anderson</dc:creator>
  <cp:keywords/>
  <dc:description/>
  <cp:lastModifiedBy>Zachary Anderson</cp:lastModifiedBy>
  <cp:revision>4</cp:revision>
  <dcterms:created xsi:type="dcterms:W3CDTF">2026-02-28T06:35:00Z</dcterms:created>
  <dcterms:modified xsi:type="dcterms:W3CDTF">2026-03-01T07:13:00Z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6ac66d0a-d197-454e-ab3b-8b82ff06c6c8</vt:lpwstr>
  </property>
</Properties>
</file>