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49AF1" w14:textId="37BBE2B4" w:rsidR="00F171E9" w:rsidRPr="0027588F" w:rsidRDefault="0027588F" w:rsidP="0027588F">
      <w:pPr>
        <w:spacing w:line="480" w:lineRule="auto"/>
        <w:jc w:val="center"/>
        <w:rPr>
          <w:rFonts w:ascii="Times New Roman" w:hAnsi="Times New Roman" w:cs="Times New Roman"/>
        </w:rPr>
      </w:pPr>
      <w:r w:rsidRPr="0027588F">
        <w:rPr>
          <w:rFonts w:ascii="Times New Roman" w:hAnsi="Times New Roman" w:cs="Times New Roman"/>
        </w:rPr>
        <w:t>Object Model API</w:t>
      </w:r>
    </w:p>
    <w:p w14:paraId="756A4CFD" w14:textId="77777777" w:rsidR="00F3207E" w:rsidRPr="00F3207E" w:rsidRDefault="00F3207E" w:rsidP="00F3207E">
      <w:pPr>
        <w:spacing w:line="480" w:lineRule="auto"/>
        <w:ind w:firstLine="720"/>
        <w:rPr>
          <w:rFonts w:ascii="Times New Roman" w:hAnsi="Times New Roman" w:cs="Times New Roman"/>
        </w:rPr>
      </w:pPr>
      <w:r w:rsidRPr="00F3207E">
        <w:rPr>
          <w:rFonts w:ascii="Times New Roman" w:hAnsi="Times New Roman" w:cs="Times New Roman"/>
        </w:rPr>
        <w:t xml:space="preserve">The Java JSON Processing Object Model API provides a way to handle JSON data in Java applications. You read, write, and manipulate JSON using objects that represent the data structure. The API supports </w:t>
      </w:r>
      <w:proofErr w:type="spellStart"/>
      <w:r w:rsidRPr="00F3207E">
        <w:rPr>
          <w:rFonts w:ascii="Times New Roman" w:hAnsi="Times New Roman" w:cs="Times New Roman"/>
        </w:rPr>
        <w:t>JsonObject</w:t>
      </w:r>
      <w:proofErr w:type="spellEnd"/>
      <w:r w:rsidRPr="00F3207E">
        <w:rPr>
          <w:rFonts w:ascii="Times New Roman" w:hAnsi="Times New Roman" w:cs="Times New Roman"/>
        </w:rPr>
        <w:t xml:space="preserve"> and </w:t>
      </w:r>
      <w:proofErr w:type="spellStart"/>
      <w:r w:rsidRPr="00F3207E">
        <w:rPr>
          <w:rFonts w:ascii="Times New Roman" w:hAnsi="Times New Roman" w:cs="Times New Roman"/>
        </w:rPr>
        <w:t>JsonArray</w:t>
      </w:r>
      <w:proofErr w:type="spellEnd"/>
      <w:r w:rsidRPr="00F3207E">
        <w:rPr>
          <w:rFonts w:ascii="Times New Roman" w:hAnsi="Times New Roman" w:cs="Times New Roman"/>
        </w:rPr>
        <w:t xml:space="preserve"> as subtypes of </w:t>
      </w:r>
      <w:proofErr w:type="spellStart"/>
      <w:r w:rsidRPr="00F3207E">
        <w:rPr>
          <w:rFonts w:ascii="Times New Roman" w:hAnsi="Times New Roman" w:cs="Times New Roman"/>
        </w:rPr>
        <w:t>JsonStructure</w:t>
      </w:r>
      <w:proofErr w:type="spellEnd"/>
      <w:r w:rsidRPr="00F3207E">
        <w:rPr>
          <w:rFonts w:ascii="Times New Roman" w:hAnsi="Times New Roman" w:cs="Times New Roman"/>
        </w:rPr>
        <w:t>. You build a complete tree of JSON data in memory, navigate it, and write it back to a stream. This method helps you test, integrate, and process JSON efficiently. Your team manages JSON payloads consistently and maintains code easily (Oracle, n.d.).</w:t>
      </w:r>
    </w:p>
    <w:p w14:paraId="0A1885D1" w14:textId="77777777" w:rsidR="00F3207E" w:rsidRPr="00F3207E" w:rsidRDefault="00F3207E" w:rsidP="00F3207E">
      <w:pPr>
        <w:spacing w:line="480" w:lineRule="auto"/>
        <w:rPr>
          <w:rFonts w:ascii="Times New Roman" w:hAnsi="Times New Roman" w:cs="Times New Roman"/>
        </w:rPr>
      </w:pPr>
      <w:r w:rsidRPr="00F3207E">
        <w:rPr>
          <w:rFonts w:ascii="Times New Roman" w:hAnsi="Times New Roman" w:cs="Times New Roman"/>
        </w:rPr>
        <w:t xml:space="preserve">You create an object model from JSON data stored in files using </w:t>
      </w:r>
      <w:proofErr w:type="spellStart"/>
      <w:r w:rsidRPr="00F3207E">
        <w:rPr>
          <w:rFonts w:ascii="Times New Roman" w:hAnsi="Times New Roman" w:cs="Times New Roman"/>
        </w:rPr>
        <w:t>JsonReader</w:t>
      </w:r>
      <w:proofErr w:type="spellEnd"/>
      <w:r w:rsidRPr="00F3207E">
        <w:rPr>
          <w:rFonts w:ascii="Times New Roman" w:hAnsi="Times New Roman" w:cs="Times New Roman"/>
        </w:rPr>
        <w:t xml:space="preserve">. Each element in the tree is a </w:t>
      </w:r>
      <w:proofErr w:type="spellStart"/>
      <w:r w:rsidRPr="00F3207E">
        <w:rPr>
          <w:rFonts w:ascii="Times New Roman" w:hAnsi="Times New Roman" w:cs="Times New Roman"/>
        </w:rPr>
        <w:t>JsonValue</w:t>
      </w:r>
      <w:proofErr w:type="spellEnd"/>
      <w:r w:rsidRPr="00F3207E">
        <w:rPr>
          <w:rFonts w:ascii="Times New Roman" w:hAnsi="Times New Roman" w:cs="Times New Roman"/>
        </w:rPr>
        <w:t xml:space="preserve">. The element can be an object, array, string, number, </w:t>
      </w:r>
      <w:proofErr w:type="spellStart"/>
      <w:r w:rsidRPr="00F3207E">
        <w:rPr>
          <w:rFonts w:ascii="Times New Roman" w:hAnsi="Times New Roman" w:cs="Times New Roman"/>
        </w:rPr>
        <w:t>boolean</w:t>
      </w:r>
      <w:proofErr w:type="spellEnd"/>
      <w:r w:rsidRPr="00F3207E">
        <w:rPr>
          <w:rFonts w:ascii="Times New Roman" w:hAnsi="Times New Roman" w:cs="Times New Roman"/>
        </w:rPr>
        <w:t xml:space="preserve">, or null. This setup lets you inspect and modify data programmatically. You also construct JSON objects using </w:t>
      </w:r>
      <w:proofErr w:type="spellStart"/>
      <w:r w:rsidRPr="00F3207E">
        <w:rPr>
          <w:rFonts w:ascii="Times New Roman" w:hAnsi="Times New Roman" w:cs="Times New Roman"/>
        </w:rPr>
        <w:t>JsonObjectBuilder</w:t>
      </w:r>
      <w:proofErr w:type="spellEnd"/>
      <w:r w:rsidRPr="00F3207E">
        <w:rPr>
          <w:rFonts w:ascii="Times New Roman" w:hAnsi="Times New Roman" w:cs="Times New Roman"/>
        </w:rPr>
        <w:t xml:space="preserve"> and </w:t>
      </w:r>
      <w:proofErr w:type="spellStart"/>
      <w:r w:rsidRPr="00F3207E">
        <w:rPr>
          <w:rFonts w:ascii="Times New Roman" w:hAnsi="Times New Roman" w:cs="Times New Roman"/>
        </w:rPr>
        <w:t>JsonArrayBuilder</w:t>
      </w:r>
      <w:proofErr w:type="spellEnd"/>
      <w:r w:rsidRPr="00F3207E">
        <w:rPr>
          <w:rFonts w:ascii="Times New Roman" w:hAnsi="Times New Roman" w:cs="Times New Roman"/>
        </w:rPr>
        <w:t>. These builders provide add methods for numbers, strings, nested objects, and arrays. After building the structure, you call build to create a complete JSON object. Using builders reduces repetition in your code and ensures that the JSON structure remains consistent (Oracle, n.d.).</w:t>
      </w:r>
    </w:p>
    <w:p w14:paraId="69D258CC" w14:textId="77777777" w:rsidR="00F3207E" w:rsidRPr="00F3207E" w:rsidRDefault="00F3207E" w:rsidP="00F3207E">
      <w:pPr>
        <w:spacing w:line="480" w:lineRule="auto"/>
        <w:rPr>
          <w:rFonts w:ascii="Times New Roman" w:hAnsi="Times New Roman" w:cs="Times New Roman"/>
        </w:rPr>
      </w:pPr>
      <w:r w:rsidRPr="00F3207E">
        <w:rPr>
          <w:rFonts w:ascii="Times New Roman" w:hAnsi="Times New Roman" w:cs="Times New Roman"/>
        </w:rPr>
        <w:t xml:space="preserve">Navigating JSON data is straightforward. You use </w:t>
      </w:r>
      <w:proofErr w:type="spellStart"/>
      <w:r w:rsidRPr="00F3207E">
        <w:rPr>
          <w:rFonts w:ascii="Times New Roman" w:hAnsi="Times New Roman" w:cs="Times New Roman"/>
        </w:rPr>
        <w:t>JsonObject.keySet</w:t>
      </w:r>
      <w:proofErr w:type="spellEnd"/>
      <w:r w:rsidRPr="00F3207E">
        <w:rPr>
          <w:rFonts w:ascii="Times New Roman" w:hAnsi="Times New Roman" w:cs="Times New Roman"/>
        </w:rPr>
        <w:t xml:space="preserve"> and </w:t>
      </w:r>
      <w:proofErr w:type="spellStart"/>
      <w:r w:rsidRPr="00F3207E">
        <w:rPr>
          <w:rFonts w:ascii="Times New Roman" w:hAnsi="Times New Roman" w:cs="Times New Roman"/>
        </w:rPr>
        <w:t>JsonObject.get</w:t>
      </w:r>
      <w:proofErr w:type="spellEnd"/>
      <w:r w:rsidRPr="00F3207E">
        <w:rPr>
          <w:rFonts w:ascii="Times New Roman" w:hAnsi="Times New Roman" w:cs="Times New Roman"/>
        </w:rPr>
        <w:t xml:space="preserve"> to access elements by key. Arrays implement the List&lt;</w:t>
      </w:r>
      <w:proofErr w:type="spellStart"/>
      <w:r w:rsidRPr="00F3207E">
        <w:rPr>
          <w:rFonts w:ascii="Times New Roman" w:hAnsi="Times New Roman" w:cs="Times New Roman"/>
        </w:rPr>
        <w:t>JsonValue</w:t>
      </w:r>
      <w:proofErr w:type="spellEnd"/>
      <w:r w:rsidRPr="00F3207E">
        <w:rPr>
          <w:rFonts w:ascii="Times New Roman" w:hAnsi="Times New Roman" w:cs="Times New Roman"/>
        </w:rPr>
        <w:t>&gt; interface, which lets you loop over elements. You traverse objects and arrays recursively, inspect element types, and print values. This supports validation, transformation, and data extraction. You automate tests, analyze API responses, and process JSON for application logic without rewriting code. The API handles large JSON files by allowing selective access to specific objects or arrays, reducing memory usage (Oracle, n.d.).</w:t>
      </w:r>
    </w:p>
    <w:p w14:paraId="45A57AF4" w14:textId="77777777" w:rsidR="00F3207E" w:rsidRPr="00F3207E" w:rsidRDefault="00F3207E" w:rsidP="00F3207E">
      <w:pPr>
        <w:spacing w:line="480" w:lineRule="auto"/>
        <w:rPr>
          <w:rFonts w:ascii="Times New Roman" w:hAnsi="Times New Roman" w:cs="Times New Roman"/>
        </w:rPr>
      </w:pPr>
      <w:r w:rsidRPr="00F3207E">
        <w:rPr>
          <w:rFonts w:ascii="Times New Roman" w:hAnsi="Times New Roman" w:cs="Times New Roman"/>
        </w:rPr>
        <w:lastRenderedPageBreak/>
        <w:t xml:space="preserve">You write JSON data to streams with </w:t>
      </w:r>
      <w:proofErr w:type="spellStart"/>
      <w:r w:rsidRPr="00F3207E">
        <w:rPr>
          <w:rFonts w:ascii="Times New Roman" w:hAnsi="Times New Roman" w:cs="Times New Roman"/>
        </w:rPr>
        <w:t>JsonWriter</w:t>
      </w:r>
      <w:proofErr w:type="spellEnd"/>
      <w:r w:rsidRPr="00F3207E">
        <w:rPr>
          <w:rFonts w:ascii="Times New Roman" w:hAnsi="Times New Roman" w:cs="Times New Roman"/>
        </w:rPr>
        <w:t xml:space="preserve">. You output to files, strings, or any output stream. Try-with-resources ensures the writer closes automatically. This produces JSON that APIs or other components read. You integrate this workflow into automated testing and deployment pipelines. </w:t>
      </w:r>
      <w:proofErr w:type="spellStart"/>
      <w:r w:rsidRPr="00F3207E">
        <w:rPr>
          <w:rFonts w:ascii="Times New Roman" w:hAnsi="Times New Roman" w:cs="Times New Roman"/>
        </w:rPr>
        <w:t>JsonWriter</w:t>
      </w:r>
      <w:proofErr w:type="spellEnd"/>
      <w:r w:rsidRPr="00F3207E">
        <w:rPr>
          <w:rFonts w:ascii="Times New Roman" w:hAnsi="Times New Roman" w:cs="Times New Roman"/>
        </w:rPr>
        <w:t xml:space="preserve"> ensures your JSON output remains consistent and valid. You also use pretty-printing to improve readability of JSON files for debugging or documentation purposes (Oracle, n.d.).</w:t>
      </w:r>
    </w:p>
    <w:p w14:paraId="786AAB3E" w14:textId="77777777" w:rsidR="00F3207E" w:rsidRPr="00F3207E" w:rsidRDefault="00F3207E" w:rsidP="00F3207E">
      <w:pPr>
        <w:spacing w:line="480" w:lineRule="auto"/>
        <w:rPr>
          <w:rFonts w:ascii="Times New Roman" w:hAnsi="Times New Roman" w:cs="Times New Roman"/>
        </w:rPr>
      </w:pPr>
      <w:r w:rsidRPr="00F3207E">
        <w:rPr>
          <w:rFonts w:ascii="Times New Roman" w:hAnsi="Times New Roman" w:cs="Times New Roman"/>
        </w:rPr>
        <w:t xml:space="preserve">The API supports additional features that improve reliability and maintainability. You read and write nested structures, manage arrays and objects, and handle null and </w:t>
      </w:r>
      <w:proofErr w:type="spellStart"/>
      <w:r w:rsidRPr="00F3207E">
        <w:rPr>
          <w:rFonts w:ascii="Times New Roman" w:hAnsi="Times New Roman" w:cs="Times New Roman"/>
        </w:rPr>
        <w:t>boolean</w:t>
      </w:r>
      <w:proofErr w:type="spellEnd"/>
      <w:r w:rsidRPr="00F3207E">
        <w:rPr>
          <w:rFonts w:ascii="Times New Roman" w:hAnsi="Times New Roman" w:cs="Times New Roman"/>
        </w:rPr>
        <w:t xml:space="preserve"> values consistently. The API allows type checking and value extraction for numbers and strings. You validate the presence of keys or array indexes before accessing elements. This prevents runtime errors and lets your applications handle unexpected input safely. You combine multiple JSON objects or arrays for aggregation tasks or to restructure data (Oracle, n.d.).</w:t>
      </w:r>
    </w:p>
    <w:p w14:paraId="2F386A1A" w14:textId="77777777" w:rsidR="00F3207E" w:rsidRPr="00F3207E" w:rsidRDefault="00F3207E" w:rsidP="00F3207E">
      <w:pPr>
        <w:spacing w:line="480" w:lineRule="auto"/>
        <w:rPr>
          <w:rFonts w:ascii="Times New Roman" w:hAnsi="Times New Roman" w:cs="Times New Roman"/>
        </w:rPr>
      </w:pPr>
      <w:r w:rsidRPr="00F3207E">
        <w:rPr>
          <w:rFonts w:ascii="Times New Roman" w:hAnsi="Times New Roman" w:cs="Times New Roman"/>
        </w:rPr>
        <w:t>The API was introduced in Java EE 7 in 2013. Before its release, developers relied on third-party libraries, leading to inconsistent JSON handling across projects. JSON-P provides a standardized API for both object model and streaming approaches. It integrates with Java EE technologies and supports parsing, writing, and validating JSON consistently. Its introduction simplified web service development, automated testing, and integration between services (Oracle, n.d.).</w:t>
      </w:r>
    </w:p>
    <w:p w14:paraId="224B3599" w14:textId="77777777" w:rsidR="00F3207E" w:rsidRPr="00F3207E" w:rsidRDefault="00F3207E" w:rsidP="00F3207E">
      <w:pPr>
        <w:spacing w:line="480" w:lineRule="auto"/>
        <w:rPr>
          <w:rFonts w:ascii="Times New Roman" w:hAnsi="Times New Roman" w:cs="Times New Roman"/>
        </w:rPr>
      </w:pPr>
      <w:r w:rsidRPr="00F3207E">
        <w:rPr>
          <w:rFonts w:ascii="Times New Roman" w:hAnsi="Times New Roman" w:cs="Times New Roman"/>
        </w:rPr>
        <w:t xml:space="preserve">The API is included in Java EE 7. You do not need separate </w:t>
      </w:r>
      <w:proofErr w:type="gramStart"/>
      <w:r w:rsidRPr="00F3207E">
        <w:rPr>
          <w:rFonts w:ascii="Times New Roman" w:hAnsi="Times New Roman" w:cs="Times New Roman"/>
        </w:rPr>
        <w:t>installation</w:t>
      </w:r>
      <w:proofErr w:type="gramEnd"/>
      <w:r w:rsidRPr="00F3207E">
        <w:rPr>
          <w:rFonts w:ascii="Times New Roman" w:hAnsi="Times New Roman" w:cs="Times New Roman"/>
        </w:rPr>
        <w:t xml:space="preserve">. You download all required JAR files in the Java EE 7 SDK at </w:t>
      </w:r>
      <w:hyperlink r:id="rId6" w:tgtFrame="_new" w:history="1">
        <w:r w:rsidRPr="00F3207E">
          <w:rPr>
            <w:rStyle w:val="Hyperlink"/>
            <w:rFonts w:ascii="Times New Roman" w:hAnsi="Times New Roman" w:cs="Times New Roman"/>
          </w:rPr>
          <w:t>https://docs.oracle.com/javaee/7/tutorial/jsonp003.htm</w:t>
        </w:r>
      </w:hyperlink>
      <w:r w:rsidRPr="00F3207E">
        <w:rPr>
          <w:rFonts w:ascii="Times New Roman" w:hAnsi="Times New Roman" w:cs="Times New Roman"/>
        </w:rPr>
        <w:t xml:space="preserve">. The SDK bundles all JSON-P JARs together. The API integrates with JAX-RS for RESTful services, allowing you to handle JSON payloads efficiently in web applications. Using this API, your team maintains reusable JSON </w:t>
      </w:r>
      <w:r w:rsidRPr="00F3207E">
        <w:rPr>
          <w:rFonts w:ascii="Times New Roman" w:hAnsi="Times New Roman" w:cs="Times New Roman"/>
        </w:rPr>
        <w:lastRenderedPageBreak/>
        <w:t>objects, responds to API changes quickly, and simplifies integration between services. The API supports workflows for parsing input, modifying data, and producing output, making it practical for testing, automation, and application development (Oracle, n.d.).</w:t>
      </w:r>
    </w:p>
    <w:p w14:paraId="0076991C" w14:textId="77777777" w:rsidR="00F3207E" w:rsidRDefault="00F3207E" w:rsidP="0027588F">
      <w:pPr>
        <w:spacing w:line="480" w:lineRule="auto"/>
        <w:jc w:val="center"/>
        <w:rPr>
          <w:rFonts w:ascii="Times New Roman" w:hAnsi="Times New Roman" w:cs="Times New Roman"/>
        </w:rPr>
      </w:pPr>
    </w:p>
    <w:p w14:paraId="04C440B8" w14:textId="24C6FA21" w:rsidR="0027588F" w:rsidRPr="0027588F" w:rsidRDefault="0027588F" w:rsidP="0027588F">
      <w:pPr>
        <w:spacing w:line="480" w:lineRule="auto"/>
        <w:jc w:val="center"/>
        <w:rPr>
          <w:rFonts w:ascii="Times New Roman" w:hAnsi="Times New Roman" w:cs="Times New Roman"/>
        </w:rPr>
      </w:pPr>
      <w:r w:rsidRPr="0027588F">
        <w:rPr>
          <w:rFonts w:ascii="Times New Roman" w:hAnsi="Times New Roman" w:cs="Times New Roman"/>
        </w:rPr>
        <w:t>Reference</w:t>
      </w:r>
    </w:p>
    <w:p w14:paraId="77F386EA" w14:textId="77777777" w:rsidR="0027588F" w:rsidRPr="0027588F" w:rsidRDefault="0027588F" w:rsidP="0027588F">
      <w:pPr>
        <w:spacing w:line="480" w:lineRule="auto"/>
        <w:rPr>
          <w:rFonts w:ascii="Times New Roman" w:hAnsi="Times New Roman" w:cs="Times New Roman"/>
        </w:rPr>
      </w:pPr>
      <w:r w:rsidRPr="0027588F">
        <w:rPr>
          <w:rFonts w:ascii="Times New Roman" w:hAnsi="Times New Roman" w:cs="Times New Roman"/>
        </w:rPr>
        <w:t xml:space="preserve">Oracle. (n.d.). Using the Object Model API. Java Platform, Enterprise Edition Tutorial. </w:t>
      </w:r>
      <w:hyperlink r:id="rId7" w:tgtFrame="_new" w:history="1">
        <w:r w:rsidRPr="0027588F">
          <w:rPr>
            <w:rStyle w:val="Hyperlink"/>
            <w:rFonts w:ascii="Times New Roman" w:hAnsi="Times New Roman" w:cs="Times New Roman"/>
          </w:rPr>
          <w:t>https://docs.oracle.com/javaee/7/tutorial/jsonp003.htm</w:t>
        </w:r>
      </w:hyperlink>
    </w:p>
    <w:p w14:paraId="77A28916" w14:textId="77777777" w:rsidR="0027588F" w:rsidRDefault="0027588F" w:rsidP="0027588F"/>
    <w:sectPr w:rsidR="0027588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97407" w14:textId="77777777" w:rsidR="0090766E" w:rsidRDefault="0090766E" w:rsidP="0027588F">
      <w:pPr>
        <w:spacing w:after="0" w:line="240" w:lineRule="auto"/>
      </w:pPr>
      <w:r>
        <w:separator/>
      </w:r>
    </w:p>
  </w:endnote>
  <w:endnote w:type="continuationSeparator" w:id="0">
    <w:p w14:paraId="75239E9D" w14:textId="77777777" w:rsidR="0090766E" w:rsidRDefault="0090766E" w:rsidP="00275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7A7A0" w14:textId="77777777" w:rsidR="0090766E" w:rsidRDefault="0090766E" w:rsidP="0027588F">
      <w:pPr>
        <w:spacing w:after="0" w:line="240" w:lineRule="auto"/>
      </w:pPr>
      <w:r>
        <w:separator/>
      </w:r>
    </w:p>
  </w:footnote>
  <w:footnote w:type="continuationSeparator" w:id="0">
    <w:p w14:paraId="5EB5C0A6" w14:textId="77777777" w:rsidR="0090766E" w:rsidRDefault="0090766E" w:rsidP="002758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9E00E" w14:textId="6856B464" w:rsidR="0027588F" w:rsidRPr="0027588F" w:rsidRDefault="0027588F" w:rsidP="0027588F">
    <w:pPr>
      <w:pStyle w:val="Header"/>
      <w:jc w:val="right"/>
      <w:rPr>
        <w:rFonts w:ascii="Times New Roman" w:hAnsi="Times New Roman" w:cs="Times New Roman"/>
      </w:rPr>
    </w:pPr>
    <w:r w:rsidRPr="0027588F">
      <w:rPr>
        <w:rFonts w:ascii="Times New Roman" w:hAnsi="Times New Roman" w:cs="Times New Roman"/>
      </w:rPr>
      <w:t>Zachary Anderson</w:t>
    </w:r>
  </w:p>
  <w:p w14:paraId="56D35144" w14:textId="05A33D1C" w:rsidR="0027588F" w:rsidRPr="0027588F" w:rsidRDefault="0027588F" w:rsidP="0027588F">
    <w:pPr>
      <w:pStyle w:val="Header"/>
      <w:jc w:val="right"/>
      <w:rPr>
        <w:rFonts w:ascii="Times New Roman" w:hAnsi="Times New Roman" w:cs="Times New Roman"/>
      </w:rPr>
    </w:pPr>
    <w:r w:rsidRPr="0027588F">
      <w:rPr>
        <w:rFonts w:ascii="Times New Roman" w:hAnsi="Times New Roman" w:cs="Times New Roman"/>
      </w:rPr>
      <w:t>12/16/2025</w:t>
    </w:r>
  </w:p>
  <w:p w14:paraId="686C119A" w14:textId="26E2990F" w:rsidR="0027588F" w:rsidRPr="0027588F" w:rsidRDefault="0027588F" w:rsidP="0027588F">
    <w:pPr>
      <w:pStyle w:val="Header"/>
      <w:jc w:val="right"/>
      <w:rPr>
        <w:rFonts w:ascii="Times New Roman" w:hAnsi="Times New Roman" w:cs="Times New Roman"/>
      </w:rPr>
    </w:pPr>
    <w:r w:rsidRPr="0027588F">
      <w:rPr>
        <w:rFonts w:ascii="Times New Roman" w:hAnsi="Times New Roman" w:cs="Times New Roman"/>
      </w:rPr>
      <w:t>M11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1E9"/>
    <w:rsid w:val="00225B29"/>
    <w:rsid w:val="0027588F"/>
    <w:rsid w:val="0090766E"/>
    <w:rsid w:val="00AF05F5"/>
    <w:rsid w:val="00F171E9"/>
    <w:rsid w:val="00F32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D164D"/>
  <w15:chartTrackingRefBased/>
  <w15:docId w15:val="{45587B44-D2BC-401A-A1CB-A425B3368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1E9"/>
    <w:rPr>
      <w:rFonts w:eastAsiaTheme="majorEastAsia" w:cstheme="majorBidi"/>
      <w:color w:val="272727" w:themeColor="text1" w:themeTint="D8"/>
    </w:rPr>
  </w:style>
  <w:style w:type="paragraph" w:styleId="Title">
    <w:name w:val="Title"/>
    <w:basedOn w:val="Normal"/>
    <w:next w:val="Normal"/>
    <w:link w:val="TitleChar"/>
    <w:uiPriority w:val="10"/>
    <w:qFormat/>
    <w:rsid w:val="00F17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1E9"/>
    <w:pPr>
      <w:spacing w:before="160"/>
      <w:jc w:val="center"/>
    </w:pPr>
    <w:rPr>
      <w:i/>
      <w:iCs/>
      <w:color w:val="404040" w:themeColor="text1" w:themeTint="BF"/>
    </w:rPr>
  </w:style>
  <w:style w:type="character" w:customStyle="1" w:styleId="QuoteChar">
    <w:name w:val="Quote Char"/>
    <w:basedOn w:val="DefaultParagraphFont"/>
    <w:link w:val="Quote"/>
    <w:uiPriority w:val="29"/>
    <w:rsid w:val="00F171E9"/>
    <w:rPr>
      <w:i/>
      <w:iCs/>
      <w:color w:val="404040" w:themeColor="text1" w:themeTint="BF"/>
    </w:rPr>
  </w:style>
  <w:style w:type="paragraph" w:styleId="ListParagraph">
    <w:name w:val="List Paragraph"/>
    <w:basedOn w:val="Normal"/>
    <w:uiPriority w:val="34"/>
    <w:qFormat/>
    <w:rsid w:val="00F171E9"/>
    <w:pPr>
      <w:ind w:left="720"/>
      <w:contextualSpacing/>
    </w:pPr>
  </w:style>
  <w:style w:type="character" w:styleId="IntenseEmphasis">
    <w:name w:val="Intense Emphasis"/>
    <w:basedOn w:val="DefaultParagraphFont"/>
    <w:uiPriority w:val="21"/>
    <w:qFormat/>
    <w:rsid w:val="00F171E9"/>
    <w:rPr>
      <w:i/>
      <w:iCs/>
      <w:color w:val="0F4761" w:themeColor="accent1" w:themeShade="BF"/>
    </w:rPr>
  </w:style>
  <w:style w:type="paragraph" w:styleId="IntenseQuote">
    <w:name w:val="Intense Quote"/>
    <w:basedOn w:val="Normal"/>
    <w:next w:val="Normal"/>
    <w:link w:val="IntenseQuoteChar"/>
    <w:uiPriority w:val="30"/>
    <w:qFormat/>
    <w:rsid w:val="00F17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1E9"/>
    <w:rPr>
      <w:i/>
      <w:iCs/>
      <w:color w:val="0F4761" w:themeColor="accent1" w:themeShade="BF"/>
    </w:rPr>
  </w:style>
  <w:style w:type="character" w:styleId="IntenseReference">
    <w:name w:val="Intense Reference"/>
    <w:basedOn w:val="DefaultParagraphFont"/>
    <w:uiPriority w:val="32"/>
    <w:qFormat/>
    <w:rsid w:val="00F171E9"/>
    <w:rPr>
      <w:b/>
      <w:bCs/>
      <w:smallCaps/>
      <w:color w:val="0F4761" w:themeColor="accent1" w:themeShade="BF"/>
      <w:spacing w:val="5"/>
    </w:rPr>
  </w:style>
  <w:style w:type="paragraph" w:styleId="Header">
    <w:name w:val="header"/>
    <w:basedOn w:val="Normal"/>
    <w:link w:val="HeaderChar"/>
    <w:uiPriority w:val="99"/>
    <w:unhideWhenUsed/>
    <w:rsid w:val="002758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588F"/>
  </w:style>
  <w:style w:type="paragraph" w:styleId="Footer">
    <w:name w:val="footer"/>
    <w:basedOn w:val="Normal"/>
    <w:link w:val="FooterChar"/>
    <w:uiPriority w:val="99"/>
    <w:unhideWhenUsed/>
    <w:rsid w:val="002758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588F"/>
  </w:style>
  <w:style w:type="character" w:styleId="Hyperlink">
    <w:name w:val="Hyperlink"/>
    <w:basedOn w:val="DefaultParagraphFont"/>
    <w:uiPriority w:val="99"/>
    <w:unhideWhenUsed/>
    <w:rsid w:val="0027588F"/>
    <w:rPr>
      <w:color w:val="467886" w:themeColor="hyperlink"/>
      <w:u w:val="single"/>
    </w:rPr>
  </w:style>
  <w:style w:type="character" w:styleId="UnresolvedMention">
    <w:name w:val="Unresolved Mention"/>
    <w:basedOn w:val="DefaultParagraphFont"/>
    <w:uiPriority w:val="99"/>
    <w:semiHidden/>
    <w:unhideWhenUsed/>
    <w:rsid w:val="002758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cs.oracle.com/javaee/7/tutorial/jsonp003.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oracle.com/javaee/7/tutorial/jsonp003.ht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625</Words>
  <Characters>3566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Anderson</dc:creator>
  <cp:keywords/>
  <dc:description/>
  <cp:lastModifiedBy>Zachary Anderson</cp:lastModifiedBy>
  <cp:revision>3</cp:revision>
  <dcterms:created xsi:type="dcterms:W3CDTF">2025-12-16T08:31:00Z</dcterms:created>
  <dcterms:modified xsi:type="dcterms:W3CDTF">2025-12-16T08:57:00Z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12948c03-e365-4ce8-a559-cf14b9c4bcec</vt:lpwstr>
  </property>
</Properties>
</file>