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E26A52" w:rsidRDefault="00236C0B">
      <w:pPr>
        <w:rPr>
          <w:sz w:val="24"/>
          <w:szCs w:val="24"/>
        </w:rPr>
      </w:pPr>
      <w:r w:rsidRPr="00E26A52">
        <w:rPr>
          <w:sz w:val="24"/>
          <w:szCs w:val="24"/>
        </w:rPr>
        <w:t>Basics till HTML JS and HTML Forms</w:t>
      </w:r>
    </w:p>
    <w:p w14:paraId="116C1C96" w14:textId="0DA04F9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&lt;!DOCTYPE html&gt;</w:t>
      </w:r>
      <w:r w:rsidRPr="00E26A52">
        <w:rPr>
          <w:rFonts w:ascii="Segoe UI" w:eastAsia="Times New Roman" w:hAnsi="Segoe UI" w:cs="Segoe UI"/>
          <w:color w:val="000000"/>
          <w:sz w:val="24"/>
          <w:szCs w:val="24"/>
        </w:rPr>
        <w:t> declaration defines that this document is an HTML5 document</w:t>
      </w:r>
    </w:p>
    <w:p w14:paraId="7B9150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&lt;html&gt;</w:t>
      </w:r>
      <w:r w:rsidRPr="00E26A52">
        <w:rPr>
          <w:rFonts w:ascii="Segoe UI" w:eastAsia="Times New Roman" w:hAnsi="Segoe UI" w:cs="Segoe UI"/>
          <w:color w:val="000000"/>
          <w:sz w:val="24"/>
          <w:szCs w:val="24"/>
        </w:rPr>
        <w:t> element is the root element of an HTML page</w:t>
      </w:r>
    </w:p>
    <w:p w14:paraId="10DC604A" w14:textId="3074C32F"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&lt;head&gt;</w:t>
      </w:r>
      <w:r w:rsidRPr="00E26A52">
        <w:rPr>
          <w:rFonts w:ascii="Segoe UI" w:eastAsia="Times New Roman" w:hAnsi="Segoe UI" w:cs="Segoe UI"/>
          <w:color w:val="000000"/>
          <w:sz w:val="24"/>
          <w:szCs w:val="24"/>
        </w:rPr>
        <w:t> element contains meta information about the HTML page</w:t>
      </w:r>
    </w:p>
    <w:p w14:paraId="7166A5DC" w14:textId="7CFA7430"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&lt;title&gt;</w:t>
      </w:r>
      <w:r w:rsidRPr="00E26A52">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&lt;body&gt;</w:t>
      </w:r>
      <w:r w:rsidRPr="00E26A52">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&lt;h1&gt;</w:t>
      </w:r>
      <w:r w:rsidRPr="00E26A52">
        <w:rPr>
          <w:rFonts w:ascii="Segoe UI" w:eastAsia="Times New Roman" w:hAnsi="Segoe UI" w:cs="Segoe UI"/>
          <w:color w:val="000000"/>
          <w:sz w:val="24"/>
          <w:szCs w:val="24"/>
        </w:rPr>
        <w:t> element defines a large heading</w:t>
      </w:r>
    </w:p>
    <w:p w14:paraId="363D62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&lt;p&gt;</w:t>
      </w:r>
      <w:r w:rsidRPr="00E26A52">
        <w:rPr>
          <w:rFonts w:ascii="Segoe UI" w:eastAsia="Times New Roman" w:hAnsi="Segoe UI" w:cs="Segoe UI"/>
          <w:color w:val="000000"/>
          <w:sz w:val="24"/>
          <w:szCs w:val="24"/>
        </w:rPr>
        <w:t> element defines a paragraph</w:t>
      </w:r>
    </w:p>
    <w:p w14:paraId="581EBB6D" w14:textId="528A1A18" w:rsidR="003E3969" w:rsidRPr="00E26A52" w:rsidRDefault="00515BF4">
      <w:pPr>
        <w:rPr>
          <w:sz w:val="24"/>
          <w:szCs w:val="24"/>
        </w:rPr>
      </w:pPr>
      <w:r w:rsidRPr="00E26A52">
        <w:rPr>
          <w:rFonts w:ascii="Segoe UI" w:hAnsi="Segoe UI" w:cs="Segoe UI"/>
          <w:color w:val="000000"/>
          <w:sz w:val="24"/>
          <w:szCs w:val="24"/>
          <w:shd w:val="clear" w:color="auto" w:fill="FFFFCC"/>
        </w:rPr>
        <w:t xml:space="preserve">Some HTML elements have no content (like the &lt;br&gt; element). These elements are called </w:t>
      </w:r>
      <w:r w:rsidRPr="00E26A52">
        <w:rPr>
          <w:rFonts w:ascii="Segoe UI" w:hAnsi="Segoe UI" w:cs="Segoe UI"/>
          <w:b/>
          <w:bCs/>
          <w:color w:val="000000"/>
          <w:sz w:val="24"/>
          <w:szCs w:val="24"/>
          <w:shd w:val="clear" w:color="auto" w:fill="FFFFCC"/>
        </w:rPr>
        <w:t>empty</w:t>
      </w:r>
      <w:r w:rsidRPr="00E26A52">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E26A52" w:rsidRDefault="00906B22" w:rsidP="00906B22">
      <w:pPr>
        <w:pBdr>
          <w:top w:val="single" w:sz="4" w:space="1" w:color="auto"/>
          <w:left w:val="single" w:sz="4" w:space="4" w:color="auto"/>
          <w:bottom w:val="single" w:sz="4" w:space="1" w:color="auto"/>
          <w:right w:val="single" w:sz="4" w:space="4" w:color="auto"/>
        </w:pBdr>
        <w:rPr>
          <w:sz w:val="24"/>
          <w:szCs w:val="24"/>
        </w:rPr>
      </w:pPr>
      <w:r w:rsidRPr="00E26A52">
        <w:rPr>
          <w:rStyle w:val="doctypecolor"/>
          <w:rFonts w:ascii="Consolas" w:hAnsi="Consolas"/>
          <w:color w:val="708090"/>
          <w:sz w:val="24"/>
          <w:szCs w:val="24"/>
        </w:rPr>
        <w:t>&lt;!DOCTYPE html&gt;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Page Title</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Heading</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 xml:space="preserve">My first </w:t>
      </w:r>
      <w:proofErr w:type="gramStart"/>
      <w:r w:rsidRPr="00E26A52">
        <w:rPr>
          <w:rFonts w:ascii="Consolas" w:hAnsi="Consolas"/>
          <w:color w:val="000000"/>
          <w:sz w:val="24"/>
          <w:szCs w:val="24"/>
          <w:shd w:val="clear" w:color="auto" w:fill="FFFFFF"/>
        </w:rPr>
        <w:t>paragraph.</w:t>
      </w:r>
      <w:r w:rsidRPr="00E26A52">
        <w:rPr>
          <w:rStyle w:val="tagcolor"/>
          <w:rFonts w:ascii="Consolas" w:hAnsi="Consolas"/>
          <w:color w:val="999999"/>
          <w:sz w:val="24"/>
          <w:szCs w:val="24"/>
        </w:rPr>
        <w:t>&lt;</w:t>
      </w:r>
      <w:proofErr w:type="gramEnd"/>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p>
    <w:p w14:paraId="114A733C" w14:textId="42EFCDE7" w:rsidR="00E70C09" w:rsidRPr="00E26A52" w:rsidRDefault="00E70C0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E26A52" w:rsidRDefault="00A825C4">
      <w:pPr>
        <w:rPr>
          <w:rFonts w:ascii="Segoe UI" w:hAnsi="Segoe UI" w:cs="Segoe UI"/>
          <w:color w:val="000000"/>
          <w:sz w:val="24"/>
          <w:szCs w:val="24"/>
          <w:shd w:val="clear" w:color="auto" w:fill="FFFFFF"/>
        </w:rPr>
      </w:pPr>
      <w:r w:rsidRPr="00E26A52">
        <w:rPr>
          <w:noProof/>
          <w:sz w:val="24"/>
          <w:szCs w:val="24"/>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E26A52" w:rsidRDefault="004B2440">
      <w:pPr>
        <w:rPr>
          <w:rFonts w:ascii="Segoe UI" w:hAnsi="Segoe UI" w:cs="Segoe UI"/>
          <w:color w:val="000000"/>
          <w:sz w:val="24"/>
          <w:szCs w:val="24"/>
          <w:shd w:val="clear" w:color="auto" w:fill="FFFFFF"/>
        </w:rPr>
      </w:pPr>
    </w:p>
    <w:p w14:paraId="2379C376" w14:textId="114C4F26" w:rsidR="004B2440" w:rsidRPr="00E26A52" w:rsidRDefault="004B2440">
      <w:pPr>
        <w:rPr>
          <w:rFonts w:ascii="Segoe UI" w:hAnsi="Segoe UI" w:cs="Segoe UI"/>
          <w:color w:val="000000"/>
          <w:sz w:val="24"/>
          <w:szCs w:val="24"/>
          <w:shd w:val="clear" w:color="auto" w:fill="FFFFFF"/>
        </w:rPr>
      </w:pPr>
    </w:p>
    <w:p w14:paraId="37853102" w14:textId="0BB5E927" w:rsidR="004B2440" w:rsidRPr="00E26A52" w:rsidRDefault="004B2440">
      <w:pPr>
        <w:rPr>
          <w:rFonts w:ascii="Segoe UI" w:hAnsi="Segoe UI" w:cs="Segoe UI"/>
          <w:color w:val="000000"/>
          <w:sz w:val="24"/>
          <w:szCs w:val="24"/>
          <w:shd w:val="clear" w:color="auto" w:fill="FFFFFF"/>
        </w:rPr>
      </w:pPr>
    </w:p>
    <w:p w14:paraId="5CBE4553" w14:textId="0A7657EC" w:rsidR="004B2440" w:rsidRPr="00E26A52" w:rsidRDefault="004B2440">
      <w:pPr>
        <w:rPr>
          <w:rFonts w:ascii="Segoe UI" w:hAnsi="Segoe UI" w:cs="Segoe UI"/>
          <w:color w:val="000000"/>
          <w:sz w:val="24"/>
          <w:szCs w:val="24"/>
          <w:shd w:val="clear" w:color="auto" w:fill="FFFFFF"/>
        </w:rPr>
      </w:pPr>
    </w:p>
    <w:p w14:paraId="7917B93F" w14:textId="1E2A8ECA" w:rsidR="004B2440" w:rsidRPr="00E26A52" w:rsidRDefault="004B2440">
      <w:pPr>
        <w:rPr>
          <w:rFonts w:ascii="Segoe UI" w:hAnsi="Segoe UI" w:cs="Segoe UI"/>
          <w:color w:val="000000"/>
          <w:sz w:val="24"/>
          <w:szCs w:val="24"/>
          <w:shd w:val="clear" w:color="auto" w:fill="FFFFFF"/>
        </w:rPr>
      </w:pPr>
    </w:p>
    <w:p w14:paraId="61B49A3F" w14:textId="688E4BEF" w:rsidR="004B2440" w:rsidRPr="00E26A52" w:rsidRDefault="004B2440">
      <w:pPr>
        <w:rPr>
          <w:rFonts w:ascii="Segoe UI" w:hAnsi="Segoe UI" w:cs="Segoe UI"/>
          <w:color w:val="000000"/>
          <w:sz w:val="24"/>
          <w:szCs w:val="24"/>
          <w:shd w:val="clear" w:color="auto" w:fill="FFFFFF"/>
        </w:rPr>
      </w:pPr>
    </w:p>
    <w:p w14:paraId="360402FD" w14:textId="52F384B7" w:rsidR="004B2440" w:rsidRPr="00E26A52" w:rsidRDefault="004B2440">
      <w:pPr>
        <w:rPr>
          <w:rFonts w:ascii="Segoe UI" w:hAnsi="Segoe UI" w:cs="Segoe UI"/>
          <w:color w:val="000000"/>
          <w:sz w:val="24"/>
          <w:szCs w:val="24"/>
          <w:shd w:val="clear" w:color="auto" w:fill="FFFFFF"/>
        </w:rPr>
      </w:pPr>
    </w:p>
    <w:p w14:paraId="63375465" w14:textId="5CAD8074" w:rsidR="004B2440" w:rsidRPr="00E26A52" w:rsidRDefault="004B2440">
      <w:pPr>
        <w:rPr>
          <w:rFonts w:ascii="Segoe UI" w:hAnsi="Segoe UI" w:cs="Segoe UI"/>
          <w:color w:val="000000"/>
          <w:sz w:val="24"/>
          <w:szCs w:val="24"/>
          <w:shd w:val="clear" w:color="auto" w:fill="FFFFFF"/>
        </w:rPr>
      </w:pPr>
    </w:p>
    <w:p w14:paraId="0725D336" w14:textId="512475C4" w:rsidR="004B2440" w:rsidRPr="00E26A52" w:rsidRDefault="004B2440">
      <w:pPr>
        <w:rPr>
          <w:rFonts w:ascii="Segoe UI" w:hAnsi="Segoe UI" w:cs="Segoe UI"/>
          <w:color w:val="000000"/>
          <w:sz w:val="24"/>
          <w:szCs w:val="24"/>
          <w:shd w:val="clear" w:color="auto" w:fill="FFFFFF"/>
        </w:rPr>
      </w:pPr>
    </w:p>
    <w:p w14:paraId="7EC6AE0D" w14:textId="27101E5D" w:rsidR="004B2440" w:rsidRPr="00E26A52" w:rsidRDefault="004B2440">
      <w:pPr>
        <w:rPr>
          <w:rFonts w:ascii="Segoe UI" w:hAnsi="Segoe UI" w:cs="Segoe UI"/>
          <w:color w:val="000000"/>
          <w:sz w:val="24"/>
          <w:szCs w:val="24"/>
          <w:shd w:val="clear" w:color="auto" w:fill="FFFFFF"/>
        </w:rPr>
      </w:pPr>
    </w:p>
    <w:p w14:paraId="30699028" w14:textId="71BFA4DA" w:rsidR="004B2440" w:rsidRPr="00E26A52" w:rsidRDefault="005E208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Pr="00E26A52" w:rsidRDefault="005B5195">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-Use &lt;!DOCTYPE html&gt; before the start of every program. To tell the browser that this is a html program.</w:t>
      </w:r>
      <w:r w:rsidR="006C754B" w:rsidRPr="00E26A52">
        <w:rPr>
          <w:rFonts w:ascii="Segoe UI" w:hAnsi="Segoe UI" w:cs="Segoe UI"/>
          <w:color w:val="000000"/>
          <w:sz w:val="24"/>
          <w:szCs w:val="24"/>
          <w:shd w:val="clear" w:color="auto" w:fill="FFFFFF"/>
        </w:rPr>
        <w:t xml:space="preserve"> This doctype declaration is not case-sensitive. </w:t>
      </w:r>
    </w:p>
    <w:p w14:paraId="3DE70A70" w14:textId="29F24084"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-paragraphs are &lt;p&gt; &lt;/p&gt;.</w:t>
      </w:r>
    </w:p>
    <w:p w14:paraId="73908026" w14:textId="2608A2B1" w:rsidR="007A556D" w:rsidRPr="00E26A52" w:rsidRDefault="007A556D">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-html links are &lt;a href</w:t>
      </w:r>
      <w:r w:rsidR="002C2BFD" w:rsidRPr="00E26A52">
        <w:rPr>
          <w:rFonts w:ascii="Segoe UI" w:hAnsi="Segoe UI" w:cs="Segoe UI"/>
          <w:color w:val="000000"/>
          <w:sz w:val="24"/>
          <w:szCs w:val="24"/>
          <w:shd w:val="clear" w:color="auto" w:fill="FFFFFF"/>
        </w:rPr>
        <w:t>=” link</w:t>
      </w:r>
      <w:r w:rsidRPr="00E26A52">
        <w:rPr>
          <w:rFonts w:ascii="Segoe UI" w:hAnsi="Segoe UI" w:cs="Segoe UI"/>
          <w:color w:val="000000"/>
          <w:sz w:val="24"/>
          <w:szCs w:val="24"/>
          <w:shd w:val="clear" w:color="auto" w:fill="FFFFFF"/>
        </w:rPr>
        <w:t>&gt; text &lt;/a&gt;</w:t>
      </w:r>
      <w:r w:rsidR="003B4361" w:rsidRPr="00E26A52">
        <w:rPr>
          <w:rFonts w:ascii="Segoe UI" w:hAnsi="Segoe UI" w:cs="Segoe UI"/>
          <w:color w:val="000000"/>
          <w:sz w:val="24"/>
          <w:szCs w:val="24"/>
          <w:shd w:val="clear" w:color="auto" w:fill="FFFFFF"/>
        </w:rPr>
        <w:t>. The destination of the link is specified in the attribute href.</w:t>
      </w:r>
    </w:p>
    <w:p w14:paraId="50FD499D"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HTML images are defined with the </w:t>
      </w:r>
      <w:r w:rsidRPr="00E26A52">
        <w:rPr>
          <w:rFonts w:ascii="Consolas" w:eastAsia="Times New Roman" w:hAnsi="Consolas" w:cs="Courier New"/>
          <w:color w:val="DC143C"/>
          <w:sz w:val="24"/>
          <w:szCs w:val="24"/>
        </w:rPr>
        <w:t>&lt;img&gt;</w:t>
      </w:r>
      <w:r w:rsidRPr="00E26A52">
        <w:rPr>
          <w:rFonts w:ascii="Segoe UI" w:eastAsia="Times New Roman" w:hAnsi="Segoe UI" w:cs="Segoe UI"/>
          <w:color w:val="000000"/>
          <w:sz w:val="24"/>
          <w:szCs w:val="24"/>
        </w:rPr>
        <w:t> tag.</w:t>
      </w:r>
    </w:p>
    <w:p w14:paraId="1FFDE4C1"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source file (</w:t>
      </w:r>
      <w:r w:rsidRPr="00E26A52">
        <w:rPr>
          <w:rFonts w:ascii="Consolas" w:eastAsia="Times New Roman" w:hAnsi="Consolas" w:cs="Courier New"/>
          <w:color w:val="DC143C"/>
          <w:sz w:val="24"/>
          <w:szCs w:val="24"/>
        </w:rPr>
        <w:t>src</w:t>
      </w:r>
      <w:r w:rsidRPr="00E26A52">
        <w:rPr>
          <w:rFonts w:ascii="Segoe UI" w:eastAsia="Times New Roman" w:hAnsi="Segoe UI" w:cs="Segoe UI"/>
          <w:color w:val="000000"/>
          <w:sz w:val="24"/>
          <w:szCs w:val="24"/>
        </w:rPr>
        <w:t>), alternative text (</w:t>
      </w:r>
      <w:r w:rsidRPr="00E26A52">
        <w:rPr>
          <w:rFonts w:ascii="Consolas" w:eastAsia="Times New Roman" w:hAnsi="Consolas" w:cs="Courier New"/>
          <w:color w:val="DC143C"/>
          <w:sz w:val="24"/>
          <w:szCs w:val="24"/>
        </w:rPr>
        <w:t>alt</w:t>
      </w:r>
      <w:r w:rsidRPr="00E26A52">
        <w:rPr>
          <w:rFonts w:ascii="Segoe UI" w:eastAsia="Times New Roman" w:hAnsi="Segoe UI" w:cs="Segoe UI"/>
          <w:color w:val="000000"/>
          <w:sz w:val="24"/>
          <w:szCs w:val="24"/>
        </w:rPr>
        <w:t>), </w:t>
      </w:r>
      <w:r w:rsidRPr="00E26A52">
        <w:rPr>
          <w:rFonts w:ascii="Consolas" w:eastAsia="Times New Roman" w:hAnsi="Consolas" w:cs="Courier New"/>
          <w:color w:val="DC143C"/>
          <w:sz w:val="24"/>
          <w:szCs w:val="24"/>
        </w:rPr>
        <w:t>width</w:t>
      </w:r>
      <w:r w:rsidRPr="00E26A52">
        <w:rPr>
          <w:rFonts w:ascii="Segoe UI" w:eastAsia="Times New Roman" w:hAnsi="Segoe UI" w:cs="Segoe UI"/>
          <w:color w:val="000000"/>
          <w:sz w:val="24"/>
          <w:szCs w:val="24"/>
        </w:rPr>
        <w:t>, and </w:t>
      </w:r>
      <w:r w:rsidRPr="00E26A52">
        <w:rPr>
          <w:rFonts w:ascii="Consolas" w:eastAsia="Times New Roman" w:hAnsi="Consolas" w:cs="Courier New"/>
          <w:color w:val="DC143C"/>
          <w:sz w:val="24"/>
          <w:szCs w:val="24"/>
        </w:rPr>
        <w:t>height</w:t>
      </w:r>
      <w:r w:rsidRPr="00E26A52">
        <w:rPr>
          <w:rFonts w:ascii="Segoe UI" w:eastAsia="Times New Roman" w:hAnsi="Segoe UI" w:cs="Segoe UI"/>
          <w:color w:val="000000"/>
          <w:sz w:val="24"/>
          <w:szCs w:val="24"/>
        </w:rPr>
        <w:t> are provided as attributes:</w:t>
      </w:r>
    </w:p>
    <w:p w14:paraId="6A3D75FC"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Example</w:t>
      </w:r>
    </w:p>
    <w:p w14:paraId="52E43563"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4"/>
          <w:szCs w:val="24"/>
        </w:rPr>
      </w:pPr>
      <w:r w:rsidRPr="00E26A52">
        <w:rPr>
          <w:rFonts w:ascii="Consolas" w:eastAsia="Times New Roman" w:hAnsi="Consolas" w:cs="Segoe UI"/>
          <w:color w:val="999999"/>
          <w:sz w:val="24"/>
          <w:szCs w:val="24"/>
        </w:rPr>
        <w:t>&lt;</w:t>
      </w:r>
      <w:r w:rsidRPr="00E26A52">
        <w:rPr>
          <w:rFonts w:ascii="Consolas" w:eastAsia="Times New Roman" w:hAnsi="Consolas" w:cs="Segoe UI"/>
          <w:color w:val="990055"/>
          <w:sz w:val="24"/>
          <w:szCs w:val="24"/>
        </w:rPr>
        <w:t>img</w:t>
      </w:r>
      <w:r w:rsidRPr="00E26A52">
        <w:rPr>
          <w:rFonts w:ascii="Consolas" w:eastAsia="Times New Roman" w:hAnsi="Consolas" w:cs="Segoe UI"/>
          <w:color w:val="008000"/>
          <w:sz w:val="24"/>
          <w:szCs w:val="24"/>
        </w:rPr>
        <w:t> src</w:t>
      </w:r>
      <w:r w:rsidRPr="00E26A52">
        <w:rPr>
          <w:rFonts w:ascii="Consolas" w:eastAsia="Times New Roman" w:hAnsi="Consolas" w:cs="Segoe UI"/>
          <w:color w:val="005CC5"/>
          <w:sz w:val="24"/>
          <w:szCs w:val="24"/>
        </w:rPr>
        <w:t>="w3schools.jpg"</w:t>
      </w:r>
      <w:r w:rsidRPr="00E26A52">
        <w:rPr>
          <w:rFonts w:ascii="Consolas" w:eastAsia="Times New Roman" w:hAnsi="Consolas" w:cs="Segoe UI"/>
          <w:color w:val="008000"/>
          <w:sz w:val="24"/>
          <w:szCs w:val="24"/>
        </w:rPr>
        <w:t> alt</w:t>
      </w:r>
      <w:r w:rsidRPr="00E26A52">
        <w:rPr>
          <w:rFonts w:ascii="Consolas" w:eastAsia="Times New Roman" w:hAnsi="Consolas" w:cs="Segoe UI"/>
          <w:color w:val="005CC5"/>
          <w:sz w:val="24"/>
          <w:szCs w:val="24"/>
        </w:rPr>
        <w:t>="W3Schools.com"</w:t>
      </w:r>
      <w:r w:rsidRPr="00E26A52">
        <w:rPr>
          <w:rFonts w:ascii="Consolas" w:eastAsia="Times New Roman" w:hAnsi="Consolas" w:cs="Segoe UI"/>
          <w:color w:val="008000"/>
          <w:sz w:val="24"/>
          <w:szCs w:val="24"/>
        </w:rPr>
        <w:t> width</w:t>
      </w:r>
      <w:r w:rsidRPr="00E26A52">
        <w:rPr>
          <w:rFonts w:ascii="Consolas" w:eastAsia="Times New Roman" w:hAnsi="Consolas" w:cs="Segoe UI"/>
          <w:color w:val="005CC5"/>
          <w:sz w:val="24"/>
          <w:szCs w:val="24"/>
        </w:rPr>
        <w:t>="104"</w:t>
      </w:r>
      <w:r w:rsidRPr="00E26A52">
        <w:rPr>
          <w:rFonts w:ascii="Consolas" w:eastAsia="Times New Roman" w:hAnsi="Consolas" w:cs="Segoe UI"/>
          <w:color w:val="008000"/>
          <w:sz w:val="24"/>
          <w:szCs w:val="24"/>
        </w:rPr>
        <w:t> height</w:t>
      </w:r>
      <w:r w:rsidRPr="00E26A52">
        <w:rPr>
          <w:rFonts w:ascii="Consolas" w:eastAsia="Times New Roman" w:hAnsi="Consolas" w:cs="Segoe UI"/>
          <w:color w:val="005CC5"/>
          <w:sz w:val="24"/>
          <w:szCs w:val="24"/>
        </w:rPr>
        <w:t>="142"</w:t>
      </w:r>
      <w:r w:rsidRPr="00E26A52">
        <w:rPr>
          <w:rFonts w:ascii="Consolas" w:eastAsia="Times New Roman" w:hAnsi="Consolas" w:cs="Segoe UI"/>
          <w:color w:val="999999"/>
          <w:sz w:val="24"/>
          <w:szCs w:val="24"/>
        </w:rPr>
        <w:t>&gt;</w:t>
      </w:r>
    </w:p>
    <w:p w14:paraId="1BA102D0" w14:textId="19BD0B2C" w:rsidR="00906B22" w:rsidRPr="00E26A52" w:rsidRDefault="005826FA">
      <w:pPr>
        <w:rPr>
          <w:rFonts w:ascii="Segoe UI" w:hAnsi="Segoe UI" w:cs="Segoe UI"/>
          <w:color w:val="000000"/>
          <w:sz w:val="24"/>
          <w:szCs w:val="24"/>
          <w:shd w:val="clear" w:color="auto" w:fill="FFFFFF"/>
        </w:rPr>
      </w:pPr>
      <w:r w:rsidRPr="00E26A52">
        <w:rPr>
          <w:sz w:val="24"/>
          <w:szCs w:val="24"/>
        </w:rPr>
        <w:t>-</w:t>
      </w:r>
      <w:r w:rsidRPr="00E26A52">
        <w:rPr>
          <w:rFonts w:ascii="Segoe UI" w:hAnsi="Segoe UI" w:cs="Segoe UI"/>
          <w:color w:val="000000"/>
          <w:sz w:val="24"/>
          <w:szCs w:val="24"/>
          <w:shd w:val="clear" w:color="auto" w:fill="FFFFFF"/>
        </w:rPr>
        <w:t>Click CTRL + U in an HTML page, or right-click on the page and select "View Page Source". This will open a new tab containing the HTML source code of the page.</w:t>
      </w:r>
    </w:p>
    <w:p w14:paraId="314E7C2A" w14:textId="2AFE14A0" w:rsidR="00703710" w:rsidRPr="00E26A52" w:rsidRDefault="00703710" w:rsidP="00703710">
      <w:pPr>
        <w:rPr>
          <w:rFonts w:ascii="Segoe UI" w:hAnsi="Segoe UI" w:cs="Segoe UI"/>
          <w:color w:val="000000"/>
          <w:sz w:val="24"/>
          <w:szCs w:val="24"/>
          <w:shd w:val="clear" w:color="auto" w:fill="FFFFFF"/>
        </w:rPr>
      </w:pPr>
    </w:p>
    <w:p w14:paraId="706A0EE5" w14:textId="3E1C0107"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-ELEMENTS:</w:t>
      </w:r>
    </w:p>
    <w:p w14:paraId="093EFD10" w14:textId="5BBA83AB"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r w:rsidR="005C3F32" w:rsidRPr="00E26A52">
        <w:rPr>
          <w:rFonts w:ascii="Segoe UI" w:hAnsi="Segoe UI" w:cs="Segoe UI"/>
          <w:color w:val="000000"/>
          <w:sz w:val="24"/>
          <w:szCs w:val="24"/>
          <w:shd w:val="clear" w:color="auto" w:fill="FFFFFF"/>
        </w:rPr>
        <w:t>.</w:t>
      </w:r>
    </w:p>
    <w:p w14:paraId="1D5A14DC" w14:textId="77849693" w:rsidR="005C3F32" w:rsidRPr="00E26A52" w:rsidRDefault="005C3F32"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sidRPr="00E26A52">
        <w:rPr>
          <w:rFonts w:ascii="Segoe UI" w:hAnsi="Segoe UI" w:cs="Segoe UI"/>
          <w:color w:val="000000"/>
          <w:sz w:val="24"/>
          <w:szCs w:val="24"/>
          <w:shd w:val="clear" w:color="auto" w:fill="FFFFFF"/>
        </w:rPr>
        <w:t>Hence,</w:t>
      </w:r>
      <w:r w:rsidRPr="00E26A52">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E26A52" w:rsidRDefault="00066D88">
      <w:pPr>
        <w:rPr>
          <w:sz w:val="24"/>
          <w:szCs w:val="24"/>
        </w:rPr>
      </w:pPr>
      <w:r w:rsidRPr="00E26A52">
        <w:rPr>
          <w:sz w:val="24"/>
          <w:szCs w:val="24"/>
        </w:rPr>
        <w:t>Tags are</w:t>
      </w:r>
      <w:r w:rsidR="00222985" w:rsidRPr="00E26A52">
        <w:rPr>
          <w:sz w:val="24"/>
          <w:szCs w:val="24"/>
        </w:rPr>
        <w:t xml:space="preserve"> not</w:t>
      </w:r>
      <w:r w:rsidRPr="00E26A52">
        <w:rPr>
          <w:sz w:val="24"/>
          <w:szCs w:val="24"/>
        </w:rPr>
        <w:t xml:space="preserve"> case sensitive, that means, &lt;P&gt; and &lt;p&gt; are sa</w:t>
      </w:r>
      <w:r w:rsidR="00222985" w:rsidRPr="00E26A52">
        <w:rPr>
          <w:sz w:val="24"/>
          <w:szCs w:val="24"/>
        </w:rPr>
        <w:t>me</w:t>
      </w:r>
      <w:r w:rsidRPr="00E26A52">
        <w:rPr>
          <w:sz w:val="24"/>
          <w:szCs w:val="24"/>
        </w:rPr>
        <w:t>.</w:t>
      </w:r>
    </w:p>
    <w:p w14:paraId="7B5341A1" w14:textId="74252C10" w:rsidR="00A62D8B" w:rsidRPr="00E26A52" w:rsidRDefault="001D0A9B">
      <w:pPr>
        <w:rPr>
          <w:sz w:val="24"/>
          <w:szCs w:val="24"/>
        </w:rPr>
      </w:pPr>
      <w:r w:rsidRPr="00E26A52">
        <w:rPr>
          <w:sz w:val="24"/>
          <w:szCs w:val="24"/>
        </w:rPr>
        <w:t>-WE CAN ADD &lt;br&gt; in the middle of a text in a paragraph to move text to the next line.</w:t>
      </w:r>
    </w:p>
    <w:p w14:paraId="41946585" w14:textId="73B88FF2" w:rsidR="00A62D8B" w:rsidRPr="00E26A52" w:rsidRDefault="00A62D8B">
      <w:pPr>
        <w:rPr>
          <w:sz w:val="24"/>
          <w:szCs w:val="24"/>
        </w:rPr>
      </w:pPr>
    </w:p>
    <w:p w14:paraId="0A7729A2" w14:textId="16255BC6" w:rsidR="00D07A84" w:rsidRPr="00E26A52" w:rsidRDefault="00D07A84">
      <w:pPr>
        <w:rPr>
          <w:sz w:val="24"/>
          <w:szCs w:val="24"/>
        </w:rPr>
      </w:pPr>
      <w:r w:rsidRPr="00E26A52">
        <w:rPr>
          <w:sz w:val="24"/>
          <w:szCs w:val="24"/>
        </w:rPr>
        <w:t>-ATTRIBUTES:</w:t>
      </w:r>
    </w:p>
    <w:p w14:paraId="323E6BEF" w14:textId="40FC00CC" w:rsidR="00D07A84" w:rsidRPr="00E26A52" w:rsidRDefault="00D07A84">
      <w:pPr>
        <w:rPr>
          <w:sz w:val="24"/>
          <w:szCs w:val="24"/>
        </w:rPr>
      </w:pPr>
      <w:r w:rsidRPr="00E26A52">
        <w:rPr>
          <w:sz w:val="24"/>
          <w:szCs w:val="24"/>
        </w:rPr>
        <w:t>Provide extra information about the elements.</w:t>
      </w:r>
    </w:p>
    <w:p w14:paraId="1EB756F9" w14:textId="3C47CCF9" w:rsidR="00DE71D1" w:rsidRPr="00E26A52" w:rsidRDefault="00DE71D1">
      <w:pPr>
        <w:rPr>
          <w:sz w:val="24"/>
          <w:szCs w:val="24"/>
        </w:rPr>
      </w:pPr>
      <w:r w:rsidRPr="00E26A52">
        <w:rPr>
          <w:sz w:val="24"/>
          <w:szCs w:val="24"/>
        </w:rPr>
        <w:t>Always provided inside the start tag.</w:t>
      </w:r>
      <w:r w:rsidR="00634A26" w:rsidRPr="00E26A52">
        <w:rPr>
          <w:sz w:val="24"/>
          <w:szCs w:val="24"/>
        </w:rPr>
        <w:t xml:space="preserve"> Usually come in name value pairs.</w:t>
      </w:r>
    </w:p>
    <w:p w14:paraId="298F4553" w14:textId="75167394" w:rsidR="005217EB" w:rsidRPr="00E26A52" w:rsidRDefault="005217EB">
      <w:pPr>
        <w:rPr>
          <w:sz w:val="24"/>
          <w:szCs w:val="24"/>
        </w:rPr>
      </w:pPr>
      <w:r w:rsidRPr="00E26A52">
        <w:rPr>
          <w:sz w:val="24"/>
          <w:szCs w:val="24"/>
        </w:rPr>
        <w:t>e.g:</w:t>
      </w:r>
    </w:p>
    <w:p w14:paraId="795CE3BB" w14:textId="77CE32DC" w:rsidR="005217EB" w:rsidRPr="00E26A52" w:rsidRDefault="005217EB">
      <w:pPr>
        <w:rPr>
          <w:sz w:val="24"/>
          <w:szCs w:val="24"/>
        </w:rPr>
      </w:pPr>
      <w:r w:rsidRPr="00E26A52">
        <w:rPr>
          <w:sz w:val="24"/>
          <w:szCs w:val="24"/>
        </w:rPr>
        <w:t>&lt;a&gt; represents a hyperlink, and href stores the destination of the link.</w:t>
      </w:r>
    </w:p>
    <w:p w14:paraId="3C821BAE" w14:textId="674E8032" w:rsidR="005217EB" w:rsidRPr="00E26A52" w:rsidRDefault="005217EB">
      <w:pPr>
        <w:rPr>
          <w:sz w:val="24"/>
          <w:szCs w:val="24"/>
        </w:rPr>
      </w:pPr>
      <w:r w:rsidRPr="00E26A52">
        <w:rPr>
          <w:sz w:val="24"/>
          <w:szCs w:val="24"/>
        </w:rPr>
        <w:t>&lt;a href = “link”&gt; text &lt;/a&gt;</w:t>
      </w:r>
    </w:p>
    <w:p w14:paraId="4998F334" w14:textId="0BB6E118" w:rsidR="00B633BF" w:rsidRPr="00E26A52" w:rsidRDefault="00B633BF">
      <w:pPr>
        <w:rPr>
          <w:sz w:val="24"/>
          <w:szCs w:val="24"/>
        </w:rPr>
      </w:pPr>
    </w:p>
    <w:p w14:paraId="2C22CE00" w14:textId="07402786" w:rsidR="00B633BF" w:rsidRPr="00E26A52" w:rsidRDefault="00B633BF">
      <w:pPr>
        <w:rPr>
          <w:sz w:val="24"/>
          <w:szCs w:val="24"/>
        </w:rPr>
      </w:pPr>
      <w:r w:rsidRPr="00E26A52">
        <w:rPr>
          <w:sz w:val="24"/>
          <w:szCs w:val="24"/>
        </w:rPr>
        <w:t xml:space="preserve">src is the source attribute for an img. &lt;img&gt; tag is used to embed </w:t>
      </w:r>
      <w:proofErr w:type="spellStart"/>
      <w:proofErr w:type="gramStart"/>
      <w:r w:rsidRPr="00E26A52">
        <w:rPr>
          <w:sz w:val="24"/>
          <w:szCs w:val="24"/>
        </w:rPr>
        <w:t>a</w:t>
      </w:r>
      <w:proofErr w:type="spellEnd"/>
      <w:proofErr w:type="gramEnd"/>
      <w:r w:rsidRPr="00E26A52">
        <w:rPr>
          <w:sz w:val="24"/>
          <w:szCs w:val="24"/>
        </w:rPr>
        <w:t xml:space="preserve"> image in the html page.</w:t>
      </w:r>
    </w:p>
    <w:p w14:paraId="373AB34D" w14:textId="34A96325" w:rsidR="00913B27" w:rsidRPr="00E26A52" w:rsidRDefault="00913B27">
      <w:pPr>
        <w:rPr>
          <w:sz w:val="24"/>
          <w:szCs w:val="24"/>
        </w:rPr>
      </w:pPr>
      <w:r w:rsidRPr="00E26A52">
        <w:rPr>
          <w:sz w:val="24"/>
          <w:szCs w:val="24"/>
        </w:rPr>
        <w:t>&lt;img src=”</w:t>
      </w:r>
      <w:r w:rsidR="00B40A95" w:rsidRPr="00E26A52">
        <w:rPr>
          <w:sz w:val="24"/>
          <w:szCs w:val="24"/>
        </w:rPr>
        <w:t>URL</w:t>
      </w:r>
      <w:r w:rsidRPr="00E26A52">
        <w:rPr>
          <w:sz w:val="24"/>
          <w:szCs w:val="24"/>
        </w:rPr>
        <w:t xml:space="preserve">”&gt;. It does not have </w:t>
      </w:r>
      <w:r w:rsidR="00985C5A" w:rsidRPr="00E26A52">
        <w:rPr>
          <w:sz w:val="24"/>
          <w:szCs w:val="24"/>
        </w:rPr>
        <w:t>an</w:t>
      </w:r>
      <w:r w:rsidRPr="00E26A52">
        <w:rPr>
          <w:sz w:val="24"/>
          <w:szCs w:val="24"/>
        </w:rPr>
        <w:t xml:space="preserve"> end tag.</w:t>
      </w:r>
    </w:p>
    <w:p w14:paraId="3B794A50" w14:textId="0640DDD2" w:rsidR="00913B27" w:rsidRPr="00E26A52" w:rsidRDefault="00913B27">
      <w:pPr>
        <w:rPr>
          <w:rFonts w:ascii="Segoe UI" w:hAnsi="Segoe UI" w:cs="Segoe UI"/>
          <w:color w:val="000000"/>
          <w:sz w:val="24"/>
          <w:szCs w:val="24"/>
          <w:shd w:val="clear" w:color="auto" w:fill="FFFFFF"/>
        </w:rPr>
      </w:pPr>
      <w:r w:rsidRPr="00E26A52">
        <w:rPr>
          <w:sz w:val="24"/>
          <w:szCs w:val="24"/>
        </w:rPr>
        <w:lastRenderedPageBreak/>
        <w:t xml:space="preserve">There are two ways, absolute URL, that is just a complete link to the image. But this is discouraged as external images often are out of control. The other way is Relative URL. The image is hosted inside the website in this case. And can simply </w:t>
      </w:r>
      <w:r w:rsidR="00985C5A" w:rsidRPr="00E26A52">
        <w:rPr>
          <w:sz w:val="24"/>
          <w:szCs w:val="24"/>
        </w:rPr>
        <w:t>give</w:t>
      </w:r>
      <w:r w:rsidRPr="00E26A52">
        <w:rPr>
          <w:sz w:val="24"/>
          <w:szCs w:val="24"/>
        </w:rPr>
        <w:t xml:space="preserve"> its name or path to src.</w:t>
      </w:r>
      <w:r w:rsidRPr="00E26A52">
        <w:rPr>
          <w:rFonts w:ascii="Segoe UI" w:hAnsi="Segoe UI" w:cs="Segoe UI"/>
          <w:color w:val="000000"/>
          <w:sz w:val="24"/>
          <w:szCs w:val="24"/>
          <w:shd w:val="clear" w:color="auto" w:fill="FFFFFF"/>
        </w:rPr>
        <w:t xml:space="preserve"> </w:t>
      </w:r>
    </w:p>
    <w:p w14:paraId="4FD2524B" w14:textId="3724A99E" w:rsidR="00913B27" w:rsidRPr="00E26A52" w:rsidRDefault="00913B27">
      <w:pPr>
        <w:rPr>
          <w:sz w:val="24"/>
          <w:szCs w:val="24"/>
        </w:rPr>
      </w:pPr>
      <w:r w:rsidRPr="00E26A52">
        <w:rPr>
          <w:sz w:val="24"/>
          <w:szCs w:val="24"/>
        </w:rPr>
        <w:t>If the URL begins without a slash, it will be relative to the current page. Example: src="img_girl.jpg". If the URL begins with a slash, it will be relative to the domain. Example: src="/images/img_girl.jpg".</w:t>
      </w:r>
    </w:p>
    <w:p w14:paraId="148BE1FA" w14:textId="5F885613" w:rsidR="00913B27" w:rsidRPr="00E26A52" w:rsidRDefault="00E704A9">
      <w:pPr>
        <w:rPr>
          <w:sz w:val="24"/>
          <w:szCs w:val="24"/>
        </w:rPr>
      </w:pPr>
      <w:r w:rsidRPr="00E26A52">
        <w:rPr>
          <w:sz w:val="24"/>
          <w:szCs w:val="24"/>
        </w:rPr>
        <w:t>Width and Height are also taken after src. We can use an alt attribute, to display text alternative to the image, if the image cannot be loaded for some reason.</w:t>
      </w:r>
    </w:p>
    <w:p w14:paraId="0C5AFBAF" w14:textId="197627D1" w:rsidR="00B04FF0" w:rsidRPr="00E26A52" w:rsidRDefault="00B04FF0">
      <w:pPr>
        <w:rPr>
          <w:sz w:val="24"/>
          <w:szCs w:val="24"/>
        </w:rPr>
      </w:pPr>
    </w:p>
    <w:p w14:paraId="64E23C17" w14:textId="702BA8D8" w:rsidR="00B04FF0" w:rsidRPr="00E26A52" w:rsidRDefault="00B04FF0">
      <w:pPr>
        <w:rPr>
          <w:sz w:val="24"/>
          <w:szCs w:val="24"/>
        </w:rPr>
      </w:pPr>
      <w:r w:rsidRPr="00E26A52">
        <w:rPr>
          <w:sz w:val="24"/>
          <w:szCs w:val="24"/>
        </w:rPr>
        <w:t xml:space="preserve">Style attribute Is added to give style to fonts, </w:t>
      </w:r>
      <w:r w:rsidR="00B40A95" w:rsidRPr="00E26A52">
        <w:rPr>
          <w:sz w:val="24"/>
          <w:szCs w:val="24"/>
        </w:rPr>
        <w:t>e.g.,</w:t>
      </w:r>
      <w:r w:rsidRPr="00E26A52">
        <w:rPr>
          <w:sz w:val="24"/>
          <w:szCs w:val="24"/>
        </w:rPr>
        <w:t xml:space="preserve"> their color.</w:t>
      </w:r>
      <w:r w:rsidR="00B40A95" w:rsidRPr="00E26A52">
        <w:rPr>
          <w:sz w:val="24"/>
          <w:szCs w:val="24"/>
        </w:rPr>
        <w:t xml:space="preserve"> </w:t>
      </w:r>
    </w:p>
    <w:p w14:paraId="71D39699" w14:textId="442223D5" w:rsidR="00B40A95" w:rsidRPr="00E26A52" w:rsidRDefault="00B40A95">
      <w:pPr>
        <w:rPr>
          <w:sz w:val="24"/>
          <w:szCs w:val="24"/>
        </w:rPr>
      </w:pPr>
      <w:r w:rsidRPr="00E26A52">
        <w:rPr>
          <w:sz w:val="24"/>
          <w:szCs w:val="24"/>
        </w:rPr>
        <w:t>&lt;p style= “color: red</w:t>
      </w:r>
      <w:r w:rsidR="000113FC" w:rsidRPr="00E26A52">
        <w:rPr>
          <w:sz w:val="24"/>
          <w:szCs w:val="24"/>
        </w:rPr>
        <w:t>;</w:t>
      </w:r>
      <w:r w:rsidRPr="00E26A52">
        <w:rPr>
          <w:sz w:val="24"/>
          <w:szCs w:val="24"/>
        </w:rPr>
        <w:t>”&gt; this is a red paragraph &lt;/p&gt;.</w:t>
      </w:r>
    </w:p>
    <w:p w14:paraId="073639E2" w14:textId="08CF216C" w:rsidR="00E704A9" w:rsidRPr="00E26A52" w:rsidRDefault="00E704A9">
      <w:pPr>
        <w:rPr>
          <w:sz w:val="24"/>
          <w:szCs w:val="24"/>
        </w:rPr>
      </w:pPr>
    </w:p>
    <w:p w14:paraId="0D41EBB4" w14:textId="691DB1E5" w:rsidR="006076AB" w:rsidRPr="00E26A52" w:rsidRDefault="006076AB">
      <w:pPr>
        <w:rPr>
          <w:sz w:val="24"/>
          <w:szCs w:val="24"/>
        </w:rPr>
      </w:pPr>
      <w:r w:rsidRPr="00E26A52">
        <w:rPr>
          <w:sz w:val="24"/>
          <w:szCs w:val="24"/>
        </w:rPr>
        <w:t>Lang attribute for language</w:t>
      </w:r>
      <w:r w:rsidR="00985C5A" w:rsidRPr="00E26A52">
        <w:rPr>
          <w:sz w:val="24"/>
          <w:szCs w:val="24"/>
        </w:rPr>
        <w:tab/>
      </w:r>
    </w:p>
    <w:p w14:paraId="5E12CD25" w14:textId="34DBA38A" w:rsidR="00B633BF" w:rsidRPr="00E26A52" w:rsidRDefault="00B82985">
      <w:pPr>
        <w:rPr>
          <w:sz w:val="24"/>
          <w:szCs w:val="24"/>
        </w:rPr>
      </w:pPr>
      <w:r w:rsidRPr="00E26A52">
        <w:rPr>
          <w:sz w:val="24"/>
          <w:szCs w:val="24"/>
        </w:rPr>
        <w:t>We can use &lt;html Lang= “</w:t>
      </w:r>
      <w:proofErr w:type="spellStart"/>
      <w:r w:rsidRPr="00E26A52">
        <w:rPr>
          <w:sz w:val="24"/>
          <w:szCs w:val="24"/>
        </w:rPr>
        <w:t>en</w:t>
      </w:r>
      <w:proofErr w:type="spellEnd"/>
      <w:r w:rsidRPr="00E26A52">
        <w:rPr>
          <w:sz w:val="24"/>
          <w:szCs w:val="24"/>
        </w:rPr>
        <w:t xml:space="preserve">”&gt; to declare the language of a webpage. This is meant to assist search engines. We can also use first two for language and last two for country </w:t>
      </w:r>
      <w:r w:rsidR="00985C5A" w:rsidRPr="00E26A52">
        <w:rPr>
          <w:sz w:val="24"/>
          <w:szCs w:val="24"/>
        </w:rPr>
        <w:t>e.g,</w:t>
      </w:r>
      <w:r w:rsidRPr="00E26A52">
        <w:rPr>
          <w:sz w:val="24"/>
          <w:szCs w:val="24"/>
        </w:rPr>
        <w:t xml:space="preserve"> </w:t>
      </w:r>
      <w:proofErr w:type="spellStart"/>
      <w:r w:rsidRPr="00E26A52">
        <w:rPr>
          <w:sz w:val="24"/>
          <w:szCs w:val="24"/>
        </w:rPr>
        <w:t>en</w:t>
      </w:r>
      <w:proofErr w:type="spellEnd"/>
      <w:r w:rsidRPr="00E26A52">
        <w:rPr>
          <w:sz w:val="24"/>
          <w:szCs w:val="24"/>
        </w:rPr>
        <w:t>-US</w:t>
      </w:r>
      <w:r w:rsidR="006076AB" w:rsidRPr="00E26A52">
        <w:rPr>
          <w:sz w:val="24"/>
          <w:szCs w:val="24"/>
        </w:rPr>
        <w:t>.</w:t>
      </w:r>
    </w:p>
    <w:p w14:paraId="004B1403" w14:textId="0F0F2F2B" w:rsidR="006076AB" w:rsidRPr="00E26A52" w:rsidRDefault="006076AB">
      <w:pPr>
        <w:rPr>
          <w:sz w:val="24"/>
          <w:szCs w:val="24"/>
        </w:rPr>
      </w:pPr>
    </w:p>
    <w:p w14:paraId="54914D00" w14:textId="31472B7D" w:rsidR="006076AB" w:rsidRPr="00E26A52" w:rsidRDefault="006076AB">
      <w:pPr>
        <w:rPr>
          <w:sz w:val="24"/>
          <w:szCs w:val="24"/>
        </w:rPr>
      </w:pPr>
      <w:r w:rsidRPr="00E26A52">
        <w:rPr>
          <w:sz w:val="24"/>
          <w:szCs w:val="24"/>
        </w:rPr>
        <w:t xml:space="preserve">Title attribute can be used inside a tag, </w:t>
      </w:r>
      <w:proofErr w:type="gramStart"/>
      <w:r w:rsidRPr="00E26A52">
        <w:rPr>
          <w:sz w:val="24"/>
          <w:szCs w:val="24"/>
        </w:rPr>
        <w:t>e.g.</w:t>
      </w:r>
      <w:proofErr w:type="gramEnd"/>
      <w:r w:rsidRPr="00E26A52">
        <w:rPr>
          <w:sz w:val="24"/>
          <w:szCs w:val="24"/>
        </w:rPr>
        <w:t xml:space="preserve"> a paragraph tag. It will work as whenever the mouse will hover it, it will show title text. &lt;p title = “I am </w:t>
      </w:r>
      <w:r w:rsidR="00A5612B" w:rsidRPr="00E26A52">
        <w:rPr>
          <w:sz w:val="24"/>
          <w:szCs w:val="24"/>
        </w:rPr>
        <w:t>help bar</w:t>
      </w:r>
      <w:r w:rsidRPr="00E26A52">
        <w:rPr>
          <w:sz w:val="24"/>
          <w:szCs w:val="24"/>
        </w:rPr>
        <w:t>”&gt; text &lt;/p&gt;.</w:t>
      </w:r>
    </w:p>
    <w:p w14:paraId="03F46CE7" w14:textId="77777777" w:rsidR="00A5612B" w:rsidRPr="00E26A52" w:rsidRDefault="00A5612B">
      <w:pPr>
        <w:rPr>
          <w:b/>
          <w:bCs/>
          <w:sz w:val="24"/>
          <w:szCs w:val="24"/>
        </w:rPr>
      </w:pPr>
    </w:p>
    <w:p w14:paraId="790A39EA" w14:textId="65BC09AA" w:rsidR="006076AB" w:rsidRPr="00E26A52" w:rsidRDefault="006076AB">
      <w:pPr>
        <w:rPr>
          <w:b/>
          <w:bCs/>
          <w:sz w:val="24"/>
          <w:szCs w:val="24"/>
        </w:rPr>
      </w:pPr>
      <w:r w:rsidRPr="00E26A52">
        <w:rPr>
          <w:b/>
          <w:bCs/>
          <w:sz w:val="24"/>
          <w:szCs w:val="24"/>
        </w:rPr>
        <w:t xml:space="preserve">We </w:t>
      </w:r>
      <w:r w:rsidR="00AD118D" w:rsidRPr="00E26A52">
        <w:rPr>
          <w:b/>
          <w:bCs/>
          <w:sz w:val="24"/>
          <w:szCs w:val="24"/>
        </w:rPr>
        <w:t>must use lowercase</w:t>
      </w:r>
      <w:r w:rsidR="006A14C5" w:rsidRPr="00E26A52">
        <w:rPr>
          <w:b/>
          <w:bCs/>
          <w:sz w:val="24"/>
          <w:szCs w:val="24"/>
        </w:rPr>
        <w:t xml:space="preserve"> tags</w:t>
      </w:r>
      <w:r w:rsidR="00AD118D" w:rsidRPr="00E26A52">
        <w:rPr>
          <w:b/>
          <w:bCs/>
          <w:sz w:val="24"/>
          <w:szCs w:val="24"/>
        </w:rPr>
        <w:t>, as they are recommended.</w:t>
      </w:r>
      <w:r w:rsidR="00A5612B" w:rsidRPr="00E26A52">
        <w:rPr>
          <w:b/>
          <w:bCs/>
          <w:sz w:val="24"/>
          <w:szCs w:val="24"/>
        </w:rPr>
        <w:t xml:space="preserve"> Html also doesn’t require quotes around attribute value but that is also professionally suggested.</w:t>
      </w:r>
      <w:r w:rsidR="00690674" w:rsidRPr="00E26A52">
        <w:rPr>
          <w:b/>
          <w:bCs/>
          <w:sz w:val="24"/>
          <w:szCs w:val="24"/>
        </w:rPr>
        <w:t xml:space="preserve"> Both single and double quotes can be used, try to use double, but if the text has one type, use the other type.</w:t>
      </w:r>
    </w:p>
    <w:p w14:paraId="674F58A8" w14:textId="4BE58412" w:rsidR="003E3969" w:rsidRPr="00E26A52" w:rsidRDefault="00367BA4">
      <w:pPr>
        <w:rPr>
          <w:sz w:val="24"/>
          <w:szCs w:val="24"/>
        </w:rPr>
      </w:pPr>
      <w:r w:rsidRPr="00E26A52">
        <w:rPr>
          <w:sz w:val="24"/>
          <w:szCs w:val="24"/>
        </w:rPr>
        <w:t xml:space="preserve"> -HEADINGS:</w:t>
      </w:r>
    </w:p>
    <w:p w14:paraId="3F087BF5" w14:textId="3586EF45" w:rsidR="00367BA4" w:rsidRPr="00E26A52" w:rsidRDefault="00367BA4">
      <w:pPr>
        <w:rPr>
          <w:sz w:val="24"/>
          <w:szCs w:val="24"/>
        </w:rPr>
      </w:pPr>
      <w:r w:rsidRPr="00E26A52">
        <w:rPr>
          <w:sz w:val="24"/>
          <w:szCs w:val="24"/>
        </w:rPr>
        <w:t>We can use them with the style attribute to change the size and font color etc.</w:t>
      </w:r>
    </w:p>
    <w:p w14:paraId="6544D705" w14:textId="792B7685" w:rsidR="00690674" w:rsidRPr="00E26A52" w:rsidRDefault="006D2157">
      <w:pPr>
        <w:rPr>
          <w:sz w:val="24"/>
          <w:szCs w:val="24"/>
        </w:rPr>
      </w:pPr>
      <w:r w:rsidRPr="00E26A52">
        <w:rPr>
          <w:sz w:val="24"/>
          <w:szCs w:val="24"/>
        </w:rPr>
        <w:t>DONE TILL HEADINGS</w:t>
      </w:r>
    </w:p>
    <w:p w14:paraId="3603FB21" w14:textId="51C5FF52" w:rsidR="00690674" w:rsidRPr="00E26A52" w:rsidRDefault="00690674">
      <w:pPr>
        <w:rPr>
          <w:sz w:val="24"/>
          <w:szCs w:val="24"/>
        </w:rPr>
      </w:pPr>
    </w:p>
    <w:p w14:paraId="33E0E0EE" w14:textId="1D176B75" w:rsidR="00690674" w:rsidRPr="00E26A52" w:rsidRDefault="00BE34DD">
      <w:pPr>
        <w:rPr>
          <w:sz w:val="24"/>
          <w:szCs w:val="24"/>
        </w:rPr>
      </w:pPr>
      <w:r w:rsidRPr="00E26A52">
        <w:rPr>
          <w:sz w:val="24"/>
          <w:szCs w:val="24"/>
        </w:rPr>
        <w:t>-PARAGRAPH:</w:t>
      </w:r>
    </w:p>
    <w:p w14:paraId="0BDFCB52" w14:textId="2B119A13" w:rsidR="00A72D66" w:rsidRPr="00E26A52" w:rsidRDefault="00BE34DD">
      <w:pPr>
        <w:rPr>
          <w:sz w:val="24"/>
          <w:szCs w:val="24"/>
        </w:rPr>
      </w:pPr>
      <w:r w:rsidRPr="00E26A52">
        <w:rPr>
          <w:sz w:val="24"/>
          <w:szCs w:val="24"/>
        </w:rPr>
        <w:t>HTML ignores extra spaces and new lines.</w:t>
      </w:r>
      <w:r w:rsidR="00A72D66" w:rsidRPr="00E26A52">
        <w:rPr>
          <w:sz w:val="24"/>
          <w:szCs w:val="24"/>
        </w:rPr>
        <w:t xml:space="preserve"> </w:t>
      </w:r>
    </w:p>
    <w:p w14:paraId="5D508319" w14:textId="34A2F68A" w:rsidR="00A72D66" w:rsidRPr="00E26A52" w:rsidRDefault="00A72D66">
      <w:pPr>
        <w:rPr>
          <w:sz w:val="24"/>
          <w:szCs w:val="24"/>
        </w:rPr>
      </w:pPr>
      <w:r w:rsidRPr="00E26A52">
        <w:rPr>
          <w:sz w:val="24"/>
          <w:szCs w:val="24"/>
        </w:rPr>
        <w:t>&lt;</w:t>
      </w:r>
      <w:proofErr w:type="spellStart"/>
      <w:r w:rsidRPr="00E26A52">
        <w:rPr>
          <w:sz w:val="24"/>
          <w:szCs w:val="24"/>
        </w:rPr>
        <w:t>hr</w:t>
      </w:r>
      <w:proofErr w:type="spellEnd"/>
      <w:r w:rsidRPr="00E26A52">
        <w:rPr>
          <w:sz w:val="24"/>
          <w:szCs w:val="24"/>
        </w:rPr>
        <w:t>&gt; is horizontal rule, a thematic break in the html page. Can be used to separate page into sections. Empty tag so no closing tag.</w:t>
      </w:r>
    </w:p>
    <w:p w14:paraId="6AD8E7FE" w14:textId="6B746CC9" w:rsidR="00A72D66" w:rsidRPr="00E26A52" w:rsidRDefault="00A72D66">
      <w:pPr>
        <w:rPr>
          <w:sz w:val="24"/>
          <w:szCs w:val="24"/>
        </w:rPr>
      </w:pPr>
      <w:r w:rsidRPr="00E26A52">
        <w:rPr>
          <w:sz w:val="24"/>
          <w:szCs w:val="24"/>
        </w:rPr>
        <w:t>&lt;br&gt; is line break. It is when we want to create a new line inside paragraph without starting a new paragraph.</w:t>
      </w:r>
    </w:p>
    <w:p w14:paraId="6C7E5C6B" w14:textId="5D5221F1" w:rsidR="003F7908" w:rsidRPr="00E26A52" w:rsidRDefault="003F7908">
      <w:pPr>
        <w:rPr>
          <w:sz w:val="24"/>
          <w:szCs w:val="24"/>
        </w:rPr>
      </w:pPr>
      <w:r w:rsidRPr="00E26A52">
        <w:rPr>
          <w:sz w:val="24"/>
          <w:szCs w:val="24"/>
        </w:rPr>
        <w:t>IF WE WANT THAT THE TEXT IS DISPLAYED IN EXACT FORMAT AS WE WROTE IT IN, WE USE &lt;pre&gt;&lt;/pre&gt; instead of &lt;p&gt;. it preserves line breaks and spaces.</w:t>
      </w:r>
      <w:r w:rsidR="00D102AE" w:rsidRPr="00E26A52">
        <w:rPr>
          <w:sz w:val="24"/>
          <w:szCs w:val="24"/>
        </w:rPr>
        <w:t xml:space="preserve"> &lt;pre&gt; means pre-formatted text.</w:t>
      </w:r>
    </w:p>
    <w:p w14:paraId="32ED1356" w14:textId="3EEADF37" w:rsidR="00623BEB" w:rsidRPr="00E26A52" w:rsidRDefault="00623BEB">
      <w:pPr>
        <w:rPr>
          <w:sz w:val="24"/>
          <w:szCs w:val="24"/>
        </w:rPr>
      </w:pPr>
      <w:r w:rsidRPr="00E26A52">
        <w:rPr>
          <w:sz w:val="24"/>
          <w:szCs w:val="24"/>
        </w:rPr>
        <w:t>Inside the paragraph, we can use some tags, such as: &lt;strong&gt; to really emphasize some text over other.</w:t>
      </w:r>
    </w:p>
    <w:p w14:paraId="53820683" w14:textId="2A7FCBA2" w:rsidR="00623BEB" w:rsidRPr="00E26A52" w:rsidRDefault="00623BEB">
      <w:pPr>
        <w:rPr>
          <w:sz w:val="24"/>
          <w:szCs w:val="24"/>
        </w:rPr>
      </w:pPr>
      <w:r w:rsidRPr="00E26A52">
        <w:rPr>
          <w:sz w:val="24"/>
          <w:szCs w:val="24"/>
        </w:rPr>
        <w:lastRenderedPageBreak/>
        <w:t xml:space="preserve">&lt;p&gt; I am check this out &lt;strong&gt; </w:t>
      </w:r>
      <w:proofErr w:type="spellStart"/>
      <w:r w:rsidRPr="00E26A52">
        <w:rPr>
          <w:sz w:val="24"/>
          <w:szCs w:val="24"/>
        </w:rPr>
        <w:t>hmmmmm</w:t>
      </w:r>
      <w:proofErr w:type="spellEnd"/>
      <w:r w:rsidRPr="00E26A52">
        <w:rPr>
          <w:sz w:val="24"/>
          <w:szCs w:val="24"/>
        </w:rPr>
        <w:t xml:space="preserve"> &lt;/strong&gt; but can I write after it? </w:t>
      </w:r>
      <w:r w:rsidR="002C6765" w:rsidRPr="00E26A52">
        <w:rPr>
          <w:sz w:val="24"/>
          <w:szCs w:val="24"/>
        </w:rPr>
        <w:t>YES</w:t>
      </w:r>
      <w:r w:rsidRPr="00E26A52">
        <w:rPr>
          <w:sz w:val="24"/>
          <w:szCs w:val="24"/>
        </w:rPr>
        <w:t>&lt;/p&gt;</w:t>
      </w:r>
    </w:p>
    <w:p w14:paraId="03B3E04B" w14:textId="1B5290BA" w:rsidR="00E26A52" w:rsidRDefault="00E26A52">
      <w:pPr>
        <w:rPr>
          <w:sz w:val="24"/>
          <w:szCs w:val="24"/>
        </w:rPr>
      </w:pPr>
      <w:r w:rsidRPr="00E26A52">
        <w:rPr>
          <w:sz w:val="24"/>
          <w:szCs w:val="24"/>
        </w:rPr>
        <w:t>&amp;</w:t>
      </w:r>
      <w:proofErr w:type="spellStart"/>
      <w:proofErr w:type="gramStart"/>
      <w:r w:rsidRPr="00E26A52">
        <w:rPr>
          <w:sz w:val="24"/>
          <w:szCs w:val="24"/>
        </w:rPr>
        <w:t>nbsp</w:t>
      </w:r>
      <w:proofErr w:type="spellEnd"/>
      <w:proofErr w:type="gramEnd"/>
      <w:r w:rsidRPr="00E26A52">
        <w:rPr>
          <w:sz w:val="24"/>
          <w:szCs w:val="24"/>
        </w:rPr>
        <w:t>; is an </w:t>
      </w:r>
      <w:r w:rsidRPr="00E26A52">
        <w:rPr>
          <w:i/>
          <w:iCs/>
          <w:sz w:val="24"/>
          <w:szCs w:val="24"/>
        </w:rPr>
        <w:t>HTML entity</w:t>
      </w:r>
      <w:r w:rsidRPr="00E26A52">
        <w:rPr>
          <w:sz w:val="24"/>
          <w:szCs w:val="24"/>
        </w:rPr>
        <w:t>, which is interpreted as a space by browsers. This allows us to create multiple spaces inside paragraphs and other HTML tags.</w:t>
      </w:r>
      <w:r w:rsidR="00271045">
        <w:rPr>
          <w:sz w:val="24"/>
          <w:szCs w:val="24"/>
        </w:rPr>
        <w:t xml:space="preserve"> We can write this as many times as we want spaces.</w:t>
      </w:r>
    </w:p>
    <w:p w14:paraId="61772775" w14:textId="542ED679" w:rsidR="00E26A52" w:rsidRDefault="00E26A52">
      <w:pPr>
        <w:rPr>
          <w:sz w:val="24"/>
          <w:szCs w:val="24"/>
        </w:rPr>
      </w:pPr>
    </w:p>
    <w:p w14:paraId="23E6BBD2" w14:textId="108B436C" w:rsidR="00D54348" w:rsidRDefault="00D54348">
      <w:pPr>
        <w:rPr>
          <w:sz w:val="24"/>
          <w:szCs w:val="24"/>
        </w:rPr>
      </w:pPr>
      <w:r>
        <w:rPr>
          <w:sz w:val="24"/>
          <w:szCs w:val="24"/>
        </w:rPr>
        <w:t>-COMMENTS:</w:t>
      </w:r>
    </w:p>
    <w:p w14:paraId="49A644E0" w14:textId="2CBDAF8A" w:rsidR="00D54348" w:rsidRDefault="00D54348">
      <w:pPr>
        <w:rPr>
          <w:sz w:val="24"/>
          <w:szCs w:val="24"/>
        </w:rPr>
      </w:pPr>
      <w:r>
        <w:rPr>
          <w:sz w:val="24"/>
          <w:szCs w:val="24"/>
        </w:rPr>
        <w:t>Start with &lt;! - -and end with - - &gt;</w:t>
      </w:r>
    </w:p>
    <w:p w14:paraId="13BCA475" w14:textId="46FDCF28" w:rsidR="00E26A52" w:rsidRDefault="00E26A52">
      <w:pPr>
        <w:rPr>
          <w:sz w:val="24"/>
          <w:szCs w:val="24"/>
        </w:rPr>
      </w:pPr>
    </w:p>
    <w:p w14:paraId="12010348" w14:textId="4BE79B26" w:rsidR="00E26A52" w:rsidRDefault="00E26A52">
      <w:pPr>
        <w:rPr>
          <w:sz w:val="24"/>
          <w:szCs w:val="24"/>
        </w:rPr>
      </w:pPr>
    </w:p>
    <w:p w14:paraId="0F37F146" w14:textId="702FD68E" w:rsidR="00E26A52" w:rsidRDefault="00E26A52">
      <w:pPr>
        <w:rPr>
          <w:sz w:val="24"/>
          <w:szCs w:val="24"/>
        </w:rPr>
      </w:pPr>
    </w:p>
    <w:p w14:paraId="7646F467" w14:textId="1B1B0623" w:rsidR="00E26A52" w:rsidRDefault="00E26A52">
      <w:pPr>
        <w:rPr>
          <w:sz w:val="24"/>
          <w:szCs w:val="24"/>
        </w:rPr>
      </w:pPr>
    </w:p>
    <w:p w14:paraId="76C723C9" w14:textId="50B4C344" w:rsidR="00E26A52" w:rsidRDefault="00E26A52">
      <w:pPr>
        <w:rPr>
          <w:sz w:val="24"/>
          <w:szCs w:val="24"/>
        </w:rPr>
      </w:pPr>
    </w:p>
    <w:p w14:paraId="41B3DB40" w14:textId="2BEEEE08" w:rsidR="00E26A52" w:rsidRDefault="00E26A52">
      <w:pPr>
        <w:rPr>
          <w:sz w:val="24"/>
          <w:szCs w:val="24"/>
        </w:rPr>
      </w:pPr>
    </w:p>
    <w:p w14:paraId="082E8333" w14:textId="7B6BEA48" w:rsidR="00E26A52" w:rsidRDefault="00E26A52">
      <w:pPr>
        <w:rPr>
          <w:sz w:val="24"/>
          <w:szCs w:val="24"/>
        </w:rPr>
      </w:pPr>
    </w:p>
    <w:p w14:paraId="7607B32E" w14:textId="2071E2A0" w:rsidR="00E26A52" w:rsidRDefault="00E26A52">
      <w:pPr>
        <w:rPr>
          <w:sz w:val="24"/>
          <w:szCs w:val="24"/>
        </w:rPr>
      </w:pPr>
    </w:p>
    <w:p w14:paraId="4C0FD1CA" w14:textId="15F01F08" w:rsidR="00E26A52" w:rsidRDefault="00E26A52">
      <w:pPr>
        <w:rPr>
          <w:sz w:val="24"/>
          <w:szCs w:val="24"/>
        </w:rPr>
      </w:pPr>
    </w:p>
    <w:p w14:paraId="37E337EB" w14:textId="22E50D30" w:rsidR="00E26A52" w:rsidRDefault="00E26A52">
      <w:pPr>
        <w:rPr>
          <w:sz w:val="24"/>
          <w:szCs w:val="24"/>
        </w:rPr>
      </w:pPr>
    </w:p>
    <w:p w14:paraId="4837A39C" w14:textId="77777777" w:rsidR="00E26A52" w:rsidRPr="00E26A52" w:rsidRDefault="00E26A52">
      <w:pPr>
        <w:rPr>
          <w:sz w:val="24"/>
          <w:szCs w:val="24"/>
        </w:rPr>
      </w:pPr>
    </w:p>
    <w:sectPr w:rsidR="00E26A52" w:rsidRPr="00E26A52"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13FC"/>
    <w:rsid w:val="00066D88"/>
    <w:rsid w:val="001141E4"/>
    <w:rsid w:val="001D0A9B"/>
    <w:rsid w:val="001E1064"/>
    <w:rsid w:val="00222985"/>
    <w:rsid w:val="00236C0B"/>
    <w:rsid w:val="00271045"/>
    <w:rsid w:val="002C2BFD"/>
    <w:rsid w:val="002C6765"/>
    <w:rsid w:val="00367BA4"/>
    <w:rsid w:val="003B4361"/>
    <w:rsid w:val="003E3969"/>
    <w:rsid w:val="003F7908"/>
    <w:rsid w:val="004B2440"/>
    <w:rsid w:val="00515BF4"/>
    <w:rsid w:val="005217EB"/>
    <w:rsid w:val="00530AEA"/>
    <w:rsid w:val="00560325"/>
    <w:rsid w:val="005826FA"/>
    <w:rsid w:val="005B5195"/>
    <w:rsid w:val="005C3F32"/>
    <w:rsid w:val="005E2089"/>
    <w:rsid w:val="006076AB"/>
    <w:rsid w:val="00623BEB"/>
    <w:rsid w:val="00634A26"/>
    <w:rsid w:val="00690674"/>
    <w:rsid w:val="006A14C5"/>
    <w:rsid w:val="006C754B"/>
    <w:rsid w:val="006D2157"/>
    <w:rsid w:val="00703710"/>
    <w:rsid w:val="007A556D"/>
    <w:rsid w:val="00840209"/>
    <w:rsid w:val="008B29A6"/>
    <w:rsid w:val="00906B22"/>
    <w:rsid w:val="00913B27"/>
    <w:rsid w:val="00985C5A"/>
    <w:rsid w:val="009B11C1"/>
    <w:rsid w:val="00A5612B"/>
    <w:rsid w:val="00A62D8B"/>
    <w:rsid w:val="00A72D66"/>
    <w:rsid w:val="00A825C4"/>
    <w:rsid w:val="00AD118D"/>
    <w:rsid w:val="00AF441B"/>
    <w:rsid w:val="00B04FF0"/>
    <w:rsid w:val="00B20A90"/>
    <w:rsid w:val="00B40A95"/>
    <w:rsid w:val="00B633BF"/>
    <w:rsid w:val="00B82985"/>
    <w:rsid w:val="00BE34DD"/>
    <w:rsid w:val="00C004DF"/>
    <w:rsid w:val="00D07A84"/>
    <w:rsid w:val="00D102AE"/>
    <w:rsid w:val="00D54348"/>
    <w:rsid w:val="00DE71D1"/>
    <w:rsid w:val="00E26A52"/>
    <w:rsid w:val="00E704A9"/>
    <w:rsid w:val="00E70C09"/>
    <w:rsid w:val="00E83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4</Pages>
  <Words>747</Words>
  <Characters>4262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127</cp:revision>
  <dcterms:created xsi:type="dcterms:W3CDTF">2026-08-04T05:03:00Z</dcterms:created>
  <dcterms:modified xsi:type="dcterms:W3CDTF">2026-08-05T05:51:00Z</dcterms:modified>
</cp:coreProperties>
</file>