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651EB">
      <w:bookmarkStart w:id="0" w:name="OLE_LINK1"/>
      <w:bookmarkStart w:id="1" w:name="OLE_LINK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918EFE">
      <w:r>
        <w:rPr>
          <w:rFonts w:hint="eastAsia"/>
        </w:rPr>
        <w:t xml:space="preserve">                                                 </w:t>
      </w:r>
      <w:r>
        <w:rPr>
          <w:rFonts w:hint="eastAsia"/>
          <w:sz w:val="36"/>
          <w:szCs w:val="36"/>
        </w:rPr>
        <w:t>（深圳）</w:t>
      </w:r>
    </w:p>
    <w:p w14:paraId="03279253"/>
    <w:p w14:paraId="20252AEF"/>
    <w:p w14:paraId="4CECCFD1"/>
    <w:p w14:paraId="33ED7039"/>
    <w:p w14:paraId="36F718BE">
      <w:pPr>
        <w:jc w:val="center"/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 w14:paraId="407D094A"/>
    <w:p w14:paraId="17DA34AD"/>
    <w:p w14:paraId="29238DB1"/>
    <w:p w14:paraId="53FF85A8"/>
    <w:p w14:paraId="0CB76D61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开课学期：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  2026年春季学期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  </w:t>
      </w:r>
    </w:p>
    <w:p w14:paraId="73EBD290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      软件构造    </w:t>
      </w:r>
      <w:r>
        <w:rPr>
          <w:rFonts w:ascii="宋体" w:hAnsi="宋体"/>
          <w:sz w:val="36"/>
          <w:szCs w:val="36"/>
          <w:u w:val="single"/>
        </w:rPr>
        <w:t xml:space="preserve">     </w:t>
      </w:r>
    </w:p>
    <w:p w14:paraId="38F9E496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实验名称：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</w:rPr>
        <w:t xml:space="preserve">     </w:t>
      </w:r>
      <w:r>
        <w:rPr>
          <w:rFonts w:hint="eastAsia" w:ascii="宋体" w:hAnsi="宋体"/>
          <w:sz w:val="36"/>
          <w:szCs w:val="36"/>
          <w:u w:val="single"/>
        </w:rPr>
        <w:t>软件构造</w:t>
      </w:r>
      <w:r>
        <w:rPr>
          <w:rFonts w:hint="eastAsia"/>
          <w:sz w:val="36"/>
          <w:szCs w:val="36"/>
          <w:u w:val="single"/>
        </w:rPr>
        <w:t xml:space="preserve">         </w:t>
      </w:r>
    </w:p>
    <w:p w14:paraId="65C31526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实验性质：</w:t>
      </w:r>
      <w:r>
        <w:rPr>
          <w:rFonts w:hint="eastAsia"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hint="eastAsia" w:ascii="宋体" w:hAnsi="宋体"/>
          <w:sz w:val="36"/>
          <w:szCs w:val="36"/>
          <w:u w:val="single"/>
        </w:rPr>
        <w:t xml:space="preserve">设计型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       </w:t>
      </w:r>
    </w:p>
    <w:p w14:paraId="080F37A9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实验学时：</w:t>
      </w:r>
      <w:r>
        <w:rPr>
          <w:rFonts w:hint="eastAsia"/>
          <w:sz w:val="36"/>
          <w:szCs w:val="36"/>
          <w:u w:val="single"/>
        </w:rPr>
        <w:t xml:space="preserve">         </w:t>
      </w:r>
      <w:r>
        <w:rPr>
          <w:rFonts w:hint="eastAsia"/>
          <w:sz w:val="36"/>
          <w:szCs w:val="36"/>
        </w:rPr>
        <w:t>地点：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     </w:t>
      </w:r>
    </w:p>
    <w:p w14:paraId="4AD7149A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学生班级：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</w:t>
      </w:r>
    </w:p>
    <w:p w14:paraId="383E395A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学生学号：</w:t>
      </w:r>
      <w:r>
        <w:rPr>
          <w:rFonts w:hint="eastAsia"/>
          <w:sz w:val="36"/>
          <w:szCs w:val="36"/>
          <w:u w:val="single"/>
        </w:rPr>
        <w:t xml:space="preserve">              </w:t>
      </w:r>
    </w:p>
    <w:p w14:paraId="462B10A1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学生姓名：</w:t>
      </w:r>
      <w:r>
        <w:rPr>
          <w:rFonts w:hint="eastAsia"/>
          <w:sz w:val="36"/>
          <w:szCs w:val="36"/>
          <w:u w:val="single"/>
        </w:rPr>
        <w:t xml:space="preserve">        </w:t>
      </w:r>
      <w:bookmarkStart w:id="3" w:name="_GoBack"/>
      <w:bookmarkEnd w:id="3"/>
      <w:r>
        <w:rPr>
          <w:rFonts w:hint="eastAsia"/>
          <w:sz w:val="36"/>
          <w:szCs w:val="36"/>
          <w:u w:val="single"/>
        </w:rPr>
        <w:t xml:space="preserve">         </w:t>
      </w:r>
    </w:p>
    <w:p w14:paraId="7D29CFA5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评阅教师：</w:t>
      </w:r>
      <w:r>
        <w:rPr>
          <w:rFonts w:hint="eastAsia"/>
          <w:sz w:val="36"/>
          <w:szCs w:val="36"/>
          <w:u w:val="single"/>
        </w:rPr>
        <w:t xml:space="preserve">                       </w:t>
      </w:r>
    </w:p>
    <w:p w14:paraId="480FE101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报告成绩：</w:t>
      </w:r>
      <w:r>
        <w:rPr>
          <w:rFonts w:hint="eastAsia"/>
          <w:sz w:val="36"/>
          <w:szCs w:val="36"/>
          <w:u w:val="single"/>
        </w:rPr>
        <w:t xml:space="preserve">                       </w:t>
      </w:r>
    </w:p>
    <w:p w14:paraId="2437CB24">
      <w:pPr>
        <w:jc w:val="center"/>
        <w:rPr>
          <w:sz w:val="30"/>
          <w:szCs w:val="30"/>
        </w:rPr>
      </w:pPr>
    </w:p>
    <w:p w14:paraId="0B78ED83">
      <w:pPr>
        <w:jc w:val="center"/>
        <w:rPr>
          <w:sz w:val="30"/>
          <w:szCs w:val="30"/>
        </w:rPr>
      </w:pPr>
    </w:p>
    <w:p w14:paraId="393C6E5E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实验与创新实践教育中心制</w:t>
      </w:r>
    </w:p>
    <w:p w14:paraId="5E62D354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20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6年3月</w:t>
      </w:r>
    </w:p>
    <w:p w14:paraId="10522CCA">
      <w:pPr>
        <w:widowControl/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bookmarkEnd w:id="0"/>
    <w:bookmarkEnd w:id="1"/>
    <w:p w14:paraId="3B8CEABE">
      <w:pPr>
        <w:pStyle w:val="2"/>
        <w:numPr>
          <w:ilvl w:val="0"/>
          <w:numId w:val="1"/>
        </w:numPr>
      </w:pPr>
      <w:r>
        <w:t>实验</w:t>
      </w:r>
      <w:r>
        <w:rPr>
          <w:rFonts w:hint="eastAsia"/>
        </w:rPr>
        <w:t>环境</w:t>
      </w:r>
    </w:p>
    <w:p w14:paraId="28165F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软件环境：</w:t>
      </w:r>
    </w:p>
    <w:p w14:paraId="7D49625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IntelliJ IDEA 2025.3.4</w:t>
      </w:r>
    </w:p>
    <w:p w14:paraId="034F988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操作系统：Windows 11</w:t>
      </w:r>
    </w:p>
    <w:p w14:paraId="1F9B279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开发语言：Java</w:t>
      </w:r>
    </w:p>
    <w:p w14:paraId="1E49CC2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Java 版本：Java 21.0.10 LTS</w:t>
      </w:r>
    </w:p>
    <w:p w14:paraId="102ADDC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JDK 版本：JDK 21</w:t>
      </w:r>
    </w:p>
    <w:p w14:paraId="578ABF5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运行环境：Java(TM) SE Runtime Environment 21.0.10</w:t>
      </w:r>
    </w:p>
    <w:p w14:paraId="00DB07E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虚拟机：Java HotSpot(TM) 64-Bit Server VM</w:t>
      </w:r>
    </w:p>
    <w:p w14:paraId="6DCA21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图形界面库：Java Swing</w:t>
      </w:r>
    </w:p>
    <w:p w14:paraId="65B3AEA4">
      <w:pPr>
        <w:rPr>
          <w:sz w:val="24"/>
          <w:szCs w:val="24"/>
        </w:rPr>
      </w:pPr>
    </w:p>
    <w:p w14:paraId="58EEB8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插件：</w:t>
      </w:r>
    </w:p>
    <w:p w14:paraId="3F817217">
      <w:pPr>
        <w:rPr>
          <w:sz w:val="24"/>
          <w:szCs w:val="24"/>
        </w:rPr>
      </w:pPr>
      <w:r>
        <w:rPr>
          <w:sz w:val="24"/>
          <w:szCs w:val="24"/>
        </w:rPr>
        <w:t>J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nit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PlantUML</w:t>
      </w:r>
    </w:p>
    <w:p w14:paraId="71909136">
      <w:pPr>
        <w:rPr>
          <w:sz w:val="24"/>
          <w:szCs w:val="24"/>
        </w:rPr>
      </w:pPr>
    </w:p>
    <w:p w14:paraId="2F164AC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硬件环境：</w:t>
      </w:r>
    </w:p>
    <w:p w14:paraId="395D900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设备：笔记本电脑</w:t>
      </w:r>
    </w:p>
    <w:p w14:paraId="6528A092">
      <w:pPr>
        <w:rPr>
          <w:sz w:val="24"/>
          <w:szCs w:val="24"/>
        </w:rPr>
      </w:pPr>
      <w:r>
        <w:rPr>
          <w:sz w:val="24"/>
          <w:szCs w:val="24"/>
        </w:rPr>
        <w:t>CPU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Intel(R) Core(TM) i9-14900HX</w:t>
      </w:r>
    </w:p>
    <w:p w14:paraId="6EFF7B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显卡：</w:t>
      </w:r>
      <w:r>
        <w:rPr>
          <w:sz w:val="24"/>
          <w:szCs w:val="24"/>
        </w:rPr>
        <w:t>NVIDIA GeForce RTX 4060</w:t>
      </w:r>
    </w:p>
    <w:p w14:paraId="315B4B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内存：</w:t>
      </w:r>
      <w:r>
        <w:rPr>
          <w:sz w:val="24"/>
          <w:szCs w:val="24"/>
        </w:rPr>
        <w:t>32 GB</w:t>
      </w:r>
    </w:p>
    <w:p w14:paraId="39E7CEC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主硬盘：1 TB 固态硬盘</w:t>
      </w:r>
    </w:p>
    <w:p w14:paraId="665F5410">
      <w:pPr>
        <w:pStyle w:val="2"/>
        <w:numPr>
          <w:ilvl w:val="0"/>
          <w:numId w:val="1"/>
        </w:numPr>
      </w:pPr>
      <w:r>
        <w:t>实验</w:t>
      </w:r>
      <w:r>
        <w:rPr>
          <w:rFonts w:hint="eastAsia"/>
        </w:rPr>
        <w:t>过程</w:t>
      </w:r>
    </w:p>
    <w:p w14:paraId="7228DBC7">
      <w:pPr>
        <w:pStyle w:val="25"/>
        <w:keepNext/>
        <w:keepLines/>
        <w:numPr>
          <w:ilvl w:val="0"/>
          <w:numId w:val="2"/>
        </w:numPr>
        <w:spacing w:before="260" w:after="260" w:line="416" w:lineRule="auto"/>
        <w:ind w:firstLineChars="0"/>
        <w:outlineLvl w:val="1"/>
        <w:rPr>
          <w:rFonts w:hint="eastAsia" w:asciiTheme="majorHAnsi" w:hAnsiTheme="majorHAnsi" w:eastAsiaTheme="majorEastAsia" w:cstheme="majorBidi"/>
          <w:b/>
          <w:bCs/>
          <w:vanish/>
          <w:sz w:val="32"/>
          <w:szCs w:val="32"/>
        </w:rPr>
      </w:pPr>
    </w:p>
    <w:p w14:paraId="248445B3">
      <w:pPr>
        <w:pStyle w:val="25"/>
        <w:keepNext/>
        <w:keepLines/>
        <w:numPr>
          <w:ilvl w:val="0"/>
          <w:numId w:val="2"/>
        </w:numPr>
        <w:spacing w:before="260" w:after="260" w:line="416" w:lineRule="auto"/>
        <w:ind w:firstLineChars="0"/>
        <w:outlineLvl w:val="1"/>
        <w:rPr>
          <w:rFonts w:hint="eastAsia" w:asciiTheme="majorHAnsi" w:hAnsiTheme="majorHAnsi" w:eastAsiaTheme="majorEastAsia" w:cstheme="majorBidi"/>
          <w:b/>
          <w:bCs/>
          <w:vanish/>
          <w:sz w:val="32"/>
          <w:szCs w:val="32"/>
        </w:rPr>
      </w:pPr>
    </w:p>
    <w:p w14:paraId="6FE9EDFC">
      <w:pPr>
        <w:pStyle w:val="3"/>
        <w:rPr>
          <w:rFonts w:hint="eastAsia"/>
        </w:rPr>
      </w:pPr>
      <w:r>
        <w:rPr>
          <w:rFonts w:hint="eastAsia"/>
        </w:rPr>
        <w:t>2.1 UML建模与分析</w:t>
      </w:r>
    </w:p>
    <w:p w14:paraId="1866873F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bookmarkStart w:id="2" w:name="OLE_LINK3"/>
      <w:r>
        <w:rPr>
          <w:rFonts w:hint="eastAsia" w:ascii="华文宋体" w:hAnsi="华文宋体" w:eastAsia="华文宋体"/>
          <w:sz w:val="24"/>
          <w:szCs w:val="28"/>
        </w:rPr>
        <w:t>在本次飞机大战项目中，游戏里的主要对象可以分成三类：飞机、子弹和道具。它们虽然功能不同，但都有一些共同点，比如都有横纵坐标、移动速度、图片、宽高以及是否有效等属性，也都需要进行移动或碰撞判断。因此把这些共同内容提取到了飞行物抽象父类AbstractFlyingObject中，这样后面的飞机、子弹和道具都可以复用这些基础属性和方法，避免在多个类中重复编写相同代码。</w:t>
      </w:r>
    </w:p>
    <w:p w14:paraId="51B3D169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在AbstractFlyingObject的基础上又进一步抽象出了飞机类 AbstractAircraft。飞机和普通飞行物相比，多了生命值、最大生命值、攻击力、飞行方向和射击等功能，所以这些内容放在AbstractAircraft中更合适。英雄机HeroAircraft和各种敌机都继承自AbstractAircraft。敌机包括普通敌机MobEnemy、精英敌机EliteEnemy、精锐敌机ElitePlusEnemy、王牌敌机EliteProEnemy和Boss敌机BossEnemy。它们虽然都是敌机，但在血量、移动方式、射击方式和游戏效果上有所不同，所以通过继承父类并在子类中重写部分方法，可以比较清楚地表现这些差异。</w:t>
      </w:r>
    </w:p>
    <w:p w14:paraId="0879B75F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子弹部分也采用了类似的设计。子弹父类BaseBulle</w:t>
      </w:r>
      <w:r>
        <w:rPr>
          <w:rFonts w:hint="eastAsia" w:ascii="华文宋体" w:hAnsi="华文宋体" w:eastAsia="华文宋体"/>
          <w:sz w:val="24"/>
          <w:szCs w:val="28"/>
          <w:lang w:val="en-US" w:eastAsia="zh-CN"/>
        </w:rPr>
        <w:t>t</w:t>
      </w:r>
      <w:r>
        <w:rPr>
          <w:rFonts w:hint="eastAsia" w:ascii="华文宋体" w:hAnsi="华文宋体" w:eastAsia="华文宋体"/>
          <w:sz w:val="24"/>
          <w:szCs w:val="28"/>
        </w:rPr>
        <w:t>用来表示游戏中的子弹对象。英雄机子弹HeroBullet和敌机子弹EnemyBullet都继承自BaseBullet。这样在游戏中进行子弹移动、碰撞检测和伤害计算时，可以先按照BaseBullet 统一处理；同时又可以通过具体子类区分子弹来源，方便后续扩展。</w:t>
      </w:r>
    </w:p>
    <w:p w14:paraId="7EBCCD9D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道具部分设计了道具抽象类AbstractProp。具体道具包括回血道具 BloodProp、火力道具FireProp、超级火力道具FirePlusProp、炸弹道具BombProp和冰冻道具FrozenProp。它们都属于道具，都需要在界面中下落并在被英雄机拾取后产生效果，所以继承AbstractProp比较合理。不同道具的具体作用不同，因此在各个子类中重写effect()方法，实现不同的道具效果。</w:t>
      </w:r>
    </w:p>
    <w:p w14:paraId="3DA616B3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通过这样的继承结构，可以把公共代码放在父类中，把不同对象的特殊行为放在子类中实现。这样项目结构会更清楚，后续如果要增加新的敌机、子弹或道具，也可以在现有结构上继续扩展。核心实体的UML类图如下图所示：</w:t>
      </w:r>
      <w:bookmarkEnd w:id="2"/>
    </w:p>
    <w:p w14:paraId="029C6713">
      <w:r>
        <w:drawing>
          <wp:inline distT="0" distB="0" distL="0" distR="0">
            <wp:extent cx="5274310" cy="876935"/>
            <wp:effectExtent l="0" t="0" r="2540" b="0"/>
            <wp:docPr id="1134047319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7319" name="图形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E28C">
      <w:pPr>
        <w:pStyle w:val="3"/>
        <w:rPr>
          <w:rFonts w:hint="eastAsia"/>
        </w:rPr>
      </w:pPr>
      <w:r>
        <w:rPr>
          <w:rFonts w:hint="eastAsia"/>
        </w:rPr>
        <w:t>2.2设计模式应用</w:t>
      </w:r>
    </w:p>
    <w:p w14:paraId="1941F9DE">
      <w:pPr>
        <w:pStyle w:val="4"/>
      </w:pPr>
      <w:r>
        <w:rPr>
          <w:rFonts w:hint="eastAsia"/>
        </w:rPr>
        <w:t>2.2.1单例模式</w:t>
      </w:r>
    </w:p>
    <w:p w14:paraId="225767BF">
      <w:pPr>
        <w:numPr>
          <w:ilvl w:val="0"/>
          <w:numId w:val="3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应用场景分析</w:t>
      </w:r>
    </w:p>
    <w:p w14:paraId="6A9EBA74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在飞机大战游戏中，HeroAircraft就是玩家操作的英雄机，只有一架。如果程序里可以随便new出多个HeroAircraft对象，就会出问题。所以HeroAircraft设计成了单例类。也就是说，整个程序运行时只创建一个HeroAircraft对象。代码中用静态变量instance保存这个唯一对象，同时把构造方法设成private，这样外部类就不能直接通过new来创建英雄机，只能通过getInstance()方法获取英雄机对象。在getInstance()方法里使用了volatile、synchronized和双重判断的写法，保证即使在多线程情况下，也只会生成一个HeroAircraft实例。</w:t>
      </w:r>
    </w:p>
    <w:p w14:paraId="1FD0519D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在游戏运行时，Game类会通过HeroAircraft.getInstance()获取英雄机对象，然后把这个对象传给HeroController。HeroController负责监听鼠标拖拽事件，根据鼠标位置来控制英雄机移动。这样游戏中的英雄机血量、位置、射击方式等状态都集中在同一个对象里，不会因为创建多个英雄机对象而导致状态不一致。</w:t>
      </w:r>
    </w:p>
    <w:p w14:paraId="173A2C10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8"/>
          <w:szCs w:val="32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总的来说，使用单例模式以后，项目中所有地方操作的都是同一个HeroAircraft对象。这样既符合飞机大战游戏中“玩家只有一架英雄机”的实际情况，也让英雄机相关状态的管理更加方便。</w:t>
      </w:r>
    </w:p>
    <w:p w14:paraId="2DB922C7">
      <w:pPr>
        <w:numPr>
          <w:ilvl w:val="0"/>
          <w:numId w:val="3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设计模式结构图</w:t>
      </w:r>
    </w:p>
    <w:p w14:paraId="3E965A4C">
      <w:p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drawing>
          <wp:inline distT="0" distB="0" distL="0" distR="0">
            <wp:extent cx="5274310" cy="3695065"/>
            <wp:effectExtent l="0" t="0" r="2540" b="635"/>
            <wp:docPr id="596884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42" name="图形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9F6D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类图主要展示了HeroAircraft和父类AbstractAircraft之间的关系，以及HeroAircraft如何实现单例模式。AbstractAircraft是飞机类的抽象父类，里面保存了飞机共有的属性和方法，比如maxHp、hp、decreaseHp()、getHp()和shoot()等。HeroAircraft继承自AbstractAircraft，所以英雄机也具有生命值管理和射击等基本功能。</w:t>
      </w:r>
    </w:p>
    <w:p w14:paraId="0FA2E86A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在单例模式中，HeroAircraft是具体的单例类。它通过静态变量instance保存唯一的英雄机对象。由于instance是static的，所以它属于整个类，程序中不同地方获取到的都是同一个HeroAircraft实例。为了防止外部随意创建新的英雄机对象，HeroAircraft的构造方法被设置为private，其他类不能直接new对象，只能通过getInstance()方法获取实例。</w:t>
      </w:r>
    </w:p>
    <w:p w14:paraId="70A9B816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getInstance()方法负责判断instance是否为空，如果为空就创建新的HeroAircraft对象，如果已经存在就直接返回原对象。类图中还包含resetInstance()方法，用于重新开始游戏时清空原来的单例对象，避免上一局英雄机状态影响下一局。</w:t>
      </w:r>
    </w:p>
    <w:p w14:paraId="66CFB92A">
      <w:pPr>
        <w:pStyle w:val="4"/>
      </w:pPr>
      <w:r>
        <w:rPr>
          <w:rFonts w:hint="eastAsia"/>
        </w:rPr>
        <w:t>2.2.2简单工厂模式</w:t>
      </w:r>
    </w:p>
    <w:p w14:paraId="49FF5C32">
      <w:pPr>
        <w:numPr>
          <w:ilvl w:val="0"/>
          <w:numId w:val="4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应用场景分析</w:t>
      </w:r>
    </w:p>
    <w:p w14:paraId="44C2F93A">
      <w:pPr>
        <w:spacing w:line="360" w:lineRule="exact"/>
        <w:ind w:firstLine="480" w:firstLineChars="200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在飞机大战游戏中，敌机被击毁后可能会掉落不同类型的道具，比如回血道具BloodProp、火力道具FireProp、超级火力道具FirePlusProp、炸弹道具BombProp和冰冻道具FrozenProp。它们都继承自AbstractProp，但具体效果不同。如果直接在Game类中用大量if-else或switch来创建这些道具，Game类会同时负责游戏流程和道具创建，代码会变得比较乱，后期增加新道具时也不方便修改。</w:t>
      </w:r>
    </w:p>
    <w:p w14:paraId="5C1C9CDE">
      <w:pPr>
        <w:spacing w:line="360" w:lineRule="exact"/>
        <w:ind w:firstLine="480" w:firstLineChars="200"/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简单工厂模式可以把道具创建逻辑集中放到PropFactory类中。Game类在需要生成道具时，只需要调用PropFactory.createProp()方法，并传入道具类型、坐标、速度等参数，就可以得到一个AbstractProp类型的对象。具体创建BloodProp、FireProp还是FrozenProp，由PropFactory内部判断。这样可以让Game类主要关注游戏运行逻辑，减少它和具体道具类之间的耦合，也方便以后扩展新的道具类型。</w:t>
      </w:r>
    </w:p>
    <w:p w14:paraId="7BE7324D">
      <w:p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2.设计模式结构图</w:t>
      </w:r>
    </w:p>
    <w:p w14:paraId="31DAD463">
      <w:p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asciiTheme="minorEastAsia" w:hAnsiTheme="minorEastAsia" w:eastAsiaTheme="minorEastAsia"/>
          <w:sz w:val="24"/>
          <w:szCs w:val="28"/>
        </w:rPr>
        <w:drawing>
          <wp:inline distT="0" distB="0" distL="0" distR="0">
            <wp:extent cx="5274310" cy="1151255"/>
            <wp:effectExtent l="0" t="0" r="2540" b="0"/>
            <wp:docPr id="880924899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4899" name="图形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420B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上图是本项目中道具创建部分的简单工厂模式结构图，主要由工厂类PropFactory、抽象产品类AbstractProp和多个具体道具类组成。</w:t>
      </w:r>
    </w:p>
    <w:p w14:paraId="20F97F07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AbstractProp是所有道具的父类，定义了道具共有的基本行为，比如forward()和effect()方法。forward()用于控制道具在界面中下落，effect()用于表示道具被英雄机拾取后的效果。由于不同道具效果不同，所以各个子类会重写effect()方法。</w:t>
      </w:r>
    </w:p>
    <w:p w14:paraId="699D71D5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BloodProp、FireProp、FirePlusProp、BombProp和FrozenProp是具体道具类，分别实现回血、火力增强、超级火力、炸弹和冰冻效果。PropFactory是简单工厂类，提供静态方法createProp()，根据传入的propType创建对应道具对象，并统一返回AbstractProp类型。</w:t>
      </w:r>
    </w:p>
    <w:p w14:paraId="0018C492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通过这种结构，Game类不需要直接new具体道具类，只需要调用PropFactory创建道具即可。这样可以减少Game类和具体道具类之间的耦合，也让道具创建逻辑更加集中。</w:t>
      </w:r>
    </w:p>
    <w:p w14:paraId="1465FEF8">
      <w:pPr>
        <w:pStyle w:val="4"/>
      </w:pPr>
      <w:r>
        <w:rPr>
          <w:rFonts w:hint="eastAsia"/>
        </w:rPr>
        <w:t>2.2.3工厂模式</w:t>
      </w:r>
    </w:p>
    <w:p w14:paraId="27F330D5">
      <w:pPr>
        <w:numPr>
          <w:ilvl w:val="0"/>
          <w:numId w:val="5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应用场景分析</w:t>
      </w:r>
    </w:p>
    <w:p w14:paraId="39670A71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在飞机大战游戏中，敌机不是只有一种，而是有普通敌机MobEnemy、精英敌机EliteEnemy、精锐敌机ElitePlusEnemy和王牌敌机EliteProEnemy等多种类型。它们虽然都属于敌机，也都继承自AbstractAircraft，但是具体属性和行为不一样，比如血量、速度、移动方式、射击方式、攻击力和掉落道具的规则都存在差异。如果每次生成敌机时都直接在Game类中new具体敌机对象，就需要在Game类里写很多判断逻辑。这样虽然可以实现功能，但是会让Game类变得越来越复杂，后期增加新的敌机类型时也需要继续修改Game类。</w:t>
      </w:r>
    </w:p>
    <w:p w14:paraId="22D798A4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因此，本项目使用工厂模式来处理敌机创建问题。Game类只需要根据随机结果选择对应的EnemyFactory，再调用createEnemy()方法，就可以得到一个AbstractAircraft类型的敌机对象。具体创建哪一种敌机由对应的工厂类负责，比如MobEnemyFactory创建MobEnemy，EliteProEnemyFactory创建EliteProEnemy。这样可以把敌机创建逻辑从Game类中分离出来，让Game类主要负责游戏流程控制，也方便后续扩展新的敌机类型。</w:t>
      </w:r>
    </w:p>
    <w:p w14:paraId="3D252E12">
      <w:pPr>
        <w:numPr>
          <w:ilvl w:val="0"/>
          <w:numId w:val="5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设计模式结构图</w:t>
      </w:r>
    </w:p>
    <w:p w14:paraId="0337F15E">
      <w:r>
        <w:drawing>
          <wp:inline distT="0" distB="0" distL="0" distR="0">
            <wp:extent cx="5274310" cy="1362075"/>
            <wp:effectExtent l="0" t="0" r="2540" b="9525"/>
            <wp:docPr id="759343217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43217" name="图形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728D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上图是本项目中敌机创建部分的工厂模式结构图。AbstractAircraft是所有飞机的抽象父类，里面包含敌机共有的生命值、移动、射击、扣血和冰冻状态等基本属性和方法。MobEnemy、EliteEnemy、ElitePlusEnemy、EliteProEnemy和BossEnemy都继承自AbstractAircraft，表示不同类型的敌机。其中BossEnemy虽然也是敌机的一种，但是在项目中主要通过Game类中的createBoss()方法单独生成，所以没有放到普通敌机工厂中创建。</w:t>
      </w:r>
    </w:p>
    <w:p w14:paraId="0E6162E4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EnemyFactory是工厂接口，它定义了createEnemy()方法，表示所有具体工厂都需要具备创建敌机的能力。MobEnemyFactory、EliteEnemyFactory、ElitePlusEnemyFactory和EliteProEnemyFactory是具体工厂类，分别负责创建普通敌机、精英敌机、精锐敌机和王牌敌机。这样Game类在生成敌机时，只需要面向EnemyFactory接口编程，不需要直接依赖具体敌机类。通过这种结构，敌机创建逻辑更加清晰，后续如果要增加新的敌机，只需要新增敌机类和对应工厂类即可。</w:t>
      </w:r>
    </w:p>
    <w:p w14:paraId="491B88B7">
      <w:pPr>
        <w:pStyle w:val="4"/>
      </w:pPr>
      <w:r>
        <w:rPr>
          <w:rFonts w:hint="eastAsia"/>
        </w:rPr>
        <w:t>2.2.4策略模式</w:t>
      </w:r>
    </w:p>
    <w:p w14:paraId="40589DB0">
      <w:pPr>
        <w:numPr>
          <w:ilvl w:val="0"/>
          <w:numId w:val="6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应用场景分析</w:t>
      </w:r>
    </w:p>
    <w:p w14:paraId="7CAC55D3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ascii="华文宋体" w:hAnsi="华文宋体" w:eastAsia="华文宋体"/>
          <w:bCs/>
          <w:iCs/>
          <w:sz w:val="24"/>
          <w:szCs w:val="28"/>
        </w:rPr>
        <w:t>在飞机大战游戏中，不同飞机的射击方式是不一样的。比如普通敌机MobEnemy不发射子弹，精英敌机EliteEnemy使用直射，精锐敌机ElitePlusEnemy使用双排直射，王牌敌机EliteProEnemy使用散射，BossEnemy使用环形弹道。同时，英雄机HeroAircraft在默认情况下是直射，拾取火力道具后又会临时切换成散射或环射。如果把这些射击逻辑都写在飞机类里，就会出现很多if-else判断，代码会比较乱，也不方便后面增加新的弹道。</w:t>
      </w:r>
    </w:p>
    <w:p w14:paraId="148789B1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ascii="华文宋体" w:hAnsi="华文宋体" w:eastAsia="华文宋体"/>
          <w:bCs/>
          <w:iCs/>
          <w:sz w:val="24"/>
          <w:szCs w:val="28"/>
        </w:rPr>
        <w:t>策略模式把怎么射击单独抽象成ShootStrategy接口，不同弹道由不同策略类实现。飞机类AbstractAircraft只需要保存一个ShootStrategy对象，真正射击时调用shoot()方法即可。这样飞机本身不用关心具体弹道细节，只需要在不同场景下切换策略，代码结构会更清楚。</w:t>
      </w:r>
    </w:p>
    <w:p w14:paraId="2EBA0BF7">
      <w:pPr>
        <w:numPr>
          <w:ilvl w:val="0"/>
          <w:numId w:val="6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设计模式结构图</w:t>
      </w:r>
    </w:p>
    <w:p w14:paraId="20D84EE1">
      <w:r>
        <w:drawing>
          <wp:inline distT="0" distB="0" distL="0" distR="0">
            <wp:extent cx="5274310" cy="1586230"/>
            <wp:effectExtent l="0" t="0" r="2540" b="0"/>
            <wp:docPr id="1457706740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6740" name="图形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CA57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上图是本项目中弹道系统的策略模式结构图。ShootStrategy是抽象策略接口，定义了统一的shoot()方法，表示所有射击策略都要实现这个方法。DirectShootStrategy、NoShootStrategy、DoubleDirectShootStrategy、ScatterShootStrategy和CircleShootStrategy是具体策略类，分别对应直射、不射击、双排直射、散射和环射等不同弹道。</w:t>
      </w:r>
    </w:p>
    <w:p w14:paraId="6AA5B4DC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AbstractAircraft是上下文类，里面保存了shootStrategy、direction和power等属性。飞机对象不直接写死射击逻辑，而是通过setShootStrategy()设置当前使用的射击策略，再通过shoot()调用策略对象生成子弹。HeroAircraft、MobEnemy、EliteEnemy、ElitePlusEnemy、EliteProEnemy和BossEnemy都继承自AbstractAircraft，因此都可以根据自己的特点使用不同的射击策略。这样设计后，新增弹道时只需要增加新的策略类，不需要大改飞机类。</w:t>
      </w:r>
    </w:p>
    <w:p w14:paraId="72185F32">
      <w:pPr>
        <w:pStyle w:val="4"/>
      </w:pPr>
      <w:r>
        <w:rPr>
          <w:rFonts w:hint="eastAsia"/>
        </w:rPr>
        <w:t>2.2.5数据访问对象模式</w:t>
      </w:r>
    </w:p>
    <w:p w14:paraId="2C08E3FF">
      <w:pPr>
        <w:numPr>
          <w:ilvl w:val="0"/>
          <w:numId w:val="7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应用场景分析</w:t>
      </w:r>
    </w:p>
    <w:p w14:paraId="0840C739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在飞机大战游戏中，游戏结束后需要保存玩家的得分记录，并且在排行榜界面中显示出来。每条记录一般包括名次、玩家名、得分和时间。如果把排行榜文件的读取、写入、排序、删除等操作都直接写在Game类或者RankMenu类中，游戏逻辑和文件操作就会混在一起，代码会比较乱，后期也不好维护。</w:t>
      </w:r>
    </w:p>
    <w:p w14:paraId="3EDF3131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代码里用DAO模式来管理排行榜数据。ScoreRecord用来表示一条排行榜记录，ScoreRecordDao定义了排行榜需要的基本操作，比如添加记录、删除记录、查询记录、排序和保存。ScoreRecordDaoImpl负责具体实现这些操作，并且把数据保存到文件中。这样Game类和RankMenu类只需要调用DAO提供的方法，不用关心底层文件是怎么读写的，代码分工会更加清楚。</w:t>
      </w:r>
    </w:p>
    <w:p w14:paraId="771A0725">
      <w:pPr>
        <w:numPr>
          <w:ilvl w:val="0"/>
          <w:numId w:val="7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设计模式结构图</w:t>
      </w:r>
    </w:p>
    <w:p w14:paraId="22264288">
      <w:pPr>
        <w:rPr>
          <w:rFonts w:hint="eastAsia" w:asciiTheme="minorEastAsia" w:hAnsiTheme="minorEastAsia" w:eastAsiaTheme="minorEastAsia"/>
          <w:sz w:val="24"/>
          <w:szCs w:val="28"/>
        </w:rPr>
      </w:pPr>
      <w:r>
        <w:drawing>
          <wp:inline distT="0" distB="0" distL="0" distR="0">
            <wp:extent cx="5274310" cy="3748405"/>
            <wp:effectExtent l="0" t="0" r="2540" b="4445"/>
            <wp:docPr id="7436745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4504" name="图形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908E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上图是本项目中排行榜部分的DAO模式结构图。ScoreRecord是数据实体类，用来保存一条排行榜记录，里面包括rank、playerName、score和time等属性，分别表示名次、玩家名、得分和游戏时间。</w:t>
      </w:r>
    </w:p>
    <w:p w14:paraId="5885917C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ScoreRecordDao是DAO接口，定义了排行榜数据操作需要用到的方法，比如getAllRecords()、doAdd()、doDelete()、findByPlayerName()、sortRecords()和save()。ScoreRecordDaoImpl是具体实现类，内部使用List&lt;ScoreRecord&gt;保存排行榜数据，并通过文件读写实现数据持久化。它在创建对象时会从文件中加载数据，在添加、删除或排序后可以通过save()方法保存到文件。</w:t>
      </w:r>
    </w:p>
    <w:p w14:paraId="30D31B52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通过这种结构，排行榜的数据访问逻辑被单独封装到了DAO类中。Game类和RankMenu类不需要直接操作文件，只需要调用ScoreRecordDao接口提供的方法即可。这样可以降低界面、游戏逻辑和数据存储之间的耦合。</w:t>
      </w:r>
    </w:p>
    <w:p w14:paraId="0F65B5F6">
      <w:pPr>
        <w:pStyle w:val="4"/>
      </w:pPr>
      <w:r>
        <w:rPr>
          <w:rFonts w:hint="eastAsia"/>
        </w:rPr>
        <w:t>2.2.6观察者模式</w:t>
      </w:r>
    </w:p>
    <w:p w14:paraId="4C02452E">
      <w:pPr>
        <w:numPr>
          <w:ilvl w:val="0"/>
          <w:numId w:val="8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应用场景分析</w:t>
      </w:r>
    </w:p>
    <w:p w14:paraId="202F5F30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在飞机大战游戏中，炸弹道具BombProp和冰冻道具FrozenProp触发时，会同时影响当前屏幕上的多个对象，而不是只影响一个敌机。比如炸弹道具触发后，需要通知敌机和敌机子弹做出反应；冰冻道具触发后，需要让敌机进入冻结状态，并在一段时间后恢复。如果这些逻辑都直接写在道具类里，道具类就要逐个判断敌机、Boss和子弹的类型，代码会比较乱。</w:t>
      </w:r>
    </w:p>
    <w:p w14:paraId="155E26C1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hint="eastAsia" w:ascii="华文宋体" w:hAnsi="华文宋体" w:eastAsia="华文宋体"/>
          <w:bCs/>
          <w:iCs/>
          <w:sz w:val="24"/>
          <w:szCs w:val="28"/>
        </w:rPr>
        <w:t>观察者模式可以处理这种“一次触发，多个对象响应”的场景。BombProp和FrozenProp作为被观察者Subject，负责收集当前屏幕上的敌机和敌机子弹；AbstractAircraft和EnemyBullet作为观察者Observer，负责在update()方法中根据事件类型做出反应。这样道具类只需要发出通知，具体效果交给观察者自己处理，代码结构更清楚。</w:t>
      </w:r>
    </w:p>
    <w:p w14:paraId="58017A07">
      <w:pPr>
        <w:numPr>
          <w:ilvl w:val="0"/>
          <w:numId w:val="8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设计模式结构图</w:t>
      </w:r>
    </w:p>
    <w:p w14:paraId="4BB3360F">
      <w:r>
        <w:drawing>
          <wp:inline distT="0" distB="0" distL="0" distR="0">
            <wp:extent cx="5274310" cy="5603240"/>
            <wp:effectExtent l="0" t="0" r="2540" b="0"/>
            <wp:docPr id="9485241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24187" name="图片 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3263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上图是本项目中炸弹道具和冰冻道具的观察者模式结构图。Subject是被观察者接口，定义了addObserver()、removeObserver()和notifyObservers()方法。BombProp和FrozenProp都实现了Subject接口，内部保存observers列表，用来记录当前需要通知的对象。道具生效时，会从Game中获取enemyAircraft和enemyBullets，把还有效的敌机和敌机子弹加入观察者列表，然后统一发送事件。</w:t>
      </w:r>
    </w:p>
    <w:p w14:paraId="36C35936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Observer是观察者接口，定义了update()方法。AbstractAircraft实现Observer接口，所以MobEnemy、EliteEnemy、ElitePlusEnemy、EliteProEnemy和BossEnemy都可以接收事件。EnemyBullet也实现Observer接口，可以响应炸弹或冰冻效果。当前代码中，BombProp发送"BOMB"事件；FrozenProp先发送"FROZEN"事件，5秒后再发送"UNFROZEN"事件。敌机在update()中根据事件扣血、消失、冻结或恢复，敌机子弹收到事件后会消失。</w:t>
      </w:r>
    </w:p>
    <w:p w14:paraId="7F422F3A">
      <w:pPr>
        <w:pStyle w:val="4"/>
      </w:pPr>
      <w:r>
        <w:rPr>
          <w:rFonts w:hint="eastAsia"/>
        </w:rPr>
        <w:t>2.2.7模板模式</w:t>
      </w:r>
    </w:p>
    <w:p w14:paraId="291AB045">
      <w:pPr>
        <w:numPr>
          <w:ilvl w:val="0"/>
          <w:numId w:val="9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应用场景分析</w:t>
      </w:r>
    </w:p>
    <w:p w14:paraId="26934BA1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ascii="华文宋体" w:hAnsi="华文宋体" w:eastAsia="华文宋体"/>
          <w:bCs/>
          <w:iCs/>
          <w:sz w:val="24"/>
          <w:szCs w:val="28"/>
        </w:rPr>
        <w:t>在飞机大战游戏中，不同难度的游戏流程其实大体是一样的，比如都要生成敌机、处理Boss、发射子弹、移动对象、碰撞检测、清除失效对象、刷新界面和判断游戏是否结束。但是不同难度又有一些区别，比如简单模式不生成Boss，普通模式正常生成Boss，困难模式中Boss血量会逐渐增加。如果把这些流程分别写在EasyGame、NormalGame和HardGame中，就会出现很多重复代码。</w:t>
      </w:r>
    </w:p>
    <w:p w14:paraId="7FE905A1">
      <w:pPr>
        <w:spacing w:line="360" w:lineRule="exact"/>
        <w:ind w:firstLine="480" w:firstLineChars="200"/>
        <w:jc w:val="left"/>
        <w:rPr>
          <w:rFonts w:hint="eastAsia" w:ascii="华文宋体" w:hAnsi="华文宋体" w:eastAsia="华文宋体"/>
          <w:bCs/>
          <w:iCs/>
          <w:sz w:val="24"/>
          <w:szCs w:val="28"/>
        </w:rPr>
      </w:pPr>
      <w:r>
        <w:rPr>
          <w:rFonts w:ascii="华文宋体" w:hAnsi="华文宋体" w:eastAsia="华文宋体"/>
          <w:bCs/>
          <w:iCs/>
          <w:sz w:val="24"/>
          <w:szCs w:val="28"/>
        </w:rPr>
        <w:t>模板模式把固定的游戏主流程放到GameTemplate的action()方法中。这个action()方法规定了每一轮游戏循环的执行顺序，而具体步骤由Game及其子类去实现或重写。这样既能保证游戏运行流程统一，又能让不同难度保留自己的特殊规则，代码结构会更加清楚。</w:t>
      </w:r>
    </w:p>
    <w:p w14:paraId="3BBA1E3E">
      <w:pPr>
        <w:numPr>
          <w:ilvl w:val="0"/>
          <w:numId w:val="9"/>
        </w:numPr>
        <w:rPr>
          <w:rFonts w:hint="eastAsia" w:asciiTheme="minorEastAsia" w:hAnsiTheme="minorEastAsia" w:eastAsiaTheme="minorEastAsia"/>
          <w:sz w:val="24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8"/>
        </w:rPr>
        <w:t>设计模式结构图</w:t>
      </w:r>
    </w:p>
    <w:p w14:paraId="6E26F83A">
      <w:r>
        <w:drawing>
          <wp:inline distT="0" distB="0" distL="0" distR="0">
            <wp:extent cx="5274310" cy="7795260"/>
            <wp:effectExtent l="0" t="0" r="2540" b="0"/>
            <wp:docPr id="10123842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84228" name="图片 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80D0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上图是本项目中模板模式的结构图。GameTemplate是模板父类，里面定义了final修饰的action()方法，用来固定游戏每一帧的执行流程。action()中依次调用enemyGenerateAction()、spawnBoss()、shootAction()、moveAction()、crashCheckAction()、postProcessAction()、difficultyUpgrade()、repaint()和checkResultAction()等步骤。</w:t>
      </w:r>
    </w:p>
    <w:p w14:paraId="3173987A">
      <w:pPr>
        <w:spacing w:line="360" w:lineRule="exact"/>
        <w:ind w:firstLine="480" w:firstLineChars="200"/>
        <w:rPr>
          <w:rFonts w:hint="eastAsia" w:ascii="华文宋体" w:hAnsi="华文宋体" w:eastAsia="华文宋体"/>
          <w:sz w:val="24"/>
          <w:szCs w:val="28"/>
        </w:rPr>
      </w:pPr>
      <w:r>
        <w:rPr>
          <w:rFonts w:hint="eastAsia" w:ascii="华文宋体" w:hAnsi="华文宋体" w:eastAsia="华文宋体"/>
          <w:sz w:val="24"/>
          <w:szCs w:val="28"/>
        </w:rPr>
        <w:t>Game继承自GameTemplate，负责实现大部分通用游戏逻辑，比如敌机生成、射击、移动、碰撞检测和分数处理等。EasyGame、NormalGame和HardGame继承自Game，用来表示不同难度。EasyGame可以重写spawnBoss()，让简单模式不生成Boss；HardGame可以重写createBoss()，让困难模式下Boss血量逐渐增加。DifficultyMenu负责根据玩家选择创建对应的游戏对象。通过这种结构，公共流程放在父类中，难度差异放在子类中，代码重复会少很多。</w:t>
      </w:r>
    </w:p>
    <w:p w14:paraId="1F17624A">
      <w:pPr>
        <w:ind w:left="420" w:leftChars="200"/>
        <w:rPr>
          <w:bCs/>
          <w:i/>
          <w:color w:val="4472C4" w:themeColor="accent1"/>
          <w:sz w:val="22"/>
          <w:szCs w:val="24"/>
          <w14:textFill>
            <w14:solidFill>
              <w14:schemeClr w14:val="accent1"/>
            </w14:solidFill>
          </w14:textFill>
        </w:rPr>
      </w:pPr>
    </w:p>
    <w:p w14:paraId="5F22797D">
      <w:pPr>
        <w:pStyle w:val="2"/>
        <w:numPr>
          <w:ilvl w:val="0"/>
          <w:numId w:val="1"/>
        </w:numPr>
      </w:pPr>
      <w:r>
        <w:rPr>
          <w:rFonts w:hint="eastAsia"/>
        </w:rPr>
        <w:t>收获与反思</w:t>
      </w:r>
    </w:p>
    <w:p w14:paraId="0631A546">
      <w:pPr>
        <w:spacing w:line="360" w:lineRule="exact"/>
        <w:ind w:firstLine="480" w:firstLineChars="200"/>
        <w:rPr>
          <w:rFonts w:hint="eastAsia" w:ascii="华文宋体" w:hAnsi="华文宋体" w:eastAsia="华文宋体"/>
          <w:bCs/>
          <w:iCs/>
          <w:sz w:val="24"/>
          <w:szCs w:val="24"/>
        </w:rPr>
      </w:pPr>
      <w:r>
        <w:rPr>
          <w:rFonts w:hint="eastAsia" w:ascii="华文宋体" w:hAnsi="华文宋体" w:eastAsia="华文宋体"/>
          <w:bCs/>
          <w:iCs/>
          <w:sz w:val="24"/>
          <w:szCs w:val="24"/>
        </w:rPr>
        <w:t>通过这几次实验，我对面向对象设计和设计模式有了更直观的理解。刚开始写飞机大战项目时，很多功能都容易直接堆在Game类里，比如敌机生成、道具创建、射击逻辑、排行榜保存等。这样虽然能把功能做出来，但是代码会越来越长，也不太容易维护。后面随着实验推进，我逐步把不同功能拆分到不同类和包中，才更明显地感觉到类的职责划分很重要。</w:t>
      </w:r>
    </w:p>
    <w:p w14:paraId="399E147E">
      <w:pPr>
        <w:spacing w:line="360" w:lineRule="exact"/>
        <w:ind w:firstLine="480" w:firstLineChars="200"/>
        <w:rPr>
          <w:rFonts w:hint="eastAsia" w:ascii="华文宋体" w:hAnsi="华文宋体" w:eastAsia="华文宋体"/>
          <w:bCs/>
          <w:iCs/>
          <w:sz w:val="24"/>
          <w:szCs w:val="24"/>
        </w:rPr>
      </w:pPr>
      <w:r>
        <w:rPr>
          <w:rFonts w:hint="eastAsia" w:ascii="华文宋体" w:hAnsi="华文宋体" w:eastAsia="华文宋体"/>
          <w:bCs/>
          <w:iCs/>
          <w:sz w:val="24"/>
          <w:szCs w:val="24"/>
        </w:rPr>
        <w:t>在这个过程中，我比较有收获的是策略模式、观察者模式和模板模式。策略模式让我把不同弹道从飞机类中拆出来，英雄机和敌机只需要切换ShootStrategy即可；观察者模式让我理解了炸弹和冰冻道具这种“一次触发，多个对象响应”的场景；模板模式则让三种难度共用一套游戏流程，只在具体差异上进行重写。</w:t>
      </w:r>
    </w:p>
    <w:p w14:paraId="2E92B344">
      <w:pPr>
        <w:spacing w:line="360" w:lineRule="exact"/>
        <w:ind w:firstLine="480" w:firstLineChars="200"/>
        <w:rPr>
          <w:rFonts w:hint="eastAsia" w:ascii="华文宋体" w:hAnsi="华文宋体" w:eastAsia="华文宋体"/>
          <w:bCs/>
          <w:iCs/>
          <w:sz w:val="24"/>
          <w:szCs w:val="24"/>
        </w:rPr>
      </w:pPr>
    </w:p>
    <w:sectPr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9E3085"/>
    <w:multiLevelType w:val="singleLevel"/>
    <w:tmpl w:val="A19E308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622109"/>
    <w:multiLevelType w:val="multilevel"/>
    <w:tmpl w:val="0D622109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1407166E"/>
    <w:multiLevelType w:val="singleLevel"/>
    <w:tmpl w:val="1407166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9D754F0"/>
    <w:multiLevelType w:val="singleLevel"/>
    <w:tmpl w:val="19D754F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DF3C534"/>
    <w:multiLevelType w:val="singleLevel"/>
    <w:tmpl w:val="4DF3C53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0E9BCC4"/>
    <w:multiLevelType w:val="singleLevel"/>
    <w:tmpl w:val="50E9BCC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55F5A8A"/>
    <w:multiLevelType w:val="multilevel"/>
    <w:tmpl w:val="555F5A8A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5898144C"/>
    <w:multiLevelType w:val="singleLevel"/>
    <w:tmpl w:val="5898144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E35B492"/>
    <w:multiLevelType w:val="singleLevel"/>
    <w:tmpl w:val="7E35B49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ZlOGZlYWVhNDNlOGVhZjNmNmRkMmEyMmNjMzkwNzAifQ=="/>
  </w:docVars>
  <w:rsids>
    <w:rsidRoot w:val="003E7384"/>
    <w:rsid w:val="00000427"/>
    <w:rsid w:val="000569D1"/>
    <w:rsid w:val="00074237"/>
    <w:rsid w:val="000837A5"/>
    <w:rsid w:val="00090D69"/>
    <w:rsid w:val="000B4030"/>
    <w:rsid w:val="000C5221"/>
    <w:rsid w:val="000F393B"/>
    <w:rsid w:val="00115720"/>
    <w:rsid w:val="00126AE0"/>
    <w:rsid w:val="0012771E"/>
    <w:rsid w:val="00141E9C"/>
    <w:rsid w:val="00146437"/>
    <w:rsid w:val="00166CCE"/>
    <w:rsid w:val="00173CCA"/>
    <w:rsid w:val="00180DF4"/>
    <w:rsid w:val="001821E9"/>
    <w:rsid w:val="00195D01"/>
    <w:rsid w:val="00196666"/>
    <w:rsid w:val="001968F6"/>
    <w:rsid w:val="001B2D25"/>
    <w:rsid w:val="001D4C1E"/>
    <w:rsid w:val="001D67AD"/>
    <w:rsid w:val="001F3B33"/>
    <w:rsid w:val="00200FD1"/>
    <w:rsid w:val="00222B0A"/>
    <w:rsid w:val="00255019"/>
    <w:rsid w:val="00262A50"/>
    <w:rsid w:val="00287649"/>
    <w:rsid w:val="00287D24"/>
    <w:rsid w:val="002E704B"/>
    <w:rsid w:val="00301805"/>
    <w:rsid w:val="003029F8"/>
    <w:rsid w:val="00322BDF"/>
    <w:rsid w:val="00376A4A"/>
    <w:rsid w:val="003779EC"/>
    <w:rsid w:val="00393993"/>
    <w:rsid w:val="003A02E9"/>
    <w:rsid w:val="003A0BAE"/>
    <w:rsid w:val="003A29D5"/>
    <w:rsid w:val="003A5958"/>
    <w:rsid w:val="003B1198"/>
    <w:rsid w:val="003B27C7"/>
    <w:rsid w:val="003B6F73"/>
    <w:rsid w:val="003B739B"/>
    <w:rsid w:val="003D7C74"/>
    <w:rsid w:val="003E7384"/>
    <w:rsid w:val="003F4E60"/>
    <w:rsid w:val="003F5E9A"/>
    <w:rsid w:val="004028A6"/>
    <w:rsid w:val="004201E6"/>
    <w:rsid w:val="00443671"/>
    <w:rsid w:val="00467270"/>
    <w:rsid w:val="00492ED2"/>
    <w:rsid w:val="004B22D5"/>
    <w:rsid w:val="004D088D"/>
    <w:rsid w:val="004D6579"/>
    <w:rsid w:val="004E2CB8"/>
    <w:rsid w:val="004E30AF"/>
    <w:rsid w:val="004F569E"/>
    <w:rsid w:val="004F5FCA"/>
    <w:rsid w:val="004F6644"/>
    <w:rsid w:val="00512114"/>
    <w:rsid w:val="00516CD5"/>
    <w:rsid w:val="00546047"/>
    <w:rsid w:val="00551692"/>
    <w:rsid w:val="005B3A27"/>
    <w:rsid w:val="005C5BA8"/>
    <w:rsid w:val="005F12AA"/>
    <w:rsid w:val="005F216B"/>
    <w:rsid w:val="0060561E"/>
    <w:rsid w:val="00615903"/>
    <w:rsid w:val="006268F3"/>
    <w:rsid w:val="00634ACE"/>
    <w:rsid w:val="00637230"/>
    <w:rsid w:val="00685299"/>
    <w:rsid w:val="00691F91"/>
    <w:rsid w:val="006A7D40"/>
    <w:rsid w:val="006B2536"/>
    <w:rsid w:val="006C3EE2"/>
    <w:rsid w:val="006C7A48"/>
    <w:rsid w:val="006D4B09"/>
    <w:rsid w:val="006E3375"/>
    <w:rsid w:val="006E758A"/>
    <w:rsid w:val="006F7B90"/>
    <w:rsid w:val="00713D8A"/>
    <w:rsid w:val="00720129"/>
    <w:rsid w:val="00731DCE"/>
    <w:rsid w:val="007340AF"/>
    <w:rsid w:val="00735556"/>
    <w:rsid w:val="00767A5D"/>
    <w:rsid w:val="007943DE"/>
    <w:rsid w:val="007E161A"/>
    <w:rsid w:val="007E7ED4"/>
    <w:rsid w:val="008032CD"/>
    <w:rsid w:val="0081079D"/>
    <w:rsid w:val="00812F07"/>
    <w:rsid w:val="0082288C"/>
    <w:rsid w:val="008333C1"/>
    <w:rsid w:val="00840005"/>
    <w:rsid w:val="00897B07"/>
    <w:rsid w:val="008A0092"/>
    <w:rsid w:val="008B4CFB"/>
    <w:rsid w:val="008E3313"/>
    <w:rsid w:val="008E529C"/>
    <w:rsid w:val="009009DB"/>
    <w:rsid w:val="009018C5"/>
    <w:rsid w:val="00907461"/>
    <w:rsid w:val="00914FF7"/>
    <w:rsid w:val="00927E60"/>
    <w:rsid w:val="00933EE0"/>
    <w:rsid w:val="00935281"/>
    <w:rsid w:val="00942819"/>
    <w:rsid w:val="00973466"/>
    <w:rsid w:val="00976692"/>
    <w:rsid w:val="00980E73"/>
    <w:rsid w:val="00985259"/>
    <w:rsid w:val="00985261"/>
    <w:rsid w:val="009A171E"/>
    <w:rsid w:val="009A1E7C"/>
    <w:rsid w:val="009B7907"/>
    <w:rsid w:val="009C210A"/>
    <w:rsid w:val="009C29F8"/>
    <w:rsid w:val="00A02775"/>
    <w:rsid w:val="00A37C78"/>
    <w:rsid w:val="00A71BFB"/>
    <w:rsid w:val="00AA14CB"/>
    <w:rsid w:val="00AA59BB"/>
    <w:rsid w:val="00AC2A8A"/>
    <w:rsid w:val="00AE3739"/>
    <w:rsid w:val="00AF4E21"/>
    <w:rsid w:val="00B021F5"/>
    <w:rsid w:val="00B50D4A"/>
    <w:rsid w:val="00B53A64"/>
    <w:rsid w:val="00B90F33"/>
    <w:rsid w:val="00BC4A35"/>
    <w:rsid w:val="00BD4076"/>
    <w:rsid w:val="00BE186D"/>
    <w:rsid w:val="00BE4994"/>
    <w:rsid w:val="00BF04F4"/>
    <w:rsid w:val="00BF23D7"/>
    <w:rsid w:val="00C572A5"/>
    <w:rsid w:val="00C67ECB"/>
    <w:rsid w:val="00C7198B"/>
    <w:rsid w:val="00C719E2"/>
    <w:rsid w:val="00C9066A"/>
    <w:rsid w:val="00C95028"/>
    <w:rsid w:val="00CB5510"/>
    <w:rsid w:val="00CD3A13"/>
    <w:rsid w:val="00CE37A4"/>
    <w:rsid w:val="00CF048E"/>
    <w:rsid w:val="00D1422E"/>
    <w:rsid w:val="00D31A77"/>
    <w:rsid w:val="00D3425B"/>
    <w:rsid w:val="00D4413C"/>
    <w:rsid w:val="00D457B2"/>
    <w:rsid w:val="00D52421"/>
    <w:rsid w:val="00D93C21"/>
    <w:rsid w:val="00D97C07"/>
    <w:rsid w:val="00DA143B"/>
    <w:rsid w:val="00DA425F"/>
    <w:rsid w:val="00DC762C"/>
    <w:rsid w:val="00DD7F97"/>
    <w:rsid w:val="00DE0CAA"/>
    <w:rsid w:val="00E350E7"/>
    <w:rsid w:val="00E46DA8"/>
    <w:rsid w:val="00E535E8"/>
    <w:rsid w:val="00E6621E"/>
    <w:rsid w:val="00E939F3"/>
    <w:rsid w:val="00E969E5"/>
    <w:rsid w:val="00EA7F22"/>
    <w:rsid w:val="00EC20F0"/>
    <w:rsid w:val="00EC4B64"/>
    <w:rsid w:val="00ED18CE"/>
    <w:rsid w:val="00ED6666"/>
    <w:rsid w:val="00EE5544"/>
    <w:rsid w:val="00EE5E2A"/>
    <w:rsid w:val="00EE6DCD"/>
    <w:rsid w:val="00EF1753"/>
    <w:rsid w:val="00EF5C00"/>
    <w:rsid w:val="00F07BBF"/>
    <w:rsid w:val="00F2412E"/>
    <w:rsid w:val="00F24F64"/>
    <w:rsid w:val="00F459D0"/>
    <w:rsid w:val="00F57A53"/>
    <w:rsid w:val="00FB0B56"/>
    <w:rsid w:val="00FC1632"/>
    <w:rsid w:val="00FD1C6B"/>
    <w:rsid w:val="00FE2037"/>
    <w:rsid w:val="04D21B84"/>
    <w:rsid w:val="05410997"/>
    <w:rsid w:val="0AA14C49"/>
    <w:rsid w:val="14593607"/>
    <w:rsid w:val="20C945B0"/>
    <w:rsid w:val="269C6AA3"/>
    <w:rsid w:val="275B0DA0"/>
    <w:rsid w:val="2D2B187D"/>
    <w:rsid w:val="2D9F6603"/>
    <w:rsid w:val="2F1F1A0E"/>
    <w:rsid w:val="32E07EC9"/>
    <w:rsid w:val="366A45AF"/>
    <w:rsid w:val="378673AA"/>
    <w:rsid w:val="379D08A5"/>
    <w:rsid w:val="37D9361A"/>
    <w:rsid w:val="38C56C0D"/>
    <w:rsid w:val="3B974891"/>
    <w:rsid w:val="3D8175A7"/>
    <w:rsid w:val="3F4A59B7"/>
    <w:rsid w:val="40791293"/>
    <w:rsid w:val="40A62757"/>
    <w:rsid w:val="48B14424"/>
    <w:rsid w:val="4C252B54"/>
    <w:rsid w:val="4CA41546"/>
    <w:rsid w:val="538C48DB"/>
    <w:rsid w:val="54AD6A7C"/>
    <w:rsid w:val="5BEF0531"/>
    <w:rsid w:val="5C3544EA"/>
    <w:rsid w:val="5DDC7A8A"/>
    <w:rsid w:val="610C2366"/>
    <w:rsid w:val="633F1A1A"/>
    <w:rsid w:val="63A1464B"/>
    <w:rsid w:val="63B12059"/>
    <w:rsid w:val="64A535A2"/>
    <w:rsid w:val="64D94FCA"/>
    <w:rsid w:val="65E4090F"/>
    <w:rsid w:val="6764746E"/>
    <w:rsid w:val="69E24CF0"/>
    <w:rsid w:val="6ACB15B2"/>
    <w:rsid w:val="6AEC6204"/>
    <w:rsid w:val="6C3E005D"/>
    <w:rsid w:val="6D8E0AC5"/>
    <w:rsid w:val="70553DF8"/>
    <w:rsid w:val="7ADC1BD3"/>
    <w:rsid w:val="7C71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20"/>
    <w:autoRedefine/>
    <w:qFormat/>
    <w:uiPriority w:val="10"/>
    <w:pPr>
      <w:spacing w:before="240" w:after="60"/>
      <w:jc w:val="center"/>
      <w:outlineLvl w:val="0"/>
    </w:pPr>
    <w:rPr>
      <w:rFonts w:ascii="Cambria" w:hAnsi="Cambria" w:eastAsia="黑体" w:cs="黑体"/>
      <w:b/>
      <w:bCs/>
      <w:sz w:val="52"/>
      <w:szCs w:val="32"/>
    </w:rPr>
  </w:style>
  <w:style w:type="paragraph" w:styleId="12">
    <w:name w:val="annotation subject"/>
    <w:basedOn w:val="6"/>
    <w:next w:val="6"/>
    <w:link w:val="27"/>
    <w:autoRedefine/>
    <w:semiHidden/>
    <w:unhideWhenUsed/>
    <w:qFormat/>
    <w:uiPriority w:val="99"/>
    <w:rPr>
      <w:b/>
      <w:bCs/>
    </w:rPr>
  </w:style>
  <w:style w:type="character" w:styleId="15">
    <w:name w:val="annotation reference"/>
    <w:basedOn w:val="14"/>
    <w:autoRedefine/>
    <w:semiHidden/>
    <w:unhideWhenUsed/>
    <w:qFormat/>
    <w:uiPriority w:val="99"/>
    <w:rPr>
      <w:sz w:val="21"/>
      <w:szCs w:val="21"/>
    </w:rPr>
  </w:style>
  <w:style w:type="paragraph" w:customStyle="1" w:styleId="16">
    <w:name w:val="标题3"/>
    <w:basedOn w:val="1"/>
    <w:link w:val="17"/>
    <w:autoRedefine/>
    <w:qFormat/>
    <w:uiPriority w:val="0"/>
    <w:pPr>
      <w:ind w:firstLine="200" w:firstLineChars="200"/>
      <w:outlineLvl w:val="0"/>
    </w:pPr>
    <w:rPr>
      <w:rFonts w:ascii="Times New Roman" w:hAnsi="Times New Roman" w:eastAsiaTheme="minorEastAsia" w:cstheme="minorBidi"/>
      <w:sz w:val="24"/>
      <w:szCs w:val="28"/>
    </w:rPr>
  </w:style>
  <w:style w:type="character" w:customStyle="1" w:styleId="17">
    <w:name w:val="标题3 字符"/>
    <w:basedOn w:val="14"/>
    <w:link w:val="16"/>
    <w:autoRedefine/>
    <w:qFormat/>
    <w:uiPriority w:val="0"/>
    <w:rPr>
      <w:rFonts w:ascii="Times New Roman" w:hAnsi="Times New Roman"/>
      <w:sz w:val="24"/>
      <w:szCs w:val="28"/>
    </w:rPr>
  </w:style>
  <w:style w:type="character" w:customStyle="1" w:styleId="18">
    <w:name w:val="页眉 字符"/>
    <w:basedOn w:val="14"/>
    <w:link w:val="9"/>
    <w:autoRedefine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8"/>
    <w:autoRedefine/>
    <w:qFormat/>
    <w:uiPriority w:val="99"/>
    <w:rPr>
      <w:sz w:val="18"/>
      <w:szCs w:val="18"/>
    </w:rPr>
  </w:style>
  <w:style w:type="character" w:customStyle="1" w:styleId="20">
    <w:name w:val="标题 字符"/>
    <w:basedOn w:val="14"/>
    <w:link w:val="11"/>
    <w:autoRedefine/>
    <w:qFormat/>
    <w:uiPriority w:val="10"/>
    <w:rPr>
      <w:rFonts w:ascii="Cambria" w:hAnsi="Cambria" w:eastAsia="黑体" w:cs="黑体"/>
      <w:b/>
      <w:bCs/>
      <w:sz w:val="52"/>
      <w:szCs w:val="32"/>
    </w:rPr>
  </w:style>
  <w:style w:type="paragraph" w:customStyle="1" w:styleId="21">
    <w:name w:val="无间隔1"/>
    <w:autoRedefine/>
    <w:qFormat/>
    <w:uiPriority w:val="1"/>
    <w:rPr>
      <w:rFonts w:ascii="Calibri" w:hAnsi="Calibri" w:eastAsia="宋体" w:cs="黑体"/>
      <w:sz w:val="22"/>
      <w:szCs w:val="22"/>
      <w:lang w:val="en-US" w:eastAsia="zh-CN" w:bidi="ar-SA"/>
    </w:rPr>
  </w:style>
  <w:style w:type="character" w:customStyle="1" w:styleId="22">
    <w:name w:val="标题 1 字符"/>
    <w:basedOn w:val="14"/>
    <w:link w:val="2"/>
    <w:autoRedefine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字符"/>
    <w:basedOn w:val="14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3 字符"/>
    <w:basedOn w:val="14"/>
    <w:link w:val="4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paragraph" w:styleId="2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6">
    <w:name w:val="批注文字 字符"/>
    <w:basedOn w:val="14"/>
    <w:link w:val="6"/>
    <w:semiHidden/>
    <w:qFormat/>
    <w:uiPriority w:val="99"/>
    <w:rPr>
      <w:rFonts w:ascii="Calibri" w:hAnsi="Calibri" w:eastAsia="宋体" w:cs="Times New Roman"/>
    </w:rPr>
  </w:style>
  <w:style w:type="character" w:customStyle="1" w:styleId="27">
    <w:name w:val="批注主题 字符"/>
    <w:basedOn w:val="26"/>
    <w:link w:val="12"/>
    <w:autoRedefine/>
    <w:semiHidden/>
    <w:qFormat/>
    <w:uiPriority w:val="99"/>
    <w:rPr>
      <w:rFonts w:ascii="Calibri" w:hAnsi="Calibri" w:eastAsia="宋体" w:cs="Times New Roman"/>
      <w:b/>
      <w:bCs/>
    </w:rPr>
  </w:style>
  <w:style w:type="character" w:customStyle="1" w:styleId="28">
    <w:name w:val="批注框文本 字符"/>
    <w:basedOn w:val="14"/>
    <w:link w:val="7"/>
    <w:autoRedefine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5292</Words>
  <Characters>8127</Characters>
  <Lines>185</Lines>
  <Paragraphs>105</Paragraphs>
  <TotalTime>6</TotalTime>
  <ScaleCrop>false</ScaleCrop>
  <LinksUpToDate>false</LinksUpToDate>
  <CharactersWithSpaces>8429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2020-03-27T08:28:00Z</dcterms:created>
  <dc:creator>gracefangcs@163.com</dc:creator>
  <cp:lastModifiedBy>lily star</cp:lastModifiedBy>
  <dcterms:modified xsi:type="dcterms:W3CDTF">2026-05-10T07:35:16Z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DA5BA538BD10463794402DE00FDD9CA1</vt:lpwstr>
  </property>
  <property fmtid="{D5CDD505-2E9C-101B-9397-08002B2CF9AE}" pid="4" name="KSOTemplateDocerSaveRecord">
    <vt:lpwstr>eyJoZGlkIjoiMTViZmRiNzNlMTJlMDdjZDVkMTMwMWJiNWFmNDA3MGUiLCJ1c2VySWQiOiIzMjY3ODk5OTIifQ==</vt:lpwstr>
  </property>
</Properties>
</file>