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F3B8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Intelligent Agent Task Planning for Mobile Devices: Integrating LangChain Frameworks and Multi-Agent Collaboration</w:t>
      </w:r>
    </w:p>
    <w:p w14:paraId="04D71195">
      <w:pPr>
        <w:rPr>
          <w:rFonts w:hint="eastAsia"/>
          <w:sz w:val="28"/>
          <w:szCs w:val="36"/>
        </w:rPr>
      </w:pPr>
    </w:p>
    <w:p w14:paraId="4EFC92F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Hello</w:t>
      </w:r>
      <w:r>
        <w:rPr>
          <w:rFonts w:hint="eastAsia"/>
          <w:sz w:val="28"/>
          <w:szCs w:val="36"/>
          <w:lang w:val="en-US" w:eastAsia="zh-CN"/>
        </w:rPr>
        <w:t xml:space="preserve"> everyone</w:t>
      </w:r>
      <w:r>
        <w:rPr>
          <w:rFonts w:hint="eastAsia"/>
          <w:sz w:val="28"/>
          <w:szCs w:val="36"/>
        </w:rPr>
        <w:t>!Today, I will present our research on task planning for mobile device intelligent agents, which</w:t>
      </w:r>
      <w:r>
        <w:rPr>
          <w:rFonts w:hint="eastAsia"/>
          <w:sz w:val="28"/>
          <w:szCs w:val="36"/>
          <w:lang w:val="en-US" w:eastAsia="zh-CN"/>
        </w:rPr>
        <w:t xml:space="preserve"> can</w:t>
      </w:r>
      <w:r>
        <w:rPr>
          <w:rFonts w:hint="eastAsia"/>
          <w:sz w:val="28"/>
          <w:szCs w:val="36"/>
        </w:rPr>
        <w:t xml:space="preserve"> turn our commands into automated actions</w:t>
      </w:r>
      <w:r>
        <w:rPr>
          <w:rFonts w:hint="eastAsia"/>
          <w:sz w:val="28"/>
          <w:szCs w:val="36"/>
          <w:lang w:val="en-US" w:eastAsia="zh-CN"/>
        </w:rPr>
        <w:t xml:space="preserve"> on mobile devices</w:t>
      </w:r>
      <w:r>
        <w:rPr>
          <w:rFonts w:hint="eastAsia"/>
          <w:sz w:val="28"/>
          <w:szCs w:val="36"/>
        </w:rPr>
        <w:t>.</w:t>
      </w:r>
    </w:p>
    <w:p w14:paraId="29E82D15">
      <w:pPr>
        <w:rPr>
          <w:rFonts w:hint="eastAsia"/>
          <w:sz w:val="28"/>
          <w:szCs w:val="36"/>
        </w:rPr>
      </w:pPr>
    </w:p>
    <w:p w14:paraId="6303FBAD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Nowadays,</w:t>
      </w:r>
      <w:r>
        <w:rPr>
          <w:rFonts w:hint="eastAsia"/>
          <w:sz w:val="28"/>
          <w:szCs w:val="36"/>
        </w:rPr>
        <w:t xml:space="preserve"> large language models such as GPT-4 and </w:t>
      </w:r>
      <w:r>
        <w:rPr>
          <w:rFonts w:hint="eastAsia"/>
          <w:sz w:val="28"/>
          <w:szCs w:val="36"/>
          <w:lang w:val="en-US" w:eastAsia="zh-CN"/>
        </w:rPr>
        <w:t>deepseek</w:t>
      </w:r>
      <w:r>
        <w:rPr>
          <w:rFonts w:hint="eastAsia"/>
          <w:sz w:val="28"/>
          <w:szCs w:val="36"/>
        </w:rPr>
        <w:t xml:space="preserve"> are driving artificial intelligence to new heights. However, most existing systems </w:t>
      </w:r>
      <w:r>
        <w:rPr>
          <w:rFonts w:hint="eastAsia"/>
          <w:sz w:val="28"/>
          <w:szCs w:val="36"/>
          <w:lang w:val="en-US" w:eastAsia="zh-CN"/>
        </w:rPr>
        <w:t>target</w:t>
      </w:r>
      <w:r>
        <w:rPr>
          <w:rFonts w:hint="eastAsia"/>
          <w:sz w:val="28"/>
          <w:szCs w:val="36"/>
        </w:rPr>
        <w:t xml:space="preserve"> desktop or cloud environments</w:t>
      </w:r>
      <w:r>
        <w:rPr>
          <w:rFonts w:hint="eastAsia"/>
          <w:sz w:val="28"/>
          <w:szCs w:val="36"/>
          <w:lang w:val="en-US" w:eastAsia="zh-CN"/>
        </w:rPr>
        <w:t>, leaving a gap in mobile device automation.</w:t>
      </w:r>
    </w:p>
    <w:p w14:paraId="0E9F0521">
      <w:pPr>
        <w:rPr>
          <w:rFonts w:hint="eastAsia"/>
          <w:sz w:val="28"/>
          <w:szCs w:val="36"/>
          <w:lang w:val="en-US" w:eastAsia="zh-CN"/>
        </w:rPr>
      </w:pPr>
    </w:p>
    <w:p w14:paraId="2B4AC02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If you want to order takeout by your phone,you need several </w:t>
      </w:r>
      <w:r>
        <w:rPr>
          <w:rFonts w:hint="eastAsia"/>
          <w:sz w:val="28"/>
          <w:szCs w:val="36"/>
        </w:rPr>
        <w:t xml:space="preserve">steps, </w:t>
      </w:r>
      <w:r>
        <w:rPr>
          <w:rFonts w:hint="eastAsia"/>
          <w:sz w:val="28"/>
          <w:szCs w:val="36"/>
          <w:lang w:val="en-US" w:eastAsia="zh-CN"/>
        </w:rPr>
        <w:t xml:space="preserve">including 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opening</w:t>
      </w:r>
      <w:r>
        <w:rPr>
          <w:rFonts w:hint="eastAsia"/>
          <w:sz w:val="28"/>
          <w:szCs w:val="36"/>
        </w:rPr>
        <w:t xml:space="preserve"> apps, </w:t>
      </w:r>
      <w:r>
        <w:rPr>
          <w:rFonts w:hint="eastAsia"/>
          <w:sz w:val="28"/>
          <w:szCs w:val="36"/>
          <w:lang w:val="en-US" w:eastAsia="zh-CN"/>
        </w:rPr>
        <w:t>searching the food you want</w:t>
      </w:r>
      <w:r>
        <w:rPr>
          <w:rFonts w:hint="eastAsia"/>
          <w:sz w:val="28"/>
          <w:szCs w:val="36"/>
        </w:rPr>
        <w:t>,</w:t>
      </w:r>
      <w:r>
        <w:rPr>
          <w:rFonts w:hint="eastAsia"/>
          <w:sz w:val="28"/>
          <w:szCs w:val="36"/>
          <w:lang w:val="en-US" w:eastAsia="zh-CN"/>
        </w:rPr>
        <w:t xml:space="preserve"> o</w:t>
      </w:r>
      <w:r>
        <w:rPr>
          <w:rFonts w:hint="eastAsia"/>
          <w:sz w:val="28"/>
          <w:szCs w:val="36"/>
        </w:rPr>
        <w:t>rder payment</w:t>
      </w:r>
      <w:r>
        <w:rPr>
          <w:rFonts w:hint="eastAsia"/>
          <w:sz w:val="28"/>
          <w:szCs w:val="36"/>
          <w:lang w:val="en-US" w:eastAsia="zh-CN"/>
        </w:rPr>
        <w:t xml:space="preserve"> and so on</w:t>
      </w:r>
      <w:r>
        <w:rPr>
          <w:rFonts w:hint="eastAsia"/>
          <w:sz w:val="28"/>
          <w:szCs w:val="36"/>
        </w:rPr>
        <w:t>. This multi-step process is cumbersome</w:t>
      </w:r>
      <w:r>
        <w:rPr>
          <w:rFonts w:hint="eastAsia"/>
          <w:sz w:val="28"/>
          <w:szCs w:val="36"/>
          <w:lang w:val="en-US" w:eastAsia="zh-CN"/>
        </w:rPr>
        <w:t xml:space="preserve"> and time-consuming</w:t>
      </w:r>
      <w:r>
        <w:rPr>
          <w:rFonts w:hint="eastAsia"/>
          <w:sz w:val="28"/>
          <w:szCs w:val="36"/>
        </w:rPr>
        <w:t>, especially for non-technical users</w:t>
      </w:r>
      <w:r>
        <w:rPr>
          <w:rFonts w:hint="eastAsia"/>
          <w:sz w:val="28"/>
          <w:szCs w:val="36"/>
          <w:lang w:val="en-US" w:eastAsia="zh-CN"/>
        </w:rPr>
        <w:t xml:space="preserve"> and elderly</w:t>
      </w:r>
      <w:r>
        <w:rPr>
          <w:rFonts w:hint="eastAsia"/>
          <w:sz w:val="28"/>
          <w:szCs w:val="36"/>
        </w:rPr>
        <w:t>.</w:t>
      </w:r>
      <w:r>
        <w:rPr>
          <w:rFonts w:hint="eastAsia"/>
          <w:sz w:val="28"/>
          <w:szCs w:val="36"/>
          <w:lang w:val="en-US" w:eastAsia="zh-CN"/>
        </w:rPr>
        <w:t xml:space="preserve"> So our goal is to automate such workflows.</w:t>
      </w:r>
    </w:p>
    <w:p w14:paraId="7F6D30C4">
      <w:pPr>
        <w:rPr>
          <w:rFonts w:hint="eastAsia"/>
          <w:sz w:val="28"/>
          <w:szCs w:val="36"/>
          <w:lang w:val="en-US" w:eastAsia="zh-CN"/>
        </w:rPr>
      </w:pPr>
    </w:p>
    <w:p w14:paraId="4892392F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We have three core objectives</w:t>
      </w:r>
      <w:r>
        <w:rPr>
          <w:rFonts w:hint="eastAsia"/>
          <w:sz w:val="28"/>
          <w:szCs w:val="36"/>
          <w:lang w:val="en-US" w:eastAsia="zh-CN"/>
        </w:rPr>
        <w:t xml:space="preserve">. </w:t>
      </w:r>
    </w:p>
    <w:p w14:paraId="2ABCC2DF">
      <w:pPr>
        <w:rPr>
          <w:rFonts w:hint="eastAsia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 xml:space="preserve">First, design a LangChain-based single-agent framework to </w:t>
      </w:r>
      <w:r>
        <w:rPr>
          <w:rFonts w:hint="eastAsia"/>
          <w:sz w:val="28"/>
          <w:szCs w:val="36"/>
          <w:lang w:val="en-US" w:eastAsia="zh-CN"/>
        </w:rPr>
        <w:t xml:space="preserve">translate </w:t>
      </w:r>
      <w:r>
        <w:rPr>
          <w:rFonts w:hint="eastAsia"/>
          <w:sz w:val="28"/>
          <w:szCs w:val="36"/>
        </w:rPr>
        <w:t xml:space="preserve">natural language commands into executable Android Debug Bridge (ADB) operations, </w:t>
      </w:r>
      <w:r>
        <w:rPr>
          <w:rFonts w:hint="eastAsia"/>
          <w:sz w:val="28"/>
          <w:szCs w:val="36"/>
          <w:lang w:val="en-US" w:eastAsia="zh-CN"/>
        </w:rPr>
        <w:t>(</w:t>
      </w:r>
      <w:r>
        <w:rPr>
          <w:rFonts w:hint="eastAsia"/>
          <w:sz w:val="28"/>
          <w:szCs w:val="36"/>
        </w:rPr>
        <w:t>such as text input, coordinate clicking, and screen capturing.</w:t>
      </w:r>
      <w:r>
        <w:rPr>
          <w:rFonts w:hint="eastAsia"/>
          <w:sz w:val="28"/>
          <w:szCs w:val="36"/>
          <w:lang w:val="en-US" w:eastAsia="zh-CN"/>
        </w:rPr>
        <w:t>)</w:t>
      </w:r>
    </w:p>
    <w:p w14:paraId="216798BD">
      <w:pPr>
        <w:rPr>
          <w:rFonts w:hint="eastAsia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Second, develop a multi-agent collaboration mechanism</w:t>
      </w:r>
      <w:r>
        <w:rPr>
          <w:rFonts w:hint="eastAsia"/>
          <w:sz w:val="28"/>
          <w:szCs w:val="36"/>
          <w:lang w:val="en-US" w:eastAsia="zh-CN"/>
        </w:rPr>
        <w:t xml:space="preserve"> that work together </w:t>
      </w:r>
      <w:r>
        <w:rPr>
          <w:rFonts w:hint="eastAsia"/>
          <w:sz w:val="28"/>
          <w:szCs w:val="36"/>
        </w:rPr>
        <w:t>to achieve complex tasks</w:t>
      </w:r>
      <w:r>
        <w:rPr>
          <w:rFonts w:hint="eastAsia"/>
          <w:sz w:val="28"/>
          <w:szCs w:val="36"/>
          <w:lang w:val="en-US" w:eastAsia="zh-CN"/>
        </w:rPr>
        <w:t xml:space="preserve"> (such as </w:t>
      </w:r>
      <w:r>
        <w:rPr>
          <w:rFonts w:hint="eastAsia"/>
          <w:sz w:val="28"/>
          <w:szCs w:val="36"/>
        </w:rPr>
        <w:t xml:space="preserve">visual perception, logical reasoning, and device control. </w:t>
      </w:r>
      <w:r>
        <w:rPr>
          <w:rFonts w:hint="eastAsia"/>
          <w:sz w:val="28"/>
          <w:szCs w:val="36"/>
          <w:lang w:val="en-US" w:eastAsia="zh-CN"/>
        </w:rPr>
        <w:t>)</w:t>
      </w:r>
    </w:p>
    <w:p w14:paraId="19652FBC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 xml:space="preserve">Finally, we test the effectiveness </w:t>
      </w:r>
      <w:r>
        <w:rPr>
          <w:rFonts w:hint="eastAsia"/>
          <w:sz w:val="28"/>
          <w:szCs w:val="36"/>
          <w:lang w:val="en-US" w:eastAsia="zh-CN"/>
        </w:rPr>
        <w:t xml:space="preserve">of </w:t>
      </w:r>
      <w:r>
        <w:rPr>
          <w:rFonts w:hint="eastAsia"/>
          <w:sz w:val="28"/>
          <w:szCs w:val="36"/>
        </w:rPr>
        <w:t>system</w:t>
      </w:r>
      <w:r>
        <w:rPr>
          <w:rFonts w:hint="eastAsia"/>
          <w:sz w:val="28"/>
          <w:szCs w:val="36"/>
          <w:lang w:val="en-US" w:eastAsia="zh-CN"/>
        </w:rPr>
        <w:t xml:space="preserve"> </w:t>
      </w:r>
      <w:r>
        <w:rPr>
          <w:rFonts w:hint="eastAsia"/>
          <w:sz w:val="28"/>
          <w:szCs w:val="36"/>
        </w:rPr>
        <w:t>through simulated and real-world scen</w:t>
      </w:r>
      <w:r>
        <w:rPr>
          <w:rFonts w:hint="eastAsia"/>
          <w:sz w:val="28"/>
          <w:szCs w:val="36"/>
          <w:lang w:val="en-US" w:eastAsia="zh-CN"/>
        </w:rPr>
        <w:t>e</w:t>
      </w:r>
      <w:r>
        <w:rPr>
          <w:rFonts w:hint="eastAsia"/>
          <w:sz w:val="28"/>
          <w:szCs w:val="36"/>
        </w:rPr>
        <w:t>s</w:t>
      </w:r>
      <w:r>
        <w:rPr>
          <w:rFonts w:hint="eastAsia"/>
          <w:sz w:val="28"/>
          <w:szCs w:val="36"/>
          <w:lang w:val="en-US" w:eastAsia="zh-CN"/>
        </w:rPr>
        <w:t xml:space="preserve">,(including </w:t>
      </w:r>
      <w:r>
        <w:rPr>
          <w:rFonts w:hint="eastAsia"/>
          <w:sz w:val="28"/>
          <w:szCs w:val="36"/>
        </w:rPr>
        <w:t>app navigation, information sharing, and game task execution.</w:t>
      </w:r>
      <w:r>
        <w:rPr>
          <w:rFonts w:hint="eastAsia"/>
          <w:sz w:val="28"/>
          <w:szCs w:val="36"/>
          <w:lang w:val="en-US" w:eastAsia="zh-CN"/>
        </w:rPr>
        <w:t>)</w:t>
      </w:r>
    </w:p>
    <w:p w14:paraId="49DBB123">
      <w:pPr>
        <w:rPr>
          <w:rFonts w:hint="eastAsia"/>
          <w:sz w:val="28"/>
          <w:szCs w:val="36"/>
          <w:lang w:val="en-US" w:eastAsia="zh-CN"/>
        </w:rPr>
      </w:pPr>
    </w:p>
    <w:p w14:paraId="1031B12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(</w:t>
      </w:r>
      <w:r>
        <w:rPr>
          <w:rFonts w:hint="eastAsia"/>
          <w:sz w:val="28"/>
          <w:szCs w:val="36"/>
        </w:rPr>
        <w:t xml:space="preserve">So, how do we make phones "understand human language and take action"? Our solution has two parts: </w:t>
      </w:r>
    </w:p>
    <w:p w14:paraId="00CE12EE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first, teach a single agent to "translate" commands, like turning "open Xiaohongshu" into executable code; second, let multiple agents work together—some "see" app icons on the screen, some "think" about the next steps, and others "act" by clicking.</w:t>
      </w:r>
      <w:r>
        <w:rPr>
          <w:rFonts w:hint="eastAsia"/>
          <w:sz w:val="28"/>
          <w:szCs w:val="36"/>
          <w:lang w:val="en-US" w:eastAsia="zh-CN"/>
        </w:rPr>
        <w:t>)</w:t>
      </w:r>
    </w:p>
    <w:p w14:paraId="417E4D86">
      <w:pPr>
        <w:rPr>
          <w:rFonts w:hint="eastAsia"/>
          <w:sz w:val="28"/>
          <w:szCs w:val="36"/>
          <w:lang w:val="en-US" w:eastAsia="zh-CN"/>
        </w:rPr>
      </w:pPr>
    </w:p>
    <w:p w14:paraId="2BCDDE2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 xml:space="preserve">To achieve these objectives, </w:t>
      </w:r>
      <w:r>
        <w:rPr>
          <w:rFonts w:hint="eastAsia"/>
          <w:sz w:val="28"/>
          <w:szCs w:val="36"/>
        </w:rPr>
        <w:t>we adopted the ReAct mechanism of "Observe-Think-Act":</w:t>
      </w:r>
    </w:p>
    <w:p w14:paraId="4340DAB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We use screenshots as the agent's</w:t>
      </w:r>
      <w:r>
        <w:rPr>
          <w:rFonts w:hint="eastAsia"/>
          <w:sz w:val="28"/>
          <w:szCs w:val="36"/>
          <w:lang w:val="en-US" w:eastAsia="zh-CN"/>
        </w:rPr>
        <w:t xml:space="preserve"> </w:t>
      </w:r>
      <w:r>
        <w:rPr>
          <w:rFonts w:hint="eastAsia"/>
          <w:sz w:val="28"/>
          <w:szCs w:val="36"/>
        </w:rPr>
        <w:t xml:space="preserve">"eyes," identify icons with the GroundingDINO model, and convert images to text with CLIP, so the AI can "understand" the screen. </w:t>
      </w:r>
    </w:p>
    <w:p w14:paraId="0DD7190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Then, the LangChain framework is responsible for </w:t>
      </w:r>
      <w:r>
        <w:rPr>
          <w:rFonts w:hint="eastAsia"/>
          <w:sz w:val="28"/>
          <w:szCs w:val="36"/>
          <w:lang w:val="en-US" w:eastAsia="zh-CN"/>
        </w:rPr>
        <w:t xml:space="preserve">analysising </w:t>
      </w:r>
      <w:r>
        <w:rPr>
          <w:rFonts w:hint="eastAsia"/>
          <w:sz w:val="28"/>
          <w:szCs w:val="36"/>
        </w:rPr>
        <w:t>user instructions</w:t>
      </w:r>
      <w:r>
        <w:rPr>
          <w:rFonts w:hint="eastAsia"/>
          <w:sz w:val="28"/>
          <w:szCs w:val="36"/>
          <w:lang w:val="en-US" w:eastAsia="zh-CN"/>
        </w:rPr>
        <w:t xml:space="preserve">. </w:t>
      </w:r>
      <w:r>
        <w:rPr>
          <w:rFonts w:hint="eastAsia"/>
          <w:sz w:val="28"/>
          <w:szCs w:val="36"/>
        </w:rPr>
        <w:t xml:space="preserve">For example, when a user says, "Search for Taiyuan travel guides on Xiaohongshu," the agent </w:t>
      </w:r>
      <w:r>
        <w:rPr>
          <w:rFonts w:hint="eastAsia"/>
          <w:sz w:val="28"/>
          <w:szCs w:val="36"/>
          <w:lang w:val="en-US" w:eastAsia="zh-CN"/>
        </w:rPr>
        <w:t xml:space="preserve">will </w:t>
      </w:r>
      <w:r>
        <w:rPr>
          <w:rFonts w:hint="eastAsia"/>
          <w:sz w:val="28"/>
          <w:szCs w:val="36"/>
        </w:rPr>
        <w:t xml:space="preserve">first </w:t>
      </w:r>
      <w:r>
        <w:rPr>
          <w:rFonts w:hint="eastAsia"/>
          <w:sz w:val="28"/>
          <w:szCs w:val="36"/>
          <w:lang w:val="en-US" w:eastAsia="zh-CN"/>
        </w:rPr>
        <w:t>recognize</w:t>
      </w:r>
      <w:r>
        <w:rPr>
          <w:rFonts w:hint="eastAsia"/>
          <w:sz w:val="28"/>
          <w:szCs w:val="36"/>
        </w:rPr>
        <w:t xml:space="preserve"> the Xiaohongshu icon</w:t>
      </w:r>
      <w:r>
        <w:rPr>
          <w:rFonts w:hint="eastAsia"/>
          <w:sz w:val="28"/>
          <w:szCs w:val="36"/>
          <w:lang w:val="en-US" w:eastAsia="zh-CN"/>
        </w:rPr>
        <w:t xml:space="preserve"> and </w:t>
      </w:r>
      <w:r>
        <w:rPr>
          <w:rFonts w:hint="eastAsia"/>
          <w:sz w:val="28"/>
          <w:szCs w:val="36"/>
        </w:rPr>
        <w:t xml:space="preserve">then generate step-by-step </w:t>
      </w:r>
      <w:r>
        <w:rPr>
          <w:rFonts w:hint="eastAsia"/>
          <w:sz w:val="28"/>
          <w:szCs w:val="36"/>
          <w:lang w:val="en-US" w:eastAsia="zh-CN"/>
        </w:rPr>
        <w:t>instructions of</w:t>
      </w:r>
      <w:r>
        <w:rPr>
          <w:rFonts w:hint="eastAsia"/>
          <w:sz w:val="28"/>
          <w:szCs w:val="36"/>
        </w:rPr>
        <w:t xml:space="preserve"> "open the app → click the search bar → input text."</w:t>
      </w:r>
      <w:r>
        <w:rPr>
          <w:rFonts w:hint="eastAsia"/>
          <w:sz w:val="28"/>
          <w:szCs w:val="36"/>
          <w:lang w:val="en-US" w:eastAsia="zh-CN"/>
        </w:rPr>
        <w:t xml:space="preserve"> </w:t>
      </w:r>
      <w:r>
        <w:rPr>
          <w:rFonts w:hint="eastAsia"/>
          <w:sz w:val="28"/>
          <w:szCs w:val="36"/>
        </w:rPr>
        <w:t xml:space="preserve">These thoughts will become operational </w:t>
      </w:r>
      <w:r>
        <w:rPr>
          <w:rFonts w:hint="eastAsia"/>
          <w:sz w:val="28"/>
          <w:szCs w:val="36"/>
          <w:lang w:val="en-US" w:eastAsia="zh-CN"/>
        </w:rPr>
        <w:t>actions</w:t>
      </w:r>
      <w:r>
        <w:rPr>
          <w:rFonts w:hint="eastAsia"/>
          <w:sz w:val="28"/>
          <w:szCs w:val="36"/>
        </w:rPr>
        <w:t xml:space="preserve"> for the Android Debug Bridge (ADB), such as simulating finger clicks.</w:t>
      </w:r>
    </w:p>
    <w:p w14:paraId="0F481E00">
      <w:pPr>
        <w:rPr>
          <w:rFonts w:hint="eastAsia"/>
          <w:sz w:val="28"/>
          <w:szCs w:val="36"/>
        </w:rPr>
      </w:pPr>
    </w:p>
    <w:p w14:paraId="2B9164D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Then h</w:t>
      </w:r>
      <w:r>
        <w:rPr>
          <w:rFonts w:hint="eastAsia"/>
          <w:sz w:val="28"/>
          <w:szCs w:val="36"/>
        </w:rPr>
        <w:t>ow effective is this system?</w:t>
      </w:r>
    </w:p>
    <w:p w14:paraId="0982911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In tests, the single agent completed the task</w:t>
      </w:r>
      <w:r>
        <w:rPr>
          <w:rFonts w:hint="eastAsia"/>
          <w:sz w:val="28"/>
          <w:szCs w:val="36"/>
          <w:lang w:val="en-US" w:eastAsia="zh-CN"/>
        </w:rPr>
        <w:t>s like</w:t>
      </w:r>
      <w:r>
        <w:rPr>
          <w:rFonts w:hint="eastAsia"/>
          <w:sz w:val="28"/>
          <w:szCs w:val="36"/>
        </w:rPr>
        <w:t xml:space="preserve"> "searching for travel guides and sharing via WeChat" in just 12 steps, achieving 92% accuracy.</w:t>
      </w:r>
    </w:p>
    <w:p w14:paraId="5554BC7A">
      <w:pPr>
        <w:rPr>
          <w:rFonts w:hint="eastAsia"/>
          <w:sz w:val="28"/>
          <w:szCs w:val="36"/>
        </w:rPr>
      </w:pPr>
    </w:p>
    <w:p w14:paraId="3CED07A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Moreover,</w:t>
      </w:r>
      <w:r>
        <w:rPr>
          <w:rFonts w:hint="eastAsia"/>
          <w:sz w:val="28"/>
          <w:szCs w:val="36"/>
          <w:lang w:val="en-US" w:eastAsia="zh-CN"/>
        </w:rPr>
        <w:t xml:space="preserve"> </w:t>
      </w:r>
      <w:r>
        <w:rPr>
          <w:rFonts w:hint="eastAsia"/>
          <w:sz w:val="28"/>
          <w:szCs w:val="36"/>
        </w:rPr>
        <w:t>during multi-tasks like setting an alarm and checking weather, multi-agent collaboration increased success rates from 78% to 89%, and integration with external APIs reduced hallucination errors by 22%.</w:t>
      </w:r>
    </w:p>
    <w:p w14:paraId="6F7C2351">
      <w:pPr>
        <w:rPr>
          <w:rFonts w:hint="eastAsia"/>
          <w:sz w:val="28"/>
          <w:szCs w:val="36"/>
        </w:rPr>
      </w:pPr>
    </w:p>
    <w:p w14:paraId="04433756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The significance goes beyond</w:t>
      </w:r>
      <w:r>
        <w:rPr>
          <w:rFonts w:hint="eastAsia"/>
          <w:sz w:val="28"/>
          <w:szCs w:val="36"/>
          <w:lang w:val="en-US" w:eastAsia="zh-CN"/>
        </w:rPr>
        <w:t xml:space="preserve"> </w:t>
      </w:r>
      <w:r>
        <w:rPr>
          <w:rFonts w:hint="eastAsia"/>
          <w:sz w:val="28"/>
          <w:szCs w:val="36"/>
        </w:rPr>
        <w:t>convenience. We’re the first to run large language models locally on mobile devices, enabling real-time responses without an internet connectio</w:t>
      </w:r>
      <w:r>
        <w:rPr>
          <w:rFonts w:hint="eastAsia"/>
          <w:sz w:val="28"/>
          <w:szCs w:val="36"/>
          <w:lang w:val="en-US" w:eastAsia="zh-CN"/>
        </w:rPr>
        <w:t xml:space="preserve">n. </w:t>
      </w:r>
    </w:p>
    <w:p w14:paraId="468F9735">
      <w:pPr>
        <w:rPr>
          <w:rFonts w:hint="eastAsia"/>
          <w:sz w:val="28"/>
          <w:szCs w:val="36"/>
          <w:lang w:val="en-US" w:eastAsia="zh-CN"/>
        </w:rPr>
      </w:pPr>
    </w:p>
    <w:p w14:paraId="24ED1AC7">
      <w:r>
        <w:rPr>
          <w:rFonts w:hint="eastAsia"/>
          <w:sz w:val="28"/>
          <w:szCs w:val="36"/>
        </w:rPr>
        <w:t>In the future, we hope to help seniors</w:t>
      </w:r>
      <w:r>
        <w:rPr>
          <w:rFonts w:hint="eastAsia"/>
          <w:sz w:val="28"/>
          <w:szCs w:val="36"/>
          <w:lang w:val="en-US" w:eastAsia="zh-CN"/>
        </w:rPr>
        <w:t xml:space="preserve"> </w:t>
      </w:r>
      <w:r>
        <w:rPr>
          <w:rFonts w:hint="eastAsia"/>
          <w:sz w:val="28"/>
          <w:szCs w:val="36"/>
        </w:rPr>
        <w:t>automatically operate health monitoring apps or enable voice-controlled navigation while driving</w:t>
      </w:r>
      <w:r>
        <w:rPr>
          <w:rFonts w:hint="eastAsia"/>
          <w:sz w:val="28"/>
          <w:szCs w:val="36"/>
          <w:lang w:val="en-US" w:eastAsia="zh-CN"/>
        </w:rPr>
        <w:t xml:space="preserve">. </w:t>
      </w:r>
      <w:r>
        <w:rPr>
          <w:rFonts w:hint="eastAsia"/>
          <w:sz w:val="28"/>
          <w:szCs w:val="36"/>
        </w:rPr>
        <w:t xml:space="preserve">I hope this sharing shows that AI is not a distant concept, but a tool that can truly simplify our lives.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7160B"/>
    <w:rsid w:val="166B31DB"/>
    <w:rsid w:val="32DB666D"/>
    <w:rsid w:val="564D0F0B"/>
    <w:rsid w:val="776C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2025-06-04T02:55:27Z</dcterms:created>
  <dc:creator>gcgst</dc:creator>
  <cp:lastModifiedBy>lily star</cp:lastModifiedBy>
  <dcterms:modified xsi:type="dcterms:W3CDTF">2025-06-04T03:45:10Z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eyJoZGlkIjoiMTViZmRiNzNlMTJlMDdjZDVkMTMwMWJiNWFmNDA3MGUiLCJ1c2VySWQiOiIzMjY3ODk5OTIifQ==</vt:lpwstr>
  </property>
  <property fmtid="{D5CDD505-2E9C-101B-9397-08002B2CF9AE}" pid="4" name="ICV">
    <vt:lpwstr>1FD6DB4B15F14B2DA14DFE47F4B2FE2B_12</vt:lpwstr>
  </property>
</Properties>
</file>