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31B2F" w14:textId="29D60C7F" w:rsidR="00923AB6" w:rsidRPr="00485EE1" w:rsidRDefault="00923AB6" w:rsidP="00923AB6">
      <w:pPr>
        <w:pStyle w:val="a7"/>
        <w:numPr>
          <w:ilvl w:val="0"/>
          <w:numId w:val="1"/>
        </w:numPr>
        <w:tabs>
          <w:tab w:val="left" w:pos="576"/>
        </w:tabs>
        <w:ind w:left="575" w:hanging="115"/>
        <w:rPr>
          <w:rFonts w:ascii="Times New Roman" w:eastAsia="Times New Roman" w:hAnsi="Times New Roman"/>
          <w:sz w:val="24"/>
        </w:rPr>
      </w:pPr>
      <w:proofErr w:type="gramStart"/>
      <w:r>
        <w:rPr>
          <w:w w:val="90"/>
          <w:sz w:val="24"/>
        </w:rPr>
        <w:t>七鳃鳗种群</w:t>
      </w:r>
      <w:proofErr w:type="gramEnd"/>
      <w:r>
        <w:rPr>
          <w:w w:val="90"/>
          <w:sz w:val="24"/>
        </w:rPr>
        <w:t>性别比例变化的生态系统能否为生态系统中的其他物种</w:t>
      </w:r>
      <w:r>
        <w:rPr>
          <w:rFonts w:ascii="Times New Roman" w:eastAsia="Times New Roman" w:hAnsi="Times New Roman"/>
          <w:w w:val="90"/>
          <w:sz w:val="24"/>
        </w:rPr>
        <w:t>(</w:t>
      </w:r>
      <w:r>
        <w:rPr>
          <w:w w:val="90"/>
          <w:sz w:val="24"/>
        </w:rPr>
        <w:t>如寄生虫</w:t>
      </w:r>
      <w:r>
        <w:rPr>
          <w:rFonts w:ascii="Times New Roman" w:eastAsia="Times New Roman" w:hAnsi="Times New Roman"/>
          <w:w w:val="90"/>
          <w:sz w:val="24"/>
        </w:rPr>
        <w:t>)</w:t>
      </w:r>
      <w:r>
        <w:rPr>
          <w:w w:val="90"/>
          <w:sz w:val="24"/>
        </w:rPr>
        <w:t>提供优势</w:t>
      </w:r>
      <w:r>
        <w:rPr>
          <w:rFonts w:ascii="Times New Roman" w:eastAsia="Times New Roman" w:hAnsi="Times New Roman"/>
          <w:spacing w:val="-10"/>
          <w:w w:val="90"/>
          <w:sz w:val="24"/>
        </w:rPr>
        <w:t>?</w:t>
      </w:r>
    </w:p>
    <w:p w14:paraId="13AA2E78" w14:textId="3FC60AE6" w:rsidR="00485EE1" w:rsidRDefault="00485EE1" w:rsidP="00485EE1">
      <w:pPr>
        <w:tabs>
          <w:tab w:val="left" w:pos="576"/>
        </w:tabs>
        <w:ind w:left="460"/>
      </w:pPr>
      <w:r w:rsidRPr="00485EE1">
        <w:rPr>
          <w:rFonts w:hint="eastAsia"/>
          <w:w w:val="90"/>
          <w:sz w:val="24"/>
        </w:rPr>
        <w:t>为了分析</w:t>
      </w:r>
      <w:proofErr w:type="gramStart"/>
      <w:r>
        <w:rPr>
          <w:w w:val="90"/>
          <w:sz w:val="24"/>
        </w:rPr>
        <w:t>七鳃鳗种群</w:t>
      </w:r>
      <w:proofErr w:type="gramEnd"/>
      <w:r>
        <w:rPr>
          <w:w w:val="90"/>
          <w:sz w:val="24"/>
        </w:rPr>
        <w:t>性别比例变化的生态系统</w:t>
      </w:r>
      <w:r>
        <w:rPr>
          <w:rFonts w:hint="eastAsia"/>
          <w:w w:val="90"/>
          <w:sz w:val="24"/>
        </w:rPr>
        <w:t>是否为</w:t>
      </w:r>
      <w:r>
        <w:rPr>
          <w:w w:val="90"/>
          <w:sz w:val="24"/>
        </w:rPr>
        <w:t>物种寄生虫提供优势</w:t>
      </w:r>
      <w:r>
        <w:rPr>
          <w:rFonts w:hint="eastAsia"/>
          <w:w w:val="90"/>
          <w:sz w:val="24"/>
        </w:rPr>
        <w:t>，我们</w:t>
      </w:r>
      <w:r w:rsidR="00D41741">
        <w:rPr>
          <w:rFonts w:hint="eastAsia"/>
          <w:w w:val="90"/>
          <w:sz w:val="24"/>
        </w:rPr>
        <w:t>根</w:t>
      </w:r>
      <w:r>
        <w:rPr>
          <w:rFonts w:hint="eastAsia"/>
          <w:w w:val="90"/>
          <w:sz w:val="24"/>
        </w:rPr>
        <w:t>具第一问构建的</w:t>
      </w:r>
      <w:r>
        <w:rPr>
          <w:rFonts w:hint="eastAsia"/>
        </w:rPr>
        <w:t>种群动态模型计算得到的</w:t>
      </w:r>
      <w:proofErr w:type="gramStart"/>
      <w:r>
        <w:rPr>
          <w:rFonts w:hint="eastAsia"/>
        </w:rPr>
        <w:t>七鳃鳗种</w:t>
      </w:r>
      <w:proofErr w:type="gramEnd"/>
      <w:r>
        <w:rPr>
          <w:rFonts w:hint="eastAsia"/>
        </w:rPr>
        <w:t>群即其寄生者数量的动态变化结果，并结合网上查阅的不同年龄段以及是否被寄生的七</w:t>
      </w:r>
      <w:proofErr w:type="gramStart"/>
      <w:r>
        <w:rPr>
          <w:rFonts w:hint="eastAsia"/>
        </w:rPr>
        <w:t>鳃鳗</w:t>
      </w:r>
      <w:proofErr w:type="gramEnd"/>
      <w:r>
        <w:rPr>
          <w:rFonts w:hint="eastAsia"/>
        </w:rPr>
        <w:t>在限定条件下的存活率进行分析。我们构建了一种元胞自动机用以模拟仿真在不同的</w:t>
      </w:r>
      <w:proofErr w:type="gramStart"/>
      <w:r>
        <w:rPr>
          <w:rFonts w:hint="eastAsia"/>
        </w:rPr>
        <w:t>七鳃鳗种群</w:t>
      </w:r>
      <w:proofErr w:type="gramEnd"/>
      <w:r>
        <w:rPr>
          <w:rFonts w:hint="eastAsia"/>
        </w:rPr>
        <w:t>性别比例变化的条件下，统一生态系统中寄生与</w:t>
      </w:r>
      <w:proofErr w:type="gramStart"/>
      <w:r>
        <w:rPr>
          <w:rFonts w:hint="eastAsia"/>
        </w:rPr>
        <w:t>七鳃鳗</w:t>
      </w:r>
      <w:proofErr w:type="gramEnd"/>
      <w:r>
        <w:rPr>
          <w:rFonts w:hint="eastAsia"/>
        </w:rPr>
        <w:t>的寄生虫的群体数量和分布范围，进而评价分析寄生虫的繁衍条件是否得到明显提高。</w:t>
      </w:r>
    </w:p>
    <w:p w14:paraId="543E62CB" w14:textId="7860F742" w:rsidR="00D41741" w:rsidRDefault="00D41741" w:rsidP="00485EE1">
      <w:pPr>
        <w:tabs>
          <w:tab w:val="left" w:pos="576"/>
        </w:tabs>
        <w:ind w:left="460"/>
      </w:pPr>
    </w:p>
    <w:p w14:paraId="3CE2023D" w14:textId="2901B960" w:rsidR="00D41741" w:rsidRDefault="00D41741" w:rsidP="00D41741">
      <w:pPr>
        <w:tabs>
          <w:tab w:val="left" w:pos="576"/>
        </w:tabs>
        <w:ind w:left="460"/>
        <w:rPr>
          <w:rFonts w:ascii="Segoe UI" w:hAnsi="Segoe UI"/>
          <w:color w:val="374151"/>
        </w:rPr>
      </w:pPr>
      <w:r>
        <w:rPr>
          <w:rFonts w:ascii="Segoe UI" w:hAnsi="Segoe UI"/>
          <w:color w:val="374151"/>
        </w:rPr>
        <w:t>元胞自动机（</w:t>
      </w:r>
      <w:r>
        <w:rPr>
          <w:rFonts w:ascii="Segoe UI" w:hAnsi="Segoe UI"/>
          <w:color w:val="374151"/>
        </w:rPr>
        <w:t>Cellular Automata, CA</w:t>
      </w:r>
      <w:r>
        <w:rPr>
          <w:rFonts w:ascii="Segoe UI" w:hAnsi="Segoe UI"/>
          <w:color w:val="374151"/>
        </w:rPr>
        <w:t>）是一种数学模型，用于模拟复杂系统的动态行为。它由一个规则网格组成，每个格子称为</w:t>
      </w:r>
      <w:r>
        <w:rPr>
          <w:rFonts w:ascii="Segoe UI" w:hAnsi="Segoe UI"/>
          <w:color w:val="374151"/>
        </w:rPr>
        <w:t>“</w:t>
      </w:r>
      <w:r>
        <w:rPr>
          <w:rFonts w:ascii="Segoe UI" w:hAnsi="Segoe UI"/>
          <w:color w:val="374151"/>
        </w:rPr>
        <w:t>元胞</w:t>
      </w:r>
      <w:r>
        <w:rPr>
          <w:rFonts w:ascii="Segoe UI" w:hAnsi="Segoe UI"/>
          <w:color w:val="374151"/>
        </w:rPr>
        <w:t>”</w:t>
      </w:r>
      <w:r>
        <w:rPr>
          <w:rFonts w:ascii="Segoe UI" w:hAnsi="Segoe UI"/>
          <w:color w:val="374151"/>
        </w:rPr>
        <w:t>。</w:t>
      </w:r>
      <w:proofErr w:type="gramStart"/>
      <w:r>
        <w:rPr>
          <w:rFonts w:ascii="Segoe UI" w:hAnsi="Segoe UI"/>
          <w:color w:val="374151"/>
        </w:rPr>
        <w:t>每个元胞</w:t>
      </w:r>
      <w:proofErr w:type="gramEnd"/>
      <w:r>
        <w:rPr>
          <w:rFonts w:ascii="Segoe UI" w:hAnsi="Segoe UI"/>
          <w:color w:val="374151"/>
        </w:rPr>
        <w:t>都处于有限状态集中的一个状态</w:t>
      </w:r>
      <w:r>
        <w:rPr>
          <w:rFonts w:ascii="Segoe UI" w:hAnsi="Segoe UI" w:hint="eastAsia"/>
          <w:color w:val="374151"/>
        </w:rPr>
        <w:t>。</w:t>
      </w:r>
      <w:r>
        <w:rPr>
          <w:rFonts w:ascii="Segoe UI" w:hAnsi="Segoe UI"/>
          <w:color w:val="374151"/>
        </w:rPr>
        <w:t>元胞的状态根据一组固定的规则随时间演变，这些规则考虑了元</w:t>
      </w:r>
      <w:proofErr w:type="gramStart"/>
      <w:r>
        <w:rPr>
          <w:rFonts w:ascii="Segoe UI" w:hAnsi="Segoe UI"/>
          <w:color w:val="374151"/>
        </w:rPr>
        <w:t>胞及其</w:t>
      </w:r>
      <w:proofErr w:type="gramEnd"/>
      <w:r>
        <w:rPr>
          <w:rFonts w:ascii="Segoe UI" w:hAnsi="Segoe UI"/>
          <w:color w:val="374151"/>
        </w:rPr>
        <w:t>邻近元胞（邻域）的当前状态。</w:t>
      </w:r>
    </w:p>
    <w:p w14:paraId="4231637B" w14:textId="7BC23AB9" w:rsidR="00F33077" w:rsidRPr="00D41741" w:rsidRDefault="00F33077" w:rsidP="00D41741">
      <w:pPr>
        <w:tabs>
          <w:tab w:val="left" w:pos="576"/>
        </w:tabs>
        <w:ind w:left="460"/>
        <w:rPr>
          <w:rFonts w:ascii="Segoe UI" w:hAnsi="Segoe UI"/>
          <w:color w:val="374151"/>
        </w:rPr>
      </w:pPr>
      <w:r>
        <w:rPr>
          <w:noProof/>
        </w:rPr>
        <w:drawing>
          <wp:inline distT="0" distB="0" distL="0" distR="0" wp14:anchorId="6553D1A0" wp14:editId="5753D4F2">
            <wp:extent cx="5274310" cy="71173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11734"/>
                    </a:xfrm>
                    <a:prstGeom prst="rect">
                      <a:avLst/>
                    </a:prstGeom>
                  </pic:spPr>
                </pic:pic>
              </a:graphicData>
            </a:graphic>
          </wp:inline>
        </w:drawing>
      </w:r>
    </w:p>
    <w:p w14:paraId="035CC9CD" w14:textId="037B76BD" w:rsidR="00F33077" w:rsidRDefault="00F33077" w:rsidP="00485EE1">
      <w:pPr>
        <w:tabs>
          <w:tab w:val="left" w:pos="576"/>
        </w:tabs>
        <w:ind w:left="460"/>
        <w:rPr>
          <w:rFonts w:ascii="Times New Roman" w:hAnsi="Times New Roman"/>
          <w:sz w:val="24"/>
        </w:rPr>
      </w:pPr>
      <w:r>
        <w:rPr>
          <w:rFonts w:ascii="Times New Roman" w:hAnsi="Times New Roman" w:hint="eastAsia"/>
          <w:sz w:val="24"/>
        </w:rPr>
        <w:t>我们设定了</w:t>
      </w:r>
      <w:r>
        <w:rPr>
          <w:rFonts w:ascii="Times New Roman" w:hAnsi="Times New Roman" w:hint="eastAsia"/>
          <w:sz w:val="24"/>
        </w:rPr>
        <w:t>100*100</w:t>
      </w:r>
      <w:r>
        <w:rPr>
          <w:rFonts w:ascii="Times New Roman" w:hAnsi="Times New Roman" w:hint="eastAsia"/>
          <w:sz w:val="24"/>
        </w:rPr>
        <w:t>的矩阵模拟该水体生态空间，</w:t>
      </w:r>
      <w:proofErr w:type="spellStart"/>
      <w:r>
        <w:rPr>
          <w:rFonts w:ascii="Times New Roman" w:hAnsi="Times New Roman" w:hint="eastAsia"/>
          <w:sz w:val="24"/>
        </w:rPr>
        <w:t>S</w:t>
      </w:r>
      <w:r>
        <w:rPr>
          <w:rFonts w:ascii="Times New Roman" w:hAnsi="Times New Roman"/>
          <w:sz w:val="24"/>
          <w:vertAlign w:val="subscript"/>
        </w:rPr>
        <w:t>ij</w:t>
      </w:r>
      <w:proofErr w:type="spellEnd"/>
      <w:r>
        <w:rPr>
          <w:rFonts w:ascii="Times New Roman" w:hAnsi="Times New Roman"/>
          <w:sz w:val="24"/>
          <w:vertAlign w:val="subscript"/>
        </w:rPr>
        <w:t xml:space="preserve"> </w:t>
      </w:r>
      <w:r>
        <w:rPr>
          <w:rFonts w:ascii="Times New Roman" w:hAnsi="Times New Roman" w:hint="eastAsia"/>
          <w:sz w:val="24"/>
        </w:rPr>
        <w:t>代表第</w:t>
      </w:r>
      <w:proofErr w:type="spellStart"/>
      <w:r>
        <w:rPr>
          <w:rFonts w:ascii="Times New Roman" w:hAnsi="Times New Roman" w:hint="eastAsia"/>
          <w:sz w:val="24"/>
        </w:rPr>
        <w:t>i</w:t>
      </w:r>
      <w:proofErr w:type="spellEnd"/>
      <w:proofErr w:type="gramStart"/>
      <w:r>
        <w:rPr>
          <w:rFonts w:ascii="Times New Roman" w:hAnsi="Times New Roman" w:hint="eastAsia"/>
          <w:sz w:val="24"/>
        </w:rPr>
        <w:t>行第</w:t>
      </w:r>
      <w:proofErr w:type="gramEnd"/>
      <w:r>
        <w:rPr>
          <w:rFonts w:ascii="Times New Roman" w:hAnsi="Times New Roman" w:hint="eastAsia"/>
          <w:sz w:val="24"/>
        </w:rPr>
        <w:t>j</w:t>
      </w:r>
      <w:r>
        <w:rPr>
          <w:rFonts w:ascii="Times New Roman" w:hAnsi="Times New Roman" w:hint="eastAsia"/>
          <w:sz w:val="24"/>
        </w:rPr>
        <w:t>列的格点的元胞状态，</w:t>
      </w:r>
      <w:proofErr w:type="gramStart"/>
      <w:r>
        <w:rPr>
          <w:rFonts w:ascii="Times New Roman" w:hAnsi="Times New Roman" w:hint="eastAsia"/>
          <w:sz w:val="24"/>
        </w:rPr>
        <w:t>每个元胞状态</w:t>
      </w:r>
      <w:proofErr w:type="gramEnd"/>
      <w:r>
        <w:rPr>
          <w:rFonts w:ascii="Times New Roman" w:hAnsi="Times New Roman" w:hint="eastAsia"/>
          <w:sz w:val="24"/>
        </w:rPr>
        <w:t>用</w:t>
      </w:r>
      <w:r>
        <w:rPr>
          <w:rFonts w:ascii="Times New Roman" w:hAnsi="Times New Roman" w:hint="eastAsia"/>
          <w:sz w:val="24"/>
        </w:rPr>
        <w:t>0~6</w:t>
      </w:r>
      <w:r>
        <w:rPr>
          <w:rFonts w:ascii="Times New Roman" w:hAnsi="Times New Roman" w:hint="eastAsia"/>
          <w:sz w:val="24"/>
        </w:rPr>
        <w:t>来表示。</w:t>
      </w:r>
    </w:p>
    <w:p w14:paraId="799D894F" w14:textId="77777777" w:rsidR="00F33077" w:rsidRPr="00F33077" w:rsidRDefault="00F33077" w:rsidP="00485EE1">
      <w:pPr>
        <w:tabs>
          <w:tab w:val="left" w:pos="576"/>
        </w:tabs>
        <w:ind w:left="460"/>
        <w:rPr>
          <w:rFonts w:ascii="Times New Roman" w:hAnsi="Times New Roman"/>
          <w:sz w:val="24"/>
        </w:rPr>
      </w:pPr>
    </w:p>
    <w:p w14:paraId="6B9EAC97" w14:textId="7C842FB7" w:rsidR="00485EE1" w:rsidRDefault="00F33077" w:rsidP="00485EE1">
      <w:pPr>
        <w:tabs>
          <w:tab w:val="left" w:pos="576"/>
        </w:tabs>
        <w:ind w:left="460"/>
        <w:rPr>
          <w:rFonts w:ascii="Times New Roman" w:hAnsi="Times New Roman"/>
          <w:sz w:val="24"/>
        </w:rPr>
      </w:pPr>
      <w:r>
        <w:rPr>
          <w:rFonts w:ascii="Times New Roman" w:hAnsi="Times New Roman" w:hint="eastAsia"/>
          <w:sz w:val="24"/>
        </w:rPr>
        <w:t>在局部映射</w:t>
      </w:r>
      <w:r>
        <w:rPr>
          <w:rFonts w:ascii="Times New Roman" w:hAnsi="Times New Roman" w:hint="eastAsia"/>
          <w:sz w:val="24"/>
        </w:rPr>
        <w:t>f</w:t>
      </w:r>
      <w:r>
        <w:rPr>
          <w:rFonts w:ascii="Times New Roman" w:hAnsi="Times New Roman" w:hint="eastAsia"/>
          <w:sz w:val="24"/>
        </w:rPr>
        <w:t>中我们考虑当前格点与其周边相邻的八个格点的元</w:t>
      </w:r>
      <w:proofErr w:type="gramStart"/>
      <w:r>
        <w:rPr>
          <w:rFonts w:ascii="Times New Roman" w:hAnsi="Times New Roman" w:hint="eastAsia"/>
          <w:sz w:val="24"/>
        </w:rPr>
        <w:t>胞状态</w:t>
      </w:r>
      <w:proofErr w:type="gramEnd"/>
      <w:r>
        <w:rPr>
          <w:rFonts w:ascii="Times New Roman" w:hAnsi="Times New Roman" w:hint="eastAsia"/>
          <w:sz w:val="24"/>
        </w:rPr>
        <w:t>以确定其下一状态，用公式表示为：</w:t>
      </w:r>
    </w:p>
    <w:p w14:paraId="141E3ACB" w14:textId="478271A7" w:rsidR="00E05CC8" w:rsidRPr="00E05CC8" w:rsidRDefault="00500193" w:rsidP="00485EE1">
      <w:pPr>
        <w:tabs>
          <w:tab w:val="left" w:pos="576"/>
        </w:tabs>
        <w:ind w:left="460"/>
        <w:rPr>
          <w:rFonts w:ascii="Times New Roman" w:hAnsi="Times New Roman"/>
          <w:sz w:val="24"/>
        </w:rPr>
      </w:pPr>
      <m:oMathPara>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t+1</m:t>
              </m:r>
            </m:sup>
          </m:sSubSup>
          <m:r>
            <w:rPr>
              <w:rFonts w:ascii="Cambria Math" w:hAnsi="Cambria Math"/>
              <w:sz w:val="24"/>
            </w:rPr>
            <m:t>=f(</m:t>
          </m:r>
          <m:sSubSup>
            <m:sSubSupPr>
              <m:ctrlPr>
                <w:rPr>
                  <w:rFonts w:ascii="Cambria Math" w:hAnsi="Cambria Math"/>
                  <w:sz w:val="24"/>
                </w:rPr>
              </m:ctrlPr>
            </m:sSubSupPr>
            <m:e>
              <m:r>
                <w:rPr>
                  <w:rFonts w:ascii="Cambria Math" w:hAnsi="Cambria Math"/>
                  <w:sz w:val="24"/>
                </w:rPr>
                <m:t>S</m:t>
              </m:r>
            </m:e>
            <m:sub>
              <m:d>
                <m:dPr>
                  <m:ctrlPr>
                    <w:rPr>
                      <w:rFonts w:ascii="Cambria Math" w:hAnsi="Cambria Math"/>
                      <w:i/>
                      <w:sz w:val="24"/>
                    </w:rPr>
                  </m:ctrlPr>
                </m:dPr>
                <m:e>
                  <m:r>
                    <w:rPr>
                      <w:rFonts w:ascii="Cambria Math" w:hAnsi="Cambria Math"/>
                      <w:sz w:val="24"/>
                    </w:rPr>
                    <m:t>i-1</m:t>
                  </m:r>
                </m:e>
              </m:d>
              <m:d>
                <m:dPr>
                  <m:ctrlPr>
                    <w:rPr>
                      <w:rFonts w:ascii="Cambria Math" w:hAnsi="Cambria Math"/>
                      <w:i/>
                      <w:sz w:val="24"/>
                    </w:rPr>
                  </m:ctrlPr>
                </m:dPr>
                <m:e>
                  <m:r>
                    <w:rPr>
                      <w:rFonts w:ascii="Cambria Math" w:hAnsi="Cambria Math"/>
                      <w:sz w:val="24"/>
                    </w:rPr>
                    <m:t>j-1</m:t>
                  </m:r>
                </m:e>
              </m:d>
            </m:sub>
            <m:sup>
              <m:r>
                <w:rPr>
                  <w:rFonts w:ascii="Cambria Math" w:hAnsi="Cambria Math"/>
                  <w:sz w:val="24"/>
                </w:rPr>
                <m:t>t</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d>
                <m:dPr>
                  <m:ctrlPr>
                    <w:rPr>
                      <w:rFonts w:ascii="Cambria Math" w:hAnsi="Cambria Math"/>
                      <w:i/>
                      <w:sz w:val="24"/>
                    </w:rPr>
                  </m:ctrlPr>
                </m:dPr>
                <m:e>
                  <m:r>
                    <w:rPr>
                      <w:rFonts w:ascii="Cambria Math" w:hAnsi="Cambria Math"/>
                      <w:sz w:val="24"/>
                    </w:rPr>
                    <m:t>i-1</m:t>
                  </m:r>
                </m:e>
              </m:d>
              <m:r>
                <w:rPr>
                  <w:rFonts w:ascii="Cambria Math" w:hAnsi="Cambria Math"/>
                  <w:sz w:val="24"/>
                </w:rPr>
                <m:t>j</m:t>
              </m:r>
            </m:sub>
            <m:sup>
              <m:r>
                <w:rPr>
                  <w:rFonts w:ascii="Cambria Math" w:hAnsi="Cambria Math"/>
                  <w:sz w:val="24"/>
                </w:rPr>
                <m:t>t</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d>
                <m:dPr>
                  <m:ctrlPr>
                    <w:rPr>
                      <w:rFonts w:ascii="Cambria Math" w:hAnsi="Cambria Math"/>
                      <w:i/>
                      <w:sz w:val="24"/>
                    </w:rPr>
                  </m:ctrlPr>
                </m:dPr>
                <m:e>
                  <m:r>
                    <w:rPr>
                      <w:rFonts w:ascii="Cambria Math" w:hAnsi="Cambria Math"/>
                      <w:sz w:val="24"/>
                    </w:rPr>
                    <m:t>i-1</m:t>
                  </m:r>
                </m:e>
              </m:d>
              <m:d>
                <m:dPr>
                  <m:ctrlPr>
                    <w:rPr>
                      <w:rFonts w:ascii="Cambria Math" w:hAnsi="Cambria Math"/>
                      <w:i/>
                      <w:sz w:val="24"/>
                    </w:rPr>
                  </m:ctrlPr>
                </m:dPr>
                <m:e>
                  <m:r>
                    <w:rPr>
                      <w:rFonts w:ascii="Cambria Math" w:hAnsi="Cambria Math"/>
                      <w:sz w:val="24"/>
                    </w:rPr>
                    <m:t>j+1</m:t>
                  </m:r>
                </m:e>
              </m:d>
            </m:sub>
            <m:sup>
              <m:r>
                <w:rPr>
                  <w:rFonts w:ascii="Cambria Math" w:hAnsi="Cambria Math"/>
                  <w:sz w:val="24"/>
                </w:rPr>
                <m:t>t</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d>
                <m:dPr>
                  <m:ctrlPr>
                    <w:rPr>
                      <w:rFonts w:ascii="Cambria Math" w:hAnsi="Cambria Math"/>
                      <w:i/>
                      <w:sz w:val="24"/>
                    </w:rPr>
                  </m:ctrlPr>
                </m:dPr>
                <m:e>
                  <m:r>
                    <w:rPr>
                      <w:rFonts w:ascii="Cambria Math" w:hAnsi="Cambria Math"/>
                      <w:sz w:val="24"/>
                    </w:rPr>
                    <m:t>j-1</m:t>
                  </m:r>
                </m:e>
              </m:d>
            </m:sub>
            <m:sup>
              <m:r>
                <w:rPr>
                  <w:rFonts w:ascii="Cambria Math" w:hAnsi="Cambria Math"/>
                  <w:sz w:val="24"/>
                </w:rPr>
                <m:t>t</m:t>
              </m:r>
            </m:sup>
          </m:sSubSup>
          <m:r>
            <w:rPr>
              <w:rFonts w:ascii="Cambria Math" w:hAnsi="Cambria Math"/>
              <w:sz w:val="24"/>
            </w:rPr>
            <m:t>,</m:t>
          </m:r>
        </m:oMath>
      </m:oMathPara>
    </w:p>
    <w:p w14:paraId="76278CB8" w14:textId="6787DA7A" w:rsidR="00F33077" w:rsidRPr="00D6151A" w:rsidRDefault="00500193" w:rsidP="00485EE1">
      <w:pPr>
        <w:tabs>
          <w:tab w:val="left" w:pos="576"/>
        </w:tabs>
        <w:ind w:left="460"/>
        <w:rPr>
          <w:rFonts w:ascii="Times New Roman" w:hAnsi="Times New Roman"/>
          <w:sz w:val="24"/>
        </w:rPr>
      </w:pPr>
      <m:oMathPara>
        <m:oMath>
          <m:sSubSup>
            <m:sSubSupPr>
              <m:ctrlPr>
                <w:rPr>
                  <w:rFonts w:ascii="Cambria Math" w:hAnsi="Cambria Math"/>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t</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r>
                <w:rPr>
                  <w:rFonts w:ascii="Cambria Math" w:hAnsi="Cambria Math"/>
                  <w:sz w:val="24"/>
                </w:rPr>
                <m:t>i</m:t>
              </m:r>
              <m:d>
                <m:dPr>
                  <m:ctrlPr>
                    <w:rPr>
                      <w:rFonts w:ascii="Cambria Math" w:hAnsi="Cambria Math"/>
                      <w:i/>
                      <w:sz w:val="24"/>
                    </w:rPr>
                  </m:ctrlPr>
                </m:dPr>
                <m:e>
                  <m:r>
                    <w:rPr>
                      <w:rFonts w:ascii="Cambria Math" w:hAnsi="Cambria Math"/>
                      <w:sz w:val="24"/>
                    </w:rPr>
                    <m:t>j+1</m:t>
                  </m:r>
                </m:e>
              </m:d>
            </m:sub>
            <m:sup>
              <m:r>
                <w:rPr>
                  <w:rFonts w:ascii="Cambria Math" w:hAnsi="Cambria Math"/>
                  <w:sz w:val="24"/>
                </w:rPr>
                <m:t>t</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d>
                <m:dPr>
                  <m:ctrlPr>
                    <w:rPr>
                      <w:rFonts w:ascii="Cambria Math" w:hAnsi="Cambria Math"/>
                      <w:i/>
                      <w:sz w:val="24"/>
                    </w:rPr>
                  </m:ctrlPr>
                </m:dPr>
                <m:e>
                  <m:r>
                    <w:rPr>
                      <w:rFonts w:ascii="Cambria Math" w:hAnsi="Cambria Math"/>
                      <w:sz w:val="24"/>
                    </w:rPr>
                    <m:t>i+1</m:t>
                  </m:r>
                </m:e>
              </m:d>
              <m:d>
                <m:dPr>
                  <m:ctrlPr>
                    <w:rPr>
                      <w:rFonts w:ascii="Cambria Math" w:hAnsi="Cambria Math"/>
                      <w:i/>
                      <w:sz w:val="24"/>
                    </w:rPr>
                  </m:ctrlPr>
                </m:dPr>
                <m:e>
                  <m:r>
                    <w:rPr>
                      <w:rFonts w:ascii="Cambria Math" w:hAnsi="Cambria Math"/>
                      <w:sz w:val="24"/>
                    </w:rPr>
                    <m:t>j-1</m:t>
                  </m:r>
                </m:e>
              </m:d>
            </m:sub>
            <m:sup>
              <m:r>
                <w:rPr>
                  <w:rFonts w:ascii="Cambria Math" w:hAnsi="Cambria Math"/>
                  <w:sz w:val="24"/>
                </w:rPr>
                <m:t>t</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d>
                <m:dPr>
                  <m:ctrlPr>
                    <w:rPr>
                      <w:rFonts w:ascii="Cambria Math" w:hAnsi="Cambria Math"/>
                      <w:i/>
                      <w:sz w:val="24"/>
                    </w:rPr>
                  </m:ctrlPr>
                </m:dPr>
                <m:e>
                  <m:r>
                    <w:rPr>
                      <w:rFonts w:ascii="Cambria Math" w:hAnsi="Cambria Math"/>
                      <w:sz w:val="24"/>
                    </w:rPr>
                    <m:t>i+1</m:t>
                  </m:r>
                </m:e>
              </m:d>
              <m:r>
                <w:rPr>
                  <w:rFonts w:ascii="Cambria Math" w:hAnsi="Cambria Math"/>
                  <w:sz w:val="24"/>
                </w:rPr>
                <m:t>j</m:t>
              </m:r>
            </m:sub>
            <m:sup>
              <m:r>
                <w:rPr>
                  <w:rFonts w:ascii="Cambria Math" w:hAnsi="Cambria Math"/>
                  <w:sz w:val="24"/>
                </w:rPr>
                <m:t>t</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S</m:t>
              </m:r>
            </m:e>
            <m:sub>
              <m:d>
                <m:dPr>
                  <m:ctrlPr>
                    <w:rPr>
                      <w:rFonts w:ascii="Cambria Math" w:hAnsi="Cambria Math"/>
                      <w:i/>
                      <w:sz w:val="24"/>
                    </w:rPr>
                  </m:ctrlPr>
                </m:dPr>
                <m:e>
                  <m:r>
                    <w:rPr>
                      <w:rFonts w:ascii="Cambria Math" w:hAnsi="Cambria Math"/>
                      <w:sz w:val="24"/>
                    </w:rPr>
                    <m:t>i+1</m:t>
                  </m:r>
                </m:e>
              </m:d>
              <m:d>
                <m:dPr>
                  <m:ctrlPr>
                    <w:rPr>
                      <w:rFonts w:ascii="Cambria Math" w:hAnsi="Cambria Math"/>
                      <w:i/>
                      <w:sz w:val="24"/>
                    </w:rPr>
                  </m:ctrlPr>
                </m:dPr>
                <m:e>
                  <m:r>
                    <w:rPr>
                      <w:rFonts w:ascii="Cambria Math" w:hAnsi="Cambria Math"/>
                      <w:sz w:val="24"/>
                    </w:rPr>
                    <m:t>j+1</m:t>
                  </m:r>
                </m:e>
              </m:d>
            </m:sub>
            <m:sup>
              <m:r>
                <w:rPr>
                  <w:rFonts w:ascii="Cambria Math" w:hAnsi="Cambria Math"/>
                  <w:sz w:val="24"/>
                </w:rPr>
                <m:t>t</m:t>
              </m:r>
            </m:sup>
          </m:sSubSup>
          <m:r>
            <w:rPr>
              <w:rFonts w:ascii="Cambria Math" w:hAnsi="Cambria Math"/>
              <w:sz w:val="24"/>
            </w:rPr>
            <m:t>)</m:t>
          </m:r>
        </m:oMath>
      </m:oMathPara>
    </w:p>
    <w:p w14:paraId="050056D2" w14:textId="061E2BC3" w:rsidR="00D6151A" w:rsidRPr="00D41741" w:rsidRDefault="00D6151A" w:rsidP="00D6151A">
      <w:pPr>
        <w:tabs>
          <w:tab w:val="left" w:pos="576"/>
        </w:tabs>
        <w:rPr>
          <w:rFonts w:ascii="Times New Roman" w:hAnsi="Times New Roman" w:hint="eastAsia"/>
          <w:sz w:val="24"/>
        </w:rPr>
      </w:pPr>
      <w:r>
        <w:rPr>
          <w:rFonts w:ascii="Times New Roman" w:hAnsi="Times New Roman" w:hint="eastAsia"/>
          <w:sz w:val="24"/>
        </w:rPr>
        <w:t>模型假设：</w:t>
      </w:r>
    </w:p>
    <w:p w14:paraId="13034297" w14:textId="301E41A8" w:rsidR="00D41741" w:rsidRPr="00D41741" w:rsidRDefault="00D41741" w:rsidP="00D41741">
      <w:pPr>
        <w:widowControl/>
        <w:spacing w:before="30" w:after="135" w:line="315" w:lineRule="atLeast"/>
        <w:rPr>
          <w:rFonts w:ascii="Helvetica" w:hAnsi="Helvetica" w:cs="Helvetica"/>
          <w:color w:val="212121"/>
          <w:szCs w:val="21"/>
        </w:rPr>
      </w:pPr>
      <w:r w:rsidRPr="00D41741">
        <w:rPr>
          <w:rFonts w:ascii="Helvetica" w:hAnsi="Helvetica" w:cs="Helvetica" w:hint="eastAsia"/>
          <w:color w:val="212121"/>
          <w:szCs w:val="21"/>
        </w:rPr>
        <w:t>模型构建</w:t>
      </w:r>
      <w:r>
        <w:rPr>
          <w:rFonts w:ascii="Helvetica" w:hAnsi="Helvetica" w:cs="Helvetica" w:hint="eastAsia"/>
          <w:color w:val="212121"/>
          <w:szCs w:val="21"/>
        </w:rPr>
        <w:t>：</w:t>
      </w:r>
    </w:p>
    <w:p w14:paraId="7F1E4E41" w14:textId="77777777" w:rsidR="00D41741" w:rsidRPr="00D41741" w:rsidRDefault="00D41741" w:rsidP="00D41741">
      <w:pPr>
        <w:widowControl/>
        <w:spacing w:before="30" w:after="135" w:line="315" w:lineRule="atLeast"/>
        <w:rPr>
          <w:rFonts w:ascii="Helvetica" w:hAnsi="Helvetica" w:cs="Helvetica"/>
          <w:color w:val="212121"/>
          <w:szCs w:val="21"/>
        </w:rPr>
      </w:pPr>
      <w:r w:rsidRPr="00D41741">
        <w:rPr>
          <w:rFonts w:ascii="Helvetica" w:hAnsi="Helvetica" w:cs="Helvetica" w:hint="eastAsia"/>
          <w:color w:val="212121"/>
          <w:szCs w:val="21"/>
        </w:rPr>
        <w:t>为模拟</w:t>
      </w:r>
      <w:proofErr w:type="gramStart"/>
      <w:r w:rsidRPr="00D41741">
        <w:rPr>
          <w:rFonts w:ascii="Helvetica" w:hAnsi="Helvetica" w:cs="Helvetica" w:hint="eastAsia"/>
          <w:color w:val="212121"/>
          <w:szCs w:val="21"/>
        </w:rPr>
        <w:t>七鳃鳗的</w:t>
      </w:r>
      <w:proofErr w:type="gramEnd"/>
      <w:r w:rsidRPr="00D41741">
        <w:rPr>
          <w:rFonts w:ascii="Helvetica" w:hAnsi="Helvetica" w:cs="Helvetica" w:hint="eastAsia"/>
          <w:color w:val="212121"/>
          <w:szCs w:val="21"/>
        </w:rPr>
        <w:t>生活周期，我们定义了一个元胞自动机模型，包括以下状态：</w:t>
      </w:r>
    </w:p>
    <w:p w14:paraId="48AD04AE" w14:textId="77777777" w:rsidR="00D41741" w:rsidRPr="00D41741" w:rsidRDefault="00D41741" w:rsidP="00D41741">
      <w:pPr>
        <w:pStyle w:val="a7"/>
        <w:widowControl/>
        <w:numPr>
          <w:ilvl w:val="0"/>
          <w:numId w:val="1"/>
        </w:numPr>
        <w:spacing w:before="30" w:after="135" w:line="315" w:lineRule="atLeast"/>
        <w:rPr>
          <w:rFonts w:ascii="Helvetica" w:hAnsi="Helvetica" w:cs="Helvetica"/>
          <w:color w:val="212121"/>
          <w:szCs w:val="21"/>
        </w:rPr>
      </w:pPr>
      <w:r w:rsidRPr="00D41741">
        <w:rPr>
          <w:rFonts w:ascii="Helvetica" w:hAnsi="Helvetica" w:cs="Helvetica" w:hint="eastAsia"/>
          <w:color w:val="212121"/>
          <w:szCs w:val="21"/>
        </w:rPr>
        <w:t>状态</w:t>
      </w:r>
      <w:r w:rsidRPr="00D41741">
        <w:rPr>
          <w:rFonts w:ascii="Helvetica" w:hAnsi="Helvetica" w:cs="Helvetica"/>
          <w:color w:val="212121"/>
          <w:szCs w:val="21"/>
        </w:rPr>
        <w:t>0</w:t>
      </w:r>
      <w:r w:rsidRPr="00D41741">
        <w:rPr>
          <w:rFonts w:ascii="Helvetica" w:hAnsi="Helvetica" w:cs="Helvetica"/>
          <w:color w:val="212121"/>
          <w:szCs w:val="21"/>
        </w:rPr>
        <w:t>：虚拟水体空间，表示没有七</w:t>
      </w:r>
      <w:proofErr w:type="gramStart"/>
      <w:r w:rsidRPr="00D41741">
        <w:rPr>
          <w:rFonts w:ascii="Helvetica" w:hAnsi="Helvetica" w:cs="Helvetica"/>
          <w:color w:val="212121"/>
          <w:szCs w:val="21"/>
        </w:rPr>
        <w:t>鳃鳗存在</w:t>
      </w:r>
      <w:proofErr w:type="gramEnd"/>
      <w:r w:rsidRPr="00D41741">
        <w:rPr>
          <w:rFonts w:ascii="Helvetica" w:hAnsi="Helvetica" w:cs="Helvetica"/>
          <w:color w:val="212121"/>
          <w:szCs w:val="21"/>
        </w:rPr>
        <w:t>的区域。</w:t>
      </w:r>
    </w:p>
    <w:p w14:paraId="309964CC" w14:textId="77777777" w:rsidR="00D41741" w:rsidRPr="00D41741" w:rsidRDefault="00D41741" w:rsidP="00D41741">
      <w:pPr>
        <w:pStyle w:val="a7"/>
        <w:widowControl/>
        <w:numPr>
          <w:ilvl w:val="0"/>
          <w:numId w:val="1"/>
        </w:numPr>
        <w:spacing w:before="30" w:after="135" w:line="315" w:lineRule="atLeast"/>
        <w:rPr>
          <w:rFonts w:ascii="Helvetica" w:hAnsi="Helvetica" w:cs="Helvetica"/>
          <w:color w:val="212121"/>
          <w:szCs w:val="21"/>
        </w:rPr>
      </w:pPr>
      <w:r w:rsidRPr="00D41741">
        <w:rPr>
          <w:rFonts w:ascii="Helvetica" w:hAnsi="Helvetica" w:cs="Helvetica" w:hint="eastAsia"/>
          <w:color w:val="212121"/>
          <w:szCs w:val="21"/>
        </w:rPr>
        <w:t>状态</w:t>
      </w:r>
      <w:r w:rsidRPr="00D41741">
        <w:rPr>
          <w:rFonts w:ascii="Helvetica" w:hAnsi="Helvetica" w:cs="Helvetica"/>
          <w:color w:val="212121"/>
          <w:szCs w:val="21"/>
        </w:rPr>
        <w:t>1</w:t>
      </w:r>
      <w:r w:rsidRPr="00D41741">
        <w:rPr>
          <w:rFonts w:ascii="Helvetica" w:hAnsi="Helvetica" w:cs="Helvetica"/>
          <w:color w:val="212121"/>
          <w:szCs w:val="21"/>
        </w:rPr>
        <w:t>：</w:t>
      </w:r>
      <w:proofErr w:type="gramStart"/>
      <w:r w:rsidRPr="00D41741">
        <w:rPr>
          <w:rFonts w:ascii="Helvetica" w:hAnsi="Helvetica" w:cs="Helvetica"/>
          <w:color w:val="212121"/>
          <w:szCs w:val="21"/>
        </w:rPr>
        <w:t>幼体七鳃</w:t>
      </w:r>
      <w:proofErr w:type="gramEnd"/>
      <w:r w:rsidRPr="00D41741">
        <w:rPr>
          <w:rFonts w:ascii="Helvetica" w:hAnsi="Helvetica" w:cs="Helvetica"/>
          <w:color w:val="212121"/>
          <w:szCs w:val="21"/>
        </w:rPr>
        <w:t>鳗，表示刚孵化的七鳃鳗。</w:t>
      </w:r>
    </w:p>
    <w:p w14:paraId="07BCBAEF" w14:textId="77777777" w:rsidR="00D41741" w:rsidRPr="00D41741" w:rsidRDefault="00D41741" w:rsidP="00D41741">
      <w:pPr>
        <w:pStyle w:val="a7"/>
        <w:widowControl/>
        <w:numPr>
          <w:ilvl w:val="0"/>
          <w:numId w:val="1"/>
        </w:numPr>
        <w:spacing w:before="30" w:after="135" w:line="315" w:lineRule="atLeast"/>
        <w:rPr>
          <w:rFonts w:ascii="Helvetica" w:hAnsi="Helvetica" w:cs="Helvetica"/>
          <w:color w:val="212121"/>
          <w:szCs w:val="21"/>
        </w:rPr>
      </w:pPr>
      <w:r w:rsidRPr="00D41741">
        <w:rPr>
          <w:rFonts w:ascii="Helvetica" w:hAnsi="Helvetica" w:cs="Helvetica" w:hint="eastAsia"/>
          <w:color w:val="212121"/>
          <w:szCs w:val="21"/>
        </w:rPr>
        <w:t>状态</w:t>
      </w:r>
      <w:r w:rsidRPr="00D41741">
        <w:rPr>
          <w:rFonts w:ascii="Helvetica" w:hAnsi="Helvetica" w:cs="Helvetica"/>
          <w:color w:val="212121"/>
          <w:szCs w:val="21"/>
        </w:rPr>
        <w:t>2</w:t>
      </w:r>
      <w:r w:rsidRPr="00D41741">
        <w:rPr>
          <w:rFonts w:ascii="Helvetica" w:hAnsi="Helvetica" w:cs="Helvetica"/>
          <w:color w:val="212121"/>
          <w:szCs w:val="21"/>
        </w:rPr>
        <w:t>：成年雄性七鳃鳗。</w:t>
      </w:r>
    </w:p>
    <w:p w14:paraId="6E5C079D" w14:textId="77777777" w:rsidR="00D41741" w:rsidRPr="00D41741" w:rsidRDefault="00D41741" w:rsidP="00D41741">
      <w:pPr>
        <w:pStyle w:val="a7"/>
        <w:widowControl/>
        <w:numPr>
          <w:ilvl w:val="0"/>
          <w:numId w:val="1"/>
        </w:numPr>
        <w:spacing w:before="30" w:after="135" w:line="315" w:lineRule="atLeast"/>
        <w:rPr>
          <w:rFonts w:ascii="Helvetica" w:hAnsi="Helvetica" w:cs="Helvetica"/>
          <w:color w:val="212121"/>
          <w:szCs w:val="21"/>
        </w:rPr>
      </w:pPr>
      <w:r w:rsidRPr="00D41741">
        <w:rPr>
          <w:rFonts w:ascii="Helvetica" w:hAnsi="Helvetica" w:cs="Helvetica" w:hint="eastAsia"/>
          <w:color w:val="212121"/>
          <w:szCs w:val="21"/>
        </w:rPr>
        <w:t>状态</w:t>
      </w:r>
      <w:r w:rsidRPr="00D41741">
        <w:rPr>
          <w:rFonts w:ascii="Helvetica" w:hAnsi="Helvetica" w:cs="Helvetica"/>
          <w:color w:val="212121"/>
          <w:szCs w:val="21"/>
        </w:rPr>
        <w:t>3</w:t>
      </w:r>
      <w:r w:rsidRPr="00D41741">
        <w:rPr>
          <w:rFonts w:ascii="Helvetica" w:hAnsi="Helvetica" w:cs="Helvetica"/>
          <w:color w:val="212121"/>
          <w:szCs w:val="21"/>
        </w:rPr>
        <w:t>：成年雌性七鳃鳗。</w:t>
      </w:r>
    </w:p>
    <w:p w14:paraId="5B9CF2FE" w14:textId="77777777" w:rsidR="00D41741" w:rsidRPr="00D41741" w:rsidRDefault="00D41741" w:rsidP="00D41741">
      <w:pPr>
        <w:pStyle w:val="a7"/>
        <w:widowControl/>
        <w:numPr>
          <w:ilvl w:val="0"/>
          <w:numId w:val="1"/>
        </w:numPr>
        <w:spacing w:before="30" w:after="135" w:line="315" w:lineRule="atLeast"/>
        <w:rPr>
          <w:rFonts w:ascii="Helvetica" w:hAnsi="Helvetica" w:cs="Helvetica"/>
          <w:color w:val="212121"/>
          <w:szCs w:val="21"/>
        </w:rPr>
      </w:pPr>
      <w:r w:rsidRPr="00D41741">
        <w:rPr>
          <w:rFonts w:ascii="Helvetica" w:hAnsi="Helvetica" w:cs="Helvetica" w:hint="eastAsia"/>
          <w:color w:val="212121"/>
          <w:szCs w:val="21"/>
        </w:rPr>
        <w:t>状态</w:t>
      </w:r>
      <w:r w:rsidRPr="00D41741">
        <w:rPr>
          <w:rFonts w:ascii="Helvetica" w:hAnsi="Helvetica" w:cs="Helvetica"/>
          <w:color w:val="212121"/>
          <w:szCs w:val="21"/>
        </w:rPr>
        <w:t>4</w:t>
      </w:r>
      <w:r w:rsidRPr="00D41741">
        <w:rPr>
          <w:rFonts w:ascii="Helvetica" w:hAnsi="Helvetica" w:cs="Helvetica"/>
          <w:color w:val="212121"/>
          <w:szCs w:val="21"/>
        </w:rPr>
        <w:t>：被寄生的成年雄性七鳃鳗。</w:t>
      </w:r>
    </w:p>
    <w:p w14:paraId="2F22D5E9" w14:textId="77777777" w:rsidR="00D41741" w:rsidRPr="00D41741" w:rsidRDefault="00D41741" w:rsidP="00D41741">
      <w:pPr>
        <w:pStyle w:val="a7"/>
        <w:widowControl/>
        <w:numPr>
          <w:ilvl w:val="0"/>
          <w:numId w:val="1"/>
        </w:numPr>
        <w:spacing w:before="30" w:after="135" w:line="315" w:lineRule="atLeast"/>
        <w:rPr>
          <w:rFonts w:ascii="Helvetica" w:hAnsi="Helvetica" w:cs="Helvetica"/>
          <w:color w:val="212121"/>
          <w:szCs w:val="21"/>
        </w:rPr>
      </w:pPr>
      <w:r w:rsidRPr="00D41741">
        <w:rPr>
          <w:rFonts w:ascii="Helvetica" w:hAnsi="Helvetica" w:cs="Helvetica" w:hint="eastAsia"/>
          <w:color w:val="212121"/>
          <w:szCs w:val="21"/>
        </w:rPr>
        <w:lastRenderedPageBreak/>
        <w:t>状态</w:t>
      </w:r>
      <w:r w:rsidRPr="00D41741">
        <w:rPr>
          <w:rFonts w:ascii="Helvetica" w:hAnsi="Helvetica" w:cs="Helvetica"/>
          <w:color w:val="212121"/>
          <w:szCs w:val="21"/>
        </w:rPr>
        <w:t>5</w:t>
      </w:r>
      <w:r w:rsidRPr="00D41741">
        <w:rPr>
          <w:rFonts w:ascii="Helvetica" w:hAnsi="Helvetica" w:cs="Helvetica"/>
          <w:color w:val="212121"/>
          <w:szCs w:val="21"/>
        </w:rPr>
        <w:t>：被寄生的成年雌性七鳃鳗。</w:t>
      </w:r>
    </w:p>
    <w:p w14:paraId="66752B1A" w14:textId="13C9A8AB" w:rsidR="00D41741" w:rsidRDefault="00D41741" w:rsidP="00D41741">
      <w:pPr>
        <w:pStyle w:val="a7"/>
        <w:widowControl/>
        <w:numPr>
          <w:ilvl w:val="0"/>
          <w:numId w:val="1"/>
        </w:numPr>
        <w:spacing w:before="30" w:after="135" w:line="315" w:lineRule="atLeast"/>
        <w:rPr>
          <w:rFonts w:ascii="Helvetica" w:hAnsi="Helvetica" w:cs="Helvetica"/>
          <w:color w:val="212121"/>
          <w:szCs w:val="21"/>
        </w:rPr>
      </w:pPr>
      <w:r w:rsidRPr="00D41741">
        <w:rPr>
          <w:rFonts w:ascii="Helvetica" w:hAnsi="Helvetica" w:cs="Helvetica" w:hint="eastAsia"/>
          <w:color w:val="212121"/>
          <w:szCs w:val="21"/>
        </w:rPr>
        <w:t>状态</w:t>
      </w:r>
      <w:r w:rsidRPr="00D41741">
        <w:rPr>
          <w:rFonts w:ascii="Helvetica" w:hAnsi="Helvetica" w:cs="Helvetica"/>
          <w:color w:val="212121"/>
          <w:szCs w:val="21"/>
        </w:rPr>
        <w:t>6</w:t>
      </w:r>
      <w:r w:rsidRPr="00D41741">
        <w:rPr>
          <w:rFonts w:ascii="Helvetica" w:hAnsi="Helvetica" w:cs="Helvetica"/>
          <w:color w:val="212121"/>
          <w:szCs w:val="21"/>
        </w:rPr>
        <w:t>：被寄生的</w:t>
      </w:r>
      <w:proofErr w:type="gramStart"/>
      <w:r w:rsidRPr="00D41741">
        <w:rPr>
          <w:rFonts w:ascii="Helvetica" w:hAnsi="Helvetica" w:cs="Helvetica"/>
          <w:color w:val="212121"/>
          <w:szCs w:val="21"/>
        </w:rPr>
        <w:t>幼体七鳃</w:t>
      </w:r>
      <w:proofErr w:type="gramEnd"/>
      <w:r w:rsidRPr="00D41741">
        <w:rPr>
          <w:rFonts w:ascii="Helvetica" w:hAnsi="Helvetica" w:cs="Helvetica"/>
          <w:color w:val="212121"/>
          <w:szCs w:val="21"/>
        </w:rPr>
        <w:t>鳗。</w:t>
      </w:r>
    </w:p>
    <w:p w14:paraId="3A586B68" w14:textId="486EA2F0" w:rsidR="00D41741" w:rsidRPr="00D41741" w:rsidRDefault="00D41741" w:rsidP="00D41741">
      <w:pPr>
        <w:widowControl/>
        <w:spacing w:before="30" w:after="135" w:line="315" w:lineRule="atLeast"/>
        <w:rPr>
          <w:rFonts w:ascii="Helvetica" w:hAnsi="Helvetica" w:cs="Helvetica"/>
          <w:color w:val="212121"/>
          <w:szCs w:val="21"/>
        </w:rPr>
      </w:pPr>
      <w:r>
        <w:rPr>
          <w:rFonts w:ascii="Segoe UI" w:hAnsi="Segoe UI"/>
          <w:color w:val="374151"/>
        </w:rPr>
        <w:t>邻域规则定义了七</w:t>
      </w:r>
      <w:proofErr w:type="gramStart"/>
      <w:r>
        <w:rPr>
          <w:rFonts w:ascii="Segoe UI" w:hAnsi="Segoe UI"/>
          <w:color w:val="374151"/>
        </w:rPr>
        <w:t>鳃鳗如何</w:t>
      </w:r>
      <w:proofErr w:type="gramEnd"/>
      <w:r>
        <w:rPr>
          <w:rFonts w:ascii="Segoe UI" w:hAnsi="Segoe UI"/>
          <w:color w:val="374151"/>
        </w:rPr>
        <w:t>与其</w:t>
      </w:r>
      <w:r>
        <w:rPr>
          <w:rFonts w:ascii="Segoe UI" w:hAnsi="Segoe UI" w:hint="eastAsia"/>
          <w:color w:val="374151"/>
        </w:rPr>
        <w:t>寄生虫</w:t>
      </w:r>
      <w:r>
        <w:rPr>
          <w:rFonts w:ascii="Segoe UI" w:hAnsi="Segoe UI"/>
          <w:color w:val="374151"/>
        </w:rPr>
        <w:t>相互作用，包括移动、生长、死亡和繁殖。状态更新考虑了</w:t>
      </w:r>
      <w:r>
        <w:rPr>
          <w:rFonts w:ascii="Segoe UI" w:hAnsi="Segoe UI" w:hint="eastAsia"/>
          <w:color w:val="374151"/>
        </w:rPr>
        <w:t>繁衍情况，</w:t>
      </w:r>
      <w:r>
        <w:rPr>
          <w:rFonts w:ascii="Segoe UI" w:hAnsi="Segoe UI"/>
          <w:color w:val="374151"/>
        </w:rPr>
        <w:t>寄生情况和生命周期阶段对七</w:t>
      </w:r>
      <w:proofErr w:type="gramStart"/>
      <w:r>
        <w:rPr>
          <w:rFonts w:ascii="Segoe UI" w:hAnsi="Segoe UI"/>
          <w:color w:val="374151"/>
        </w:rPr>
        <w:t>鳃鳗行为</w:t>
      </w:r>
      <w:proofErr w:type="gramEnd"/>
      <w:r>
        <w:rPr>
          <w:rFonts w:ascii="Segoe UI" w:hAnsi="Segoe UI"/>
          <w:color w:val="374151"/>
        </w:rPr>
        <w:t>的影响。</w:t>
      </w:r>
    </w:p>
    <w:p w14:paraId="58097DA7" w14:textId="576DA076" w:rsidR="0044621F" w:rsidRDefault="0044621F"/>
    <w:p w14:paraId="029F79C6" w14:textId="77777777" w:rsidR="00D41741" w:rsidRDefault="00D41741" w:rsidP="00D41741">
      <w:r>
        <w:rPr>
          <w:rFonts w:hint="eastAsia"/>
        </w:rPr>
        <w:t>模型应用</w:t>
      </w:r>
    </w:p>
    <w:p w14:paraId="3B0F4186" w14:textId="77777777" w:rsidR="00D41741" w:rsidRDefault="00D41741" w:rsidP="00D41741">
      <w:r>
        <w:rPr>
          <w:rFonts w:hint="eastAsia"/>
        </w:rPr>
        <w:t>动态模拟</w:t>
      </w:r>
    </w:p>
    <w:p w14:paraId="53518C0B" w14:textId="77777777" w:rsidR="00D41741" w:rsidRDefault="00D41741" w:rsidP="00D41741">
      <w:r>
        <w:rPr>
          <w:rFonts w:hint="eastAsia"/>
        </w:rPr>
        <w:t>通过迭代过程，我们能够模拟</w:t>
      </w:r>
      <w:proofErr w:type="gramStart"/>
      <w:r>
        <w:rPr>
          <w:rFonts w:hint="eastAsia"/>
        </w:rPr>
        <w:t>七鳃鳗生命周期</w:t>
      </w:r>
      <w:proofErr w:type="gramEnd"/>
      <w:r>
        <w:rPr>
          <w:rFonts w:hint="eastAsia"/>
        </w:rPr>
        <w:t>中的动态变化。每个迭代步骤包括以下主要动作：</w:t>
      </w:r>
    </w:p>
    <w:p w14:paraId="7A767515" w14:textId="77777777" w:rsidR="00D41741" w:rsidRDefault="00D41741" w:rsidP="00D41741"/>
    <w:p w14:paraId="2D76A6D5" w14:textId="77777777" w:rsidR="00D41741" w:rsidRDefault="00D41741" w:rsidP="00D41741">
      <w:r>
        <w:rPr>
          <w:rFonts w:hint="eastAsia"/>
        </w:rPr>
        <w:t>随机移动：模拟七</w:t>
      </w:r>
      <w:proofErr w:type="gramStart"/>
      <w:r>
        <w:rPr>
          <w:rFonts w:hint="eastAsia"/>
        </w:rPr>
        <w:t>鳃鳗在</w:t>
      </w:r>
      <w:proofErr w:type="gramEnd"/>
      <w:r>
        <w:rPr>
          <w:rFonts w:hint="eastAsia"/>
        </w:rPr>
        <w:t>水体中的移动。如果一个元胞（代表七鳃鳗）周围有空位（状态</w:t>
      </w:r>
      <w:r>
        <w:t>0），它可能会随机移动到那个位置，模拟</w:t>
      </w:r>
      <w:proofErr w:type="gramStart"/>
      <w:r>
        <w:t>七鳃鳗的</w:t>
      </w:r>
      <w:proofErr w:type="gramEnd"/>
      <w:r>
        <w:t>自然移动和对环境的探索。</w:t>
      </w:r>
    </w:p>
    <w:p w14:paraId="3BEB0B20" w14:textId="77777777" w:rsidR="00D41741" w:rsidRDefault="00D41741" w:rsidP="00D41741"/>
    <w:p w14:paraId="4316AAFC" w14:textId="77777777" w:rsidR="00D41741" w:rsidRDefault="00D41741" w:rsidP="00D41741">
      <w:r>
        <w:rPr>
          <w:rFonts w:hint="eastAsia"/>
        </w:rPr>
        <w:t>死亡判断：每种七</w:t>
      </w:r>
      <w:proofErr w:type="gramStart"/>
      <w:r>
        <w:rPr>
          <w:rFonts w:hint="eastAsia"/>
        </w:rPr>
        <w:t>鳃鳗状态</w:t>
      </w:r>
      <w:proofErr w:type="gramEnd"/>
      <w:r>
        <w:rPr>
          <w:rFonts w:hint="eastAsia"/>
        </w:rPr>
        <w:t>都有一定的死亡概率，模拟自然死亡和被寄生导致的高死亡率。如果随机事件落在死亡概率内，</w:t>
      </w:r>
      <w:proofErr w:type="gramStart"/>
      <w:r>
        <w:rPr>
          <w:rFonts w:hint="eastAsia"/>
        </w:rPr>
        <w:t>该元胞将</w:t>
      </w:r>
      <w:proofErr w:type="gramEnd"/>
      <w:r>
        <w:rPr>
          <w:rFonts w:hint="eastAsia"/>
        </w:rPr>
        <w:t>变回虚拟水体空间状态。</w:t>
      </w:r>
    </w:p>
    <w:p w14:paraId="57AA4FA6" w14:textId="77777777" w:rsidR="00D41741" w:rsidRDefault="00D41741" w:rsidP="00D41741"/>
    <w:p w14:paraId="3BBE85CC" w14:textId="77777777" w:rsidR="00D41741" w:rsidRDefault="00D41741" w:rsidP="00D41741">
      <w:r>
        <w:rPr>
          <w:rFonts w:hint="eastAsia"/>
        </w:rPr>
        <w:t>出生判断：如果一个虚拟水体</w:t>
      </w:r>
      <w:proofErr w:type="gramStart"/>
      <w:r>
        <w:rPr>
          <w:rFonts w:hint="eastAsia"/>
        </w:rPr>
        <w:t>空间元胞</w:t>
      </w:r>
      <w:proofErr w:type="gramEnd"/>
      <w:r>
        <w:rPr>
          <w:rFonts w:hint="eastAsia"/>
        </w:rPr>
        <w:t>（状态</w:t>
      </w:r>
      <w:r>
        <w:t>0）周围有特定的邻居配置（例如，一定数量的成年雄性和雌性七鳃鳗），它可能会变为一个</w:t>
      </w:r>
      <w:proofErr w:type="gramStart"/>
      <w:r>
        <w:t>幼体七</w:t>
      </w:r>
      <w:proofErr w:type="gramEnd"/>
      <w:r>
        <w:t>鳃鳗，模拟繁殖过程。</w:t>
      </w:r>
    </w:p>
    <w:p w14:paraId="171FAB91" w14:textId="77777777" w:rsidR="00D41741" w:rsidRDefault="00D41741" w:rsidP="00D41741"/>
    <w:p w14:paraId="23B1AF74" w14:textId="34BC5809" w:rsidR="00D41741" w:rsidRDefault="00D41741" w:rsidP="00D41741">
      <w:r>
        <w:rPr>
          <w:rFonts w:hint="eastAsia"/>
        </w:rPr>
        <w:t>寄生判断：如果成年或</w:t>
      </w:r>
      <w:proofErr w:type="gramStart"/>
      <w:r>
        <w:rPr>
          <w:rFonts w:hint="eastAsia"/>
        </w:rPr>
        <w:t>幼体七鳃鳗周围</w:t>
      </w:r>
      <w:proofErr w:type="gramEnd"/>
      <w:r>
        <w:rPr>
          <w:rFonts w:hint="eastAsia"/>
        </w:rPr>
        <w:t>有被寄生的七鳃鳗，它们也可能变成相应的被寄生状态，模拟寄生过程对种群的影响。</w:t>
      </w:r>
    </w:p>
    <w:p w14:paraId="388A154E" w14:textId="2460287B" w:rsidR="00D41741" w:rsidRDefault="00D41741" w:rsidP="00D41741"/>
    <w:p w14:paraId="17FDB3AE" w14:textId="7484D733" w:rsidR="00D41741" w:rsidRDefault="00D41741" w:rsidP="00D41741">
      <w:r>
        <w:rPr>
          <w:rFonts w:hint="eastAsia"/>
        </w:rPr>
        <w:t>模拟结果可视化：</w:t>
      </w:r>
    </w:p>
    <w:p w14:paraId="2740B577" w14:textId="5AFA1454" w:rsidR="00D41741" w:rsidRDefault="00D41741" w:rsidP="00D41741">
      <w:r>
        <w:tab/>
      </w:r>
      <w:r>
        <w:rPr>
          <w:rFonts w:hint="eastAsia"/>
        </w:rPr>
        <w:t>为了解决问题四，我们将目光的重点放在被寄生的</w:t>
      </w:r>
      <w:proofErr w:type="gramStart"/>
      <w:r>
        <w:rPr>
          <w:rFonts w:hint="eastAsia"/>
        </w:rPr>
        <w:t>七鳃鳗的</w:t>
      </w:r>
      <w:proofErr w:type="gramEnd"/>
      <w:r>
        <w:rPr>
          <w:rFonts w:hint="eastAsia"/>
        </w:rPr>
        <w:t>数量和分布状态，因此为了防止在模拟过程可视化中出现过多种颜色不便与观察和分析，我们在元胞自动机模型运行中只对被寄生的七</w:t>
      </w:r>
      <w:proofErr w:type="gramStart"/>
      <w:r>
        <w:rPr>
          <w:rFonts w:hint="eastAsia"/>
        </w:rPr>
        <w:t>鳃鳗元胞进</w:t>
      </w:r>
      <w:proofErr w:type="gramEnd"/>
      <w:r>
        <w:rPr>
          <w:rFonts w:hint="eastAsia"/>
        </w:rPr>
        <w:t>行上色。</w:t>
      </w:r>
      <w:r w:rsidR="00646CE5">
        <w:rPr>
          <w:rFonts w:hint="eastAsia"/>
        </w:rPr>
        <w:t>为了模拟</w:t>
      </w:r>
      <w:proofErr w:type="gramStart"/>
      <w:r w:rsidR="00646CE5">
        <w:rPr>
          <w:rFonts w:hint="eastAsia"/>
        </w:rPr>
        <w:t>七鳃鳗性别</w:t>
      </w:r>
      <w:proofErr w:type="gramEnd"/>
      <w:r w:rsidR="00646CE5">
        <w:rPr>
          <w:rFonts w:hint="eastAsia"/>
        </w:rPr>
        <w:t>比例的变化，我们设定不同的幼年七</w:t>
      </w:r>
      <w:proofErr w:type="gramStart"/>
      <w:r w:rsidR="00646CE5">
        <w:rPr>
          <w:rFonts w:hint="eastAsia"/>
        </w:rPr>
        <w:t>鳃鳗成</w:t>
      </w:r>
      <w:proofErr w:type="gramEnd"/>
      <w:r w:rsidR="00646CE5">
        <w:rPr>
          <w:rFonts w:hint="eastAsia"/>
        </w:rPr>
        <w:t>长为雄性</w:t>
      </w:r>
      <w:proofErr w:type="gramStart"/>
      <w:r w:rsidR="00646CE5">
        <w:rPr>
          <w:rFonts w:hint="eastAsia"/>
        </w:rPr>
        <w:t>七鳃鳗或</w:t>
      </w:r>
      <w:proofErr w:type="gramEnd"/>
      <w:r w:rsidR="00646CE5">
        <w:rPr>
          <w:rFonts w:hint="eastAsia"/>
        </w:rPr>
        <w:t>是雌性</w:t>
      </w:r>
      <w:proofErr w:type="gramStart"/>
      <w:r w:rsidR="00646CE5">
        <w:rPr>
          <w:rFonts w:hint="eastAsia"/>
        </w:rPr>
        <w:t>七鳃鳗</w:t>
      </w:r>
      <w:proofErr w:type="gramEnd"/>
      <w:r w:rsidR="00646CE5">
        <w:rPr>
          <w:rFonts w:hint="eastAsia"/>
        </w:rPr>
        <w:t>的比例。为了让模型尽可能简化地拟合现实的时间，我们将模型的每一次迭代看作一天。</w:t>
      </w:r>
    </w:p>
    <w:p w14:paraId="37909874" w14:textId="53CAB37C" w:rsidR="00646CE5" w:rsidRDefault="00646CE5" w:rsidP="00D41741">
      <w:r>
        <w:tab/>
      </w:r>
      <w:r>
        <w:rPr>
          <w:rFonts w:hint="eastAsia"/>
        </w:rPr>
        <w:t>可视化结果：</w:t>
      </w:r>
    </w:p>
    <w:p w14:paraId="70F91210" w14:textId="340B41C9" w:rsidR="00646CE5" w:rsidRPr="00646CE5" w:rsidRDefault="00646CE5" w:rsidP="00646CE5">
      <w:pPr>
        <w:widowControl/>
        <w:jc w:val="left"/>
        <w:rPr>
          <w:rFonts w:ascii="宋体" w:eastAsia="宋体" w:hAnsi="宋体" w:cs="宋体"/>
          <w:kern w:val="0"/>
          <w:sz w:val="24"/>
          <w:szCs w:val="24"/>
        </w:rPr>
      </w:pPr>
    </w:p>
    <w:p w14:paraId="0B8297E3" w14:textId="06F16FFA" w:rsidR="00646CE5" w:rsidRPr="00646CE5" w:rsidRDefault="00B8458F" w:rsidP="00646CE5">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08C84A4F" wp14:editId="24986F45">
            <wp:extent cx="5267325" cy="29622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762CF767" w14:textId="67781D0D" w:rsidR="00646CE5" w:rsidRDefault="00B8458F" w:rsidP="00646CE5">
      <w:pPr>
        <w:widowControl/>
        <w:jc w:val="left"/>
        <w:rPr>
          <w:rFonts w:ascii="宋体" w:eastAsia="宋体" w:hAnsi="宋体" w:cs="宋体"/>
          <w:kern w:val="0"/>
          <w:sz w:val="24"/>
          <w:szCs w:val="24"/>
        </w:rPr>
      </w:pPr>
      <w:r>
        <w:rPr>
          <w:rFonts w:ascii="宋体" w:eastAsia="宋体" w:hAnsi="宋体" w:cs="宋体" w:hint="eastAsia"/>
          <w:kern w:val="0"/>
          <w:sz w:val="24"/>
          <w:szCs w:val="24"/>
        </w:rPr>
        <w:t>通过可视化结果我们发现当幼年</w:t>
      </w:r>
      <w:proofErr w:type="gramStart"/>
      <w:r>
        <w:rPr>
          <w:rFonts w:ascii="宋体" w:eastAsia="宋体" w:hAnsi="宋体" w:cs="宋体" w:hint="eastAsia"/>
          <w:kern w:val="0"/>
          <w:sz w:val="24"/>
          <w:szCs w:val="24"/>
        </w:rPr>
        <w:t>七鳃鳗发育</w:t>
      </w:r>
      <w:proofErr w:type="gramEnd"/>
      <w:r>
        <w:rPr>
          <w:rFonts w:ascii="宋体" w:eastAsia="宋体" w:hAnsi="宋体" w:cs="宋体" w:hint="eastAsia"/>
          <w:kern w:val="0"/>
          <w:sz w:val="24"/>
          <w:szCs w:val="24"/>
        </w:rPr>
        <w:t>成雄性的概率为70%，雌性概率为30%时，寄生在七</w:t>
      </w:r>
      <w:proofErr w:type="gramStart"/>
      <w:r>
        <w:rPr>
          <w:rFonts w:ascii="宋体" w:eastAsia="宋体" w:hAnsi="宋体" w:cs="宋体" w:hint="eastAsia"/>
          <w:kern w:val="0"/>
          <w:sz w:val="24"/>
          <w:szCs w:val="24"/>
        </w:rPr>
        <w:t>鳃鳗身</w:t>
      </w:r>
      <w:proofErr w:type="gramEnd"/>
      <w:r>
        <w:rPr>
          <w:rFonts w:ascii="宋体" w:eastAsia="宋体" w:hAnsi="宋体" w:cs="宋体" w:hint="eastAsia"/>
          <w:kern w:val="0"/>
          <w:sz w:val="24"/>
          <w:szCs w:val="24"/>
        </w:rPr>
        <w:t>上的寄生虫在同样的相同时间段内群体数量增长更多，且在我们模拟的水体环境中分布范围更广，因此我们认为雄性的存活能力更强，寄生在雄性七</w:t>
      </w:r>
      <w:proofErr w:type="gramStart"/>
      <w:r>
        <w:rPr>
          <w:rFonts w:ascii="宋体" w:eastAsia="宋体" w:hAnsi="宋体" w:cs="宋体" w:hint="eastAsia"/>
          <w:kern w:val="0"/>
          <w:sz w:val="24"/>
          <w:szCs w:val="24"/>
        </w:rPr>
        <w:t>鳃鳗身</w:t>
      </w:r>
      <w:proofErr w:type="gramEnd"/>
      <w:r>
        <w:rPr>
          <w:rFonts w:ascii="宋体" w:eastAsia="宋体" w:hAnsi="宋体" w:cs="宋体" w:hint="eastAsia"/>
          <w:kern w:val="0"/>
          <w:sz w:val="24"/>
          <w:szCs w:val="24"/>
        </w:rPr>
        <w:t>上的寄生虫存活率更高，从而当</w:t>
      </w:r>
      <w:proofErr w:type="gramStart"/>
      <w:r>
        <w:rPr>
          <w:rFonts w:ascii="宋体" w:eastAsia="宋体" w:hAnsi="宋体" w:cs="宋体" w:hint="eastAsia"/>
          <w:kern w:val="0"/>
          <w:sz w:val="24"/>
          <w:szCs w:val="24"/>
        </w:rPr>
        <w:t>幼体七鳃</w:t>
      </w:r>
      <w:proofErr w:type="gramEnd"/>
      <w:r>
        <w:rPr>
          <w:rFonts w:ascii="宋体" w:eastAsia="宋体" w:hAnsi="宋体" w:cs="宋体" w:hint="eastAsia"/>
          <w:kern w:val="0"/>
          <w:sz w:val="24"/>
          <w:szCs w:val="24"/>
        </w:rPr>
        <w:t>鳗发育为成年</w:t>
      </w:r>
      <w:r w:rsidR="00281469">
        <w:rPr>
          <w:rFonts w:ascii="宋体" w:eastAsia="宋体" w:hAnsi="宋体" w:cs="宋体" w:hint="eastAsia"/>
          <w:kern w:val="0"/>
          <w:sz w:val="24"/>
          <w:szCs w:val="24"/>
        </w:rPr>
        <w:t>雄性的比例更大时对统一生态系统中的寄生虫的繁衍有优势。</w:t>
      </w:r>
    </w:p>
    <w:p w14:paraId="05FF624E" w14:textId="316AF100" w:rsidR="00281469" w:rsidRDefault="00281469" w:rsidP="00646CE5">
      <w:pPr>
        <w:widowControl/>
        <w:jc w:val="left"/>
        <w:rPr>
          <w:rFonts w:ascii="宋体" w:eastAsia="宋体" w:hAnsi="宋体" w:cs="宋体"/>
          <w:kern w:val="0"/>
          <w:sz w:val="24"/>
          <w:szCs w:val="24"/>
        </w:rPr>
      </w:pPr>
    </w:p>
    <w:p w14:paraId="6EAC5C59" w14:textId="77777777" w:rsidR="00281469" w:rsidRPr="00646CE5" w:rsidRDefault="00281469" w:rsidP="00646CE5">
      <w:pPr>
        <w:widowControl/>
        <w:jc w:val="left"/>
        <w:rPr>
          <w:rFonts w:ascii="宋体" w:eastAsia="宋体" w:hAnsi="宋体" w:cs="宋体"/>
          <w:kern w:val="0"/>
          <w:sz w:val="24"/>
          <w:szCs w:val="24"/>
        </w:rPr>
      </w:pPr>
    </w:p>
    <w:p w14:paraId="1855B096" w14:textId="2F8408A0" w:rsidR="00646CE5" w:rsidRPr="00646CE5" w:rsidRDefault="00646CE5" w:rsidP="00646CE5">
      <w:pPr>
        <w:widowControl/>
        <w:jc w:val="left"/>
        <w:rPr>
          <w:rFonts w:ascii="宋体" w:eastAsia="宋体" w:hAnsi="宋体" w:cs="宋体"/>
          <w:kern w:val="0"/>
          <w:sz w:val="24"/>
          <w:szCs w:val="24"/>
        </w:rPr>
      </w:pPr>
    </w:p>
    <w:p w14:paraId="326BF2AA" w14:textId="3C0F3C2B" w:rsidR="00646CE5" w:rsidRPr="00646CE5" w:rsidRDefault="00646CE5" w:rsidP="00646CE5">
      <w:pPr>
        <w:widowControl/>
        <w:jc w:val="left"/>
        <w:rPr>
          <w:rFonts w:ascii="宋体" w:eastAsia="宋体" w:hAnsi="宋体" w:cs="宋体"/>
          <w:kern w:val="0"/>
          <w:sz w:val="24"/>
          <w:szCs w:val="24"/>
        </w:rPr>
      </w:pPr>
    </w:p>
    <w:p w14:paraId="4BA17B3D" w14:textId="42CB1DAF" w:rsidR="00646CE5" w:rsidRPr="00646CE5" w:rsidRDefault="00646CE5" w:rsidP="00646CE5">
      <w:pPr>
        <w:widowControl/>
        <w:jc w:val="left"/>
        <w:rPr>
          <w:rFonts w:ascii="宋体" w:eastAsia="宋体" w:hAnsi="宋体" w:cs="宋体"/>
          <w:kern w:val="0"/>
          <w:sz w:val="24"/>
          <w:szCs w:val="24"/>
        </w:rPr>
      </w:pPr>
    </w:p>
    <w:p w14:paraId="69662D49" w14:textId="713FEA5F" w:rsidR="00646CE5" w:rsidRPr="00646CE5" w:rsidRDefault="00646CE5" w:rsidP="00646CE5">
      <w:pPr>
        <w:widowControl/>
        <w:jc w:val="left"/>
        <w:rPr>
          <w:rFonts w:ascii="宋体" w:eastAsia="宋体" w:hAnsi="宋体" w:cs="宋体"/>
          <w:kern w:val="0"/>
          <w:sz w:val="24"/>
          <w:szCs w:val="24"/>
        </w:rPr>
      </w:pPr>
    </w:p>
    <w:p w14:paraId="4F6617CD" w14:textId="6CCC1895" w:rsidR="00646CE5" w:rsidRPr="00646CE5" w:rsidRDefault="00646CE5" w:rsidP="00646CE5">
      <w:pPr>
        <w:widowControl/>
        <w:jc w:val="left"/>
        <w:rPr>
          <w:rFonts w:ascii="宋体" w:eastAsia="宋体" w:hAnsi="宋体" w:cs="宋体"/>
          <w:kern w:val="0"/>
          <w:sz w:val="24"/>
          <w:szCs w:val="24"/>
        </w:rPr>
      </w:pPr>
    </w:p>
    <w:p w14:paraId="22547763" w14:textId="626CD254" w:rsidR="00646CE5" w:rsidRDefault="00646CE5" w:rsidP="00D41741"/>
    <w:p w14:paraId="03CDC0E1" w14:textId="076D26F2" w:rsidR="00AA105F" w:rsidRDefault="00AA105F" w:rsidP="00D41741"/>
    <w:p w14:paraId="017BD607" w14:textId="26F0841D" w:rsidR="00AA105F" w:rsidRDefault="00790F54" w:rsidP="00D41741">
      <w:r>
        <w:rPr>
          <w:rFonts w:hint="eastAsia"/>
        </w:rPr>
        <w:t>伪代码：</w:t>
      </w:r>
      <w:bookmarkStart w:id="0" w:name="_GoBack"/>
      <w:bookmarkEnd w:id="0"/>
    </w:p>
    <w:p w14:paraId="227FB15E" w14:textId="75BA2B70"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Pseudocode: Simulation of Lamprey Ecology with Parasitism</w:t>
      </w:r>
    </w:p>
    <w:p w14:paraId="17C43619"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Input:</w:t>
      </w:r>
    </w:p>
    <w:p w14:paraId="5D5C137A"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n: Integer (Grid Size)</w:t>
      </w:r>
    </w:p>
    <w:p w14:paraId="30642A94"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p: Float (Initial Probability of Lamprey Presence)</w:t>
      </w:r>
    </w:p>
    <w:p w14:paraId="0DC241E4"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w:t>
      </w:r>
      <w:proofErr w:type="spellStart"/>
      <w:r w:rsidRPr="00AA105F">
        <w:rPr>
          <w:rFonts w:ascii="微软雅黑" w:eastAsia="微软雅黑" w:hAnsi="微软雅黑"/>
          <w:spacing w:val="2"/>
          <w:w w:val="94"/>
          <w:sz w:val="18"/>
          <w:szCs w:val="24"/>
        </w:rPr>
        <w:t>deathRates</w:t>
      </w:r>
      <w:proofErr w:type="spellEnd"/>
      <w:r w:rsidRPr="00AA105F">
        <w:rPr>
          <w:rFonts w:ascii="微软雅黑" w:eastAsia="微软雅黑" w:hAnsi="微软雅黑"/>
          <w:spacing w:val="2"/>
          <w:w w:val="94"/>
          <w:sz w:val="18"/>
          <w:szCs w:val="24"/>
        </w:rPr>
        <w:t xml:space="preserve">: </w:t>
      </w:r>
      <w:proofErr w:type="gramStart"/>
      <w:r w:rsidRPr="00AA105F">
        <w:rPr>
          <w:rFonts w:ascii="微软雅黑" w:eastAsia="微软雅黑" w:hAnsi="微软雅黑"/>
          <w:spacing w:val="2"/>
          <w:w w:val="94"/>
          <w:sz w:val="18"/>
          <w:szCs w:val="24"/>
        </w:rPr>
        <w:t>Array[</w:t>
      </w:r>
      <w:proofErr w:type="gramEnd"/>
      <w:r w:rsidRPr="00AA105F">
        <w:rPr>
          <w:rFonts w:ascii="微软雅黑" w:eastAsia="微软雅黑" w:hAnsi="微软雅黑"/>
          <w:spacing w:val="2"/>
          <w:w w:val="94"/>
          <w:sz w:val="18"/>
          <w:szCs w:val="24"/>
        </w:rPr>
        <w:t>Float] (Death Probabilities for Each Lamprey Type)</w:t>
      </w:r>
    </w:p>
    <w:p w14:paraId="27082BD6"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Output:</w:t>
      </w:r>
    </w:p>
    <w:p w14:paraId="65BEDBF9" w14:textId="0221712F"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Simulation of lamprey population dynamics and parasitism over time</w:t>
      </w:r>
    </w:p>
    <w:p w14:paraId="6609D611"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Procedure:</w:t>
      </w:r>
    </w:p>
    <w:p w14:paraId="2266389F"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Initialize S[n][n] with random values in {0, 1, 2, 3} based on p</w:t>
      </w:r>
    </w:p>
    <w:p w14:paraId="293D87F3" w14:textId="57FFD78A"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Initialize Sd[n+</w:t>
      </w:r>
      <w:proofErr w:type="gramStart"/>
      <w:r w:rsidRPr="00AA105F">
        <w:rPr>
          <w:rFonts w:ascii="微软雅黑" w:eastAsia="微软雅黑" w:hAnsi="微软雅黑"/>
          <w:spacing w:val="2"/>
          <w:w w:val="94"/>
          <w:sz w:val="18"/>
          <w:szCs w:val="24"/>
        </w:rPr>
        <w:t>2][</w:t>
      </w:r>
      <w:proofErr w:type="gramEnd"/>
      <w:r w:rsidRPr="00AA105F">
        <w:rPr>
          <w:rFonts w:ascii="微软雅黑" w:eastAsia="微软雅黑" w:hAnsi="微软雅黑"/>
          <w:spacing w:val="2"/>
          <w:w w:val="94"/>
          <w:sz w:val="18"/>
          <w:szCs w:val="24"/>
        </w:rPr>
        <w:t>n+2] with zeros</w:t>
      </w:r>
    </w:p>
    <w:p w14:paraId="38953771"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While (true):</w:t>
      </w:r>
    </w:p>
    <w:p w14:paraId="7CF01BFA" w14:textId="0CFC9D35"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Embed S into the center of Sd</w:t>
      </w:r>
    </w:p>
    <w:p w14:paraId="226E371D"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For each cell (</w:t>
      </w:r>
      <w:proofErr w:type="spellStart"/>
      <w:r w:rsidRPr="00AA105F">
        <w:rPr>
          <w:rFonts w:ascii="微软雅黑" w:eastAsia="微软雅黑" w:hAnsi="微软雅黑"/>
          <w:spacing w:val="2"/>
          <w:w w:val="94"/>
          <w:sz w:val="18"/>
          <w:szCs w:val="24"/>
        </w:rPr>
        <w:t>i</w:t>
      </w:r>
      <w:proofErr w:type="spellEnd"/>
      <w:r w:rsidRPr="00AA105F">
        <w:rPr>
          <w:rFonts w:ascii="微软雅黑" w:eastAsia="微软雅黑" w:hAnsi="微软雅黑"/>
          <w:spacing w:val="2"/>
          <w:w w:val="94"/>
          <w:sz w:val="18"/>
          <w:szCs w:val="24"/>
        </w:rPr>
        <w:t>, j) in S:</w:t>
      </w:r>
    </w:p>
    <w:p w14:paraId="79451F96"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lastRenderedPageBreak/>
        <w:t xml:space="preserve">            If S[</w:t>
      </w:r>
      <w:proofErr w:type="spellStart"/>
      <w:r w:rsidRPr="00AA105F">
        <w:rPr>
          <w:rFonts w:ascii="微软雅黑" w:eastAsia="微软雅黑" w:hAnsi="微软雅黑"/>
          <w:spacing w:val="2"/>
          <w:w w:val="94"/>
          <w:sz w:val="18"/>
          <w:szCs w:val="24"/>
        </w:rPr>
        <w:t>i</w:t>
      </w:r>
      <w:proofErr w:type="spellEnd"/>
      <w:r w:rsidRPr="00AA105F">
        <w:rPr>
          <w:rFonts w:ascii="微软雅黑" w:eastAsia="微软雅黑" w:hAnsi="微软雅黑"/>
          <w:spacing w:val="2"/>
          <w:w w:val="94"/>
          <w:sz w:val="18"/>
          <w:szCs w:val="24"/>
        </w:rPr>
        <w:t>][j] ≠ 0:</w:t>
      </w:r>
    </w:p>
    <w:p w14:paraId="17A8F185" w14:textId="5227BD1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w:t>
      </w:r>
      <w:proofErr w:type="spellStart"/>
      <w:proofErr w:type="gramStart"/>
      <w:r w:rsidRPr="00AA105F">
        <w:rPr>
          <w:rFonts w:ascii="微软雅黑" w:eastAsia="微软雅黑" w:hAnsi="微软雅黑"/>
          <w:spacing w:val="2"/>
          <w:w w:val="94"/>
          <w:sz w:val="18"/>
          <w:szCs w:val="24"/>
        </w:rPr>
        <w:t>PerformRandomMovement</w:t>
      </w:r>
      <w:proofErr w:type="spellEnd"/>
      <w:r w:rsidRPr="00AA105F">
        <w:rPr>
          <w:rFonts w:ascii="微软雅黑" w:eastAsia="微软雅黑" w:hAnsi="微软雅黑"/>
          <w:spacing w:val="2"/>
          <w:w w:val="94"/>
          <w:sz w:val="18"/>
          <w:szCs w:val="24"/>
        </w:rPr>
        <w:t>(</w:t>
      </w:r>
      <w:proofErr w:type="gramEnd"/>
      <w:r w:rsidRPr="00AA105F">
        <w:rPr>
          <w:rFonts w:ascii="微软雅黑" w:eastAsia="微软雅黑" w:hAnsi="微软雅黑"/>
          <w:spacing w:val="2"/>
          <w:w w:val="94"/>
          <w:sz w:val="18"/>
          <w:szCs w:val="24"/>
        </w:rPr>
        <w:t xml:space="preserve">Sd, </w:t>
      </w:r>
      <w:proofErr w:type="spellStart"/>
      <w:r w:rsidRPr="00AA105F">
        <w:rPr>
          <w:rFonts w:ascii="微软雅黑" w:eastAsia="微软雅黑" w:hAnsi="微软雅黑"/>
          <w:spacing w:val="2"/>
          <w:w w:val="94"/>
          <w:sz w:val="18"/>
          <w:szCs w:val="24"/>
        </w:rPr>
        <w:t>i</w:t>
      </w:r>
      <w:proofErr w:type="spellEnd"/>
      <w:r w:rsidRPr="00AA105F">
        <w:rPr>
          <w:rFonts w:ascii="微软雅黑" w:eastAsia="微软雅黑" w:hAnsi="微软雅黑"/>
          <w:spacing w:val="2"/>
          <w:w w:val="94"/>
          <w:sz w:val="18"/>
          <w:szCs w:val="24"/>
        </w:rPr>
        <w:t>, j)</w:t>
      </w:r>
    </w:p>
    <w:p w14:paraId="474638FB"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For each cell (</w:t>
      </w:r>
      <w:proofErr w:type="spellStart"/>
      <w:r w:rsidRPr="00AA105F">
        <w:rPr>
          <w:rFonts w:ascii="微软雅黑" w:eastAsia="微软雅黑" w:hAnsi="微软雅黑"/>
          <w:spacing w:val="2"/>
          <w:w w:val="94"/>
          <w:sz w:val="18"/>
          <w:szCs w:val="24"/>
        </w:rPr>
        <w:t>i</w:t>
      </w:r>
      <w:proofErr w:type="spellEnd"/>
      <w:r w:rsidRPr="00AA105F">
        <w:rPr>
          <w:rFonts w:ascii="微软雅黑" w:eastAsia="微软雅黑" w:hAnsi="微软雅黑"/>
          <w:spacing w:val="2"/>
          <w:w w:val="94"/>
          <w:sz w:val="18"/>
          <w:szCs w:val="24"/>
        </w:rPr>
        <w:t>, j) in S:</w:t>
      </w:r>
    </w:p>
    <w:p w14:paraId="6C04E1D4"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neighbors = </w:t>
      </w:r>
      <w:proofErr w:type="spellStart"/>
      <w:proofErr w:type="gramStart"/>
      <w:r w:rsidRPr="00AA105F">
        <w:rPr>
          <w:rFonts w:ascii="微软雅黑" w:eastAsia="微软雅黑" w:hAnsi="微软雅黑"/>
          <w:spacing w:val="2"/>
          <w:w w:val="94"/>
          <w:sz w:val="18"/>
          <w:szCs w:val="24"/>
        </w:rPr>
        <w:t>SumNeighboringStates</w:t>
      </w:r>
      <w:proofErr w:type="spellEnd"/>
      <w:r w:rsidRPr="00AA105F">
        <w:rPr>
          <w:rFonts w:ascii="微软雅黑" w:eastAsia="微软雅黑" w:hAnsi="微软雅黑"/>
          <w:spacing w:val="2"/>
          <w:w w:val="94"/>
          <w:sz w:val="18"/>
          <w:szCs w:val="24"/>
        </w:rPr>
        <w:t>(</w:t>
      </w:r>
      <w:proofErr w:type="gramEnd"/>
      <w:r w:rsidRPr="00AA105F">
        <w:rPr>
          <w:rFonts w:ascii="微软雅黑" w:eastAsia="微软雅黑" w:hAnsi="微软雅黑"/>
          <w:spacing w:val="2"/>
          <w:w w:val="94"/>
          <w:sz w:val="18"/>
          <w:szCs w:val="24"/>
        </w:rPr>
        <w:t xml:space="preserve">Sd, </w:t>
      </w:r>
      <w:proofErr w:type="spellStart"/>
      <w:r w:rsidRPr="00AA105F">
        <w:rPr>
          <w:rFonts w:ascii="微软雅黑" w:eastAsia="微软雅黑" w:hAnsi="微软雅黑"/>
          <w:spacing w:val="2"/>
          <w:w w:val="94"/>
          <w:sz w:val="18"/>
          <w:szCs w:val="24"/>
        </w:rPr>
        <w:t>i</w:t>
      </w:r>
      <w:proofErr w:type="spellEnd"/>
      <w:r w:rsidRPr="00AA105F">
        <w:rPr>
          <w:rFonts w:ascii="微软雅黑" w:eastAsia="微软雅黑" w:hAnsi="微软雅黑"/>
          <w:spacing w:val="2"/>
          <w:w w:val="94"/>
          <w:sz w:val="18"/>
          <w:szCs w:val="24"/>
        </w:rPr>
        <w:t>, j)</w:t>
      </w:r>
    </w:p>
    <w:p w14:paraId="64F65937" w14:textId="598DF618"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S[</w:t>
      </w:r>
      <w:proofErr w:type="spellStart"/>
      <w:r w:rsidRPr="00AA105F">
        <w:rPr>
          <w:rFonts w:ascii="微软雅黑" w:eastAsia="微软雅黑" w:hAnsi="微软雅黑"/>
          <w:spacing w:val="2"/>
          <w:w w:val="94"/>
          <w:sz w:val="18"/>
          <w:szCs w:val="24"/>
        </w:rPr>
        <w:t>i</w:t>
      </w:r>
      <w:proofErr w:type="spellEnd"/>
      <w:r w:rsidRPr="00AA105F">
        <w:rPr>
          <w:rFonts w:ascii="微软雅黑" w:eastAsia="微软雅黑" w:hAnsi="微软雅黑"/>
          <w:spacing w:val="2"/>
          <w:w w:val="94"/>
          <w:sz w:val="18"/>
          <w:szCs w:val="24"/>
        </w:rPr>
        <w:t xml:space="preserve">][j] = </w:t>
      </w:r>
      <w:proofErr w:type="spellStart"/>
      <w:r w:rsidRPr="00AA105F">
        <w:rPr>
          <w:rFonts w:ascii="微软雅黑" w:eastAsia="微软雅黑" w:hAnsi="微软雅黑"/>
          <w:spacing w:val="2"/>
          <w:w w:val="94"/>
          <w:sz w:val="18"/>
          <w:szCs w:val="24"/>
        </w:rPr>
        <w:t>UpdateState</w:t>
      </w:r>
      <w:proofErr w:type="spellEnd"/>
      <w:r w:rsidRPr="00AA105F">
        <w:rPr>
          <w:rFonts w:ascii="微软雅黑" w:eastAsia="微软雅黑" w:hAnsi="微软雅黑"/>
          <w:spacing w:val="2"/>
          <w:w w:val="94"/>
          <w:sz w:val="18"/>
          <w:szCs w:val="24"/>
        </w:rPr>
        <w:t>(S[</w:t>
      </w:r>
      <w:proofErr w:type="spellStart"/>
      <w:r w:rsidRPr="00AA105F">
        <w:rPr>
          <w:rFonts w:ascii="微软雅黑" w:eastAsia="微软雅黑" w:hAnsi="微软雅黑"/>
          <w:spacing w:val="2"/>
          <w:w w:val="94"/>
          <w:sz w:val="18"/>
          <w:szCs w:val="24"/>
        </w:rPr>
        <w:t>i</w:t>
      </w:r>
      <w:proofErr w:type="spellEnd"/>
      <w:r w:rsidRPr="00AA105F">
        <w:rPr>
          <w:rFonts w:ascii="微软雅黑" w:eastAsia="微软雅黑" w:hAnsi="微软雅黑"/>
          <w:spacing w:val="2"/>
          <w:w w:val="94"/>
          <w:sz w:val="18"/>
          <w:szCs w:val="24"/>
        </w:rPr>
        <w:t xml:space="preserve">][j], neighbors, </w:t>
      </w:r>
      <w:proofErr w:type="spellStart"/>
      <w:r w:rsidRPr="00AA105F">
        <w:rPr>
          <w:rFonts w:ascii="微软雅黑" w:eastAsia="微软雅黑" w:hAnsi="微软雅黑"/>
          <w:spacing w:val="2"/>
          <w:w w:val="94"/>
          <w:sz w:val="18"/>
          <w:szCs w:val="24"/>
        </w:rPr>
        <w:t>deathRates</w:t>
      </w:r>
      <w:proofErr w:type="spellEnd"/>
      <w:r w:rsidRPr="00AA105F">
        <w:rPr>
          <w:rFonts w:ascii="微软雅黑" w:eastAsia="微软雅黑" w:hAnsi="微软雅黑"/>
          <w:spacing w:val="2"/>
          <w:w w:val="94"/>
          <w:sz w:val="18"/>
          <w:szCs w:val="24"/>
        </w:rPr>
        <w:t>)</w:t>
      </w:r>
    </w:p>
    <w:p w14:paraId="59C9797B"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If </w:t>
      </w:r>
      <w:proofErr w:type="spellStart"/>
      <w:r w:rsidRPr="00AA105F">
        <w:rPr>
          <w:rFonts w:ascii="微软雅黑" w:eastAsia="微软雅黑" w:hAnsi="微软雅黑"/>
          <w:spacing w:val="2"/>
          <w:w w:val="94"/>
          <w:sz w:val="18"/>
          <w:szCs w:val="24"/>
        </w:rPr>
        <w:t>ParasitismCondition</w:t>
      </w:r>
      <w:proofErr w:type="spellEnd"/>
      <w:r w:rsidRPr="00AA105F">
        <w:rPr>
          <w:rFonts w:ascii="微软雅黑" w:eastAsia="微软雅黑" w:hAnsi="微软雅黑"/>
          <w:spacing w:val="2"/>
          <w:w w:val="94"/>
          <w:sz w:val="18"/>
          <w:szCs w:val="24"/>
        </w:rPr>
        <w:t>(S[</w:t>
      </w:r>
      <w:proofErr w:type="spellStart"/>
      <w:r w:rsidRPr="00AA105F">
        <w:rPr>
          <w:rFonts w:ascii="微软雅黑" w:eastAsia="微软雅黑" w:hAnsi="微软雅黑"/>
          <w:spacing w:val="2"/>
          <w:w w:val="94"/>
          <w:sz w:val="18"/>
          <w:szCs w:val="24"/>
        </w:rPr>
        <w:t>i</w:t>
      </w:r>
      <w:proofErr w:type="spellEnd"/>
      <w:r w:rsidRPr="00AA105F">
        <w:rPr>
          <w:rFonts w:ascii="微软雅黑" w:eastAsia="微软雅黑" w:hAnsi="微软雅黑"/>
          <w:spacing w:val="2"/>
          <w:w w:val="94"/>
          <w:sz w:val="18"/>
          <w:szCs w:val="24"/>
        </w:rPr>
        <w:t>][j], neighbors) is true:</w:t>
      </w:r>
    </w:p>
    <w:p w14:paraId="7CFE169B" w14:textId="09EAF1D3"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S[</w:t>
      </w:r>
      <w:proofErr w:type="spellStart"/>
      <w:r w:rsidRPr="00AA105F">
        <w:rPr>
          <w:rFonts w:ascii="微软雅黑" w:eastAsia="微软雅黑" w:hAnsi="微软雅黑"/>
          <w:spacing w:val="2"/>
          <w:w w:val="94"/>
          <w:sz w:val="18"/>
          <w:szCs w:val="24"/>
        </w:rPr>
        <w:t>i</w:t>
      </w:r>
      <w:proofErr w:type="spellEnd"/>
      <w:r w:rsidRPr="00AA105F">
        <w:rPr>
          <w:rFonts w:ascii="微软雅黑" w:eastAsia="微软雅黑" w:hAnsi="微软雅黑"/>
          <w:spacing w:val="2"/>
          <w:w w:val="94"/>
          <w:sz w:val="18"/>
          <w:szCs w:val="24"/>
        </w:rPr>
        <w:t xml:space="preserve">][j] = </w:t>
      </w:r>
      <w:proofErr w:type="spellStart"/>
      <w:r w:rsidRPr="00AA105F">
        <w:rPr>
          <w:rFonts w:ascii="微软雅黑" w:eastAsia="微软雅黑" w:hAnsi="微软雅黑"/>
          <w:spacing w:val="2"/>
          <w:w w:val="94"/>
          <w:sz w:val="18"/>
          <w:szCs w:val="24"/>
        </w:rPr>
        <w:t>ApplyParasitism</w:t>
      </w:r>
      <w:proofErr w:type="spellEnd"/>
      <w:r w:rsidRPr="00AA105F">
        <w:rPr>
          <w:rFonts w:ascii="微软雅黑" w:eastAsia="微软雅黑" w:hAnsi="微软雅黑"/>
          <w:spacing w:val="2"/>
          <w:w w:val="94"/>
          <w:sz w:val="18"/>
          <w:szCs w:val="24"/>
        </w:rPr>
        <w:t>(S[</w:t>
      </w:r>
      <w:proofErr w:type="spellStart"/>
      <w:r w:rsidRPr="00AA105F">
        <w:rPr>
          <w:rFonts w:ascii="微软雅黑" w:eastAsia="微软雅黑" w:hAnsi="微软雅黑"/>
          <w:spacing w:val="2"/>
          <w:w w:val="94"/>
          <w:sz w:val="18"/>
          <w:szCs w:val="24"/>
        </w:rPr>
        <w:t>i</w:t>
      </w:r>
      <w:proofErr w:type="spellEnd"/>
      <w:r w:rsidRPr="00AA105F">
        <w:rPr>
          <w:rFonts w:ascii="微软雅黑" w:eastAsia="微软雅黑" w:hAnsi="微软雅黑"/>
          <w:spacing w:val="2"/>
          <w:w w:val="94"/>
          <w:sz w:val="18"/>
          <w:szCs w:val="24"/>
        </w:rPr>
        <w:t>][j])</w:t>
      </w:r>
    </w:p>
    <w:p w14:paraId="3AB622DB"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Functions:</w:t>
      </w:r>
    </w:p>
    <w:p w14:paraId="786410C9"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w:t>
      </w:r>
      <w:proofErr w:type="spellStart"/>
      <w:proofErr w:type="gramStart"/>
      <w:r w:rsidRPr="00AA105F">
        <w:rPr>
          <w:rFonts w:ascii="微软雅黑" w:eastAsia="微软雅黑" w:hAnsi="微软雅黑"/>
          <w:spacing w:val="2"/>
          <w:w w:val="94"/>
          <w:sz w:val="18"/>
          <w:szCs w:val="24"/>
        </w:rPr>
        <w:t>PerformRandomMovement</w:t>
      </w:r>
      <w:proofErr w:type="spellEnd"/>
      <w:r w:rsidRPr="00AA105F">
        <w:rPr>
          <w:rFonts w:ascii="微软雅黑" w:eastAsia="微软雅黑" w:hAnsi="微软雅黑"/>
          <w:spacing w:val="2"/>
          <w:w w:val="94"/>
          <w:sz w:val="18"/>
          <w:szCs w:val="24"/>
        </w:rPr>
        <w:t>(</w:t>
      </w:r>
      <w:proofErr w:type="gramEnd"/>
      <w:r w:rsidRPr="00AA105F">
        <w:rPr>
          <w:rFonts w:ascii="微软雅黑" w:eastAsia="微软雅黑" w:hAnsi="微软雅黑"/>
          <w:spacing w:val="2"/>
          <w:w w:val="94"/>
          <w:sz w:val="18"/>
          <w:szCs w:val="24"/>
        </w:rPr>
        <w:t xml:space="preserve">Sd, </w:t>
      </w:r>
      <w:proofErr w:type="spellStart"/>
      <w:r w:rsidRPr="00AA105F">
        <w:rPr>
          <w:rFonts w:ascii="微软雅黑" w:eastAsia="微软雅黑" w:hAnsi="微软雅黑"/>
          <w:spacing w:val="2"/>
          <w:w w:val="94"/>
          <w:sz w:val="18"/>
          <w:szCs w:val="24"/>
        </w:rPr>
        <w:t>i</w:t>
      </w:r>
      <w:proofErr w:type="spellEnd"/>
      <w:r w:rsidRPr="00AA105F">
        <w:rPr>
          <w:rFonts w:ascii="微软雅黑" w:eastAsia="微软雅黑" w:hAnsi="微软雅黑"/>
          <w:spacing w:val="2"/>
          <w:w w:val="94"/>
          <w:sz w:val="18"/>
          <w:szCs w:val="24"/>
        </w:rPr>
        <w:t>, j):</w:t>
      </w:r>
    </w:p>
    <w:p w14:paraId="3341F77E" w14:textId="154BD803"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Randomly move lamprey in cell (</w:t>
      </w:r>
      <w:proofErr w:type="spellStart"/>
      <w:r w:rsidRPr="00AA105F">
        <w:rPr>
          <w:rFonts w:ascii="微软雅黑" w:eastAsia="微软雅黑" w:hAnsi="微软雅黑"/>
          <w:spacing w:val="2"/>
          <w:w w:val="94"/>
          <w:sz w:val="18"/>
          <w:szCs w:val="24"/>
        </w:rPr>
        <w:t>i</w:t>
      </w:r>
      <w:proofErr w:type="spellEnd"/>
      <w:r w:rsidRPr="00AA105F">
        <w:rPr>
          <w:rFonts w:ascii="微软雅黑" w:eastAsia="微软雅黑" w:hAnsi="微软雅黑"/>
          <w:spacing w:val="2"/>
          <w:w w:val="94"/>
          <w:sz w:val="18"/>
          <w:szCs w:val="24"/>
        </w:rPr>
        <w:t>, j) to an adjacent empty cell</w:t>
      </w:r>
    </w:p>
    <w:p w14:paraId="04C06528"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w:t>
      </w:r>
      <w:proofErr w:type="spellStart"/>
      <w:proofErr w:type="gramStart"/>
      <w:r w:rsidRPr="00AA105F">
        <w:rPr>
          <w:rFonts w:ascii="微软雅黑" w:eastAsia="微软雅黑" w:hAnsi="微软雅黑"/>
          <w:spacing w:val="2"/>
          <w:w w:val="94"/>
          <w:sz w:val="18"/>
          <w:szCs w:val="24"/>
        </w:rPr>
        <w:t>UpdateState</w:t>
      </w:r>
      <w:proofErr w:type="spellEnd"/>
      <w:r w:rsidRPr="00AA105F">
        <w:rPr>
          <w:rFonts w:ascii="微软雅黑" w:eastAsia="微软雅黑" w:hAnsi="微软雅黑"/>
          <w:spacing w:val="2"/>
          <w:w w:val="94"/>
          <w:sz w:val="18"/>
          <w:szCs w:val="24"/>
        </w:rPr>
        <w:t>(</w:t>
      </w:r>
      <w:proofErr w:type="spellStart"/>
      <w:proofErr w:type="gramEnd"/>
      <w:r w:rsidRPr="00AA105F">
        <w:rPr>
          <w:rFonts w:ascii="微软雅黑" w:eastAsia="微软雅黑" w:hAnsi="微软雅黑"/>
          <w:spacing w:val="2"/>
          <w:w w:val="94"/>
          <w:sz w:val="18"/>
          <w:szCs w:val="24"/>
        </w:rPr>
        <w:t>currentState</w:t>
      </w:r>
      <w:proofErr w:type="spellEnd"/>
      <w:r w:rsidRPr="00AA105F">
        <w:rPr>
          <w:rFonts w:ascii="微软雅黑" w:eastAsia="微软雅黑" w:hAnsi="微软雅黑"/>
          <w:spacing w:val="2"/>
          <w:w w:val="94"/>
          <w:sz w:val="18"/>
          <w:szCs w:val="24"/>
        </w:rPr>
        <w:t xml:space="preserve">, neighbors, </w:t>
      </w:r>
      <w:proofErr w:type="spellStart"/>
      <w:r w:rsidRPr="00AA105F">
        <w:rPr>
          <w:rFonts w:ascii="微软雅黑" w:eastAsia="微软雅黑" w:hAnsi="微软雅黑"/>
          <w:spacing w:val="2"/>
          <w:w w:val="94"/>
          <w:sz w:val="18"/>
          <w:szCs w:val="24"/>
        </w:rPr>
        <w:t>deathRates</w:t>
      </w:r>
      <w:proofErr w:type="spellEnd"/>
      <w:r w:rsidRPr="00AA105F">
        <w:rPr>
          <w:rFonts w:ascii="微软雅黑" w:eastAsia="微软雅黑" w:hAnsi="微软雅黑"/>
          <w:spacing w:val="2"/>
          <w:w w:val="94"/>
          <w:sz w:val="18"/>
          <w:szCs w:val="24"/>
        </w:rPr>
        <w:t>):</w:t>
      </w:r>
    </w:p>
    <w:p w14:paraId="5A90369E" w14:textId="19AAB2F3"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Update the state based on birth, death, and neighborhood conditions</w:t>
      </w:r>
    </w:p>
    <w:p w14:paraId="698C356B"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w:t>
      </w:r>
      <w:proofErr w:type="spellStart"/>
      <w:proofErr w:type="gramStart"/>
      <w:r w:rsidRPr="00AA105F">
        <w:rPr>
          <w:rFonts w:ascii="微软雅黑" w:eastAsia="微软雅黑" w:hAnsi="微软雅黑"/>
          <w:spacing w:val="2"/>
          <w:w w:val="94"/>
          <w:sz w:val="18"/>
          <w:szCs w:val="24"/>
        </w:rPr>
        <w:t>ParasitismCondition</w:t>
      </w:r>
      <w:proofErr w:type="spellEnd"/>
      <w:r w:rsidRPr="00AA105F">
        <w:rPr>
          <w:rFonts w:ascii="微软雅黑" w:eastAsia="微软雅黑" w:hAnsi="微软雅黑"/>
          <w:spacing w:val="2"/>
          <w:w w:val="94"/>
          <w:sz w:val="18"/>
          <w:szCs w:val="24"/>
        </w:rPr>
        <w:t>(</w:t>
      </w:r>
      <w:proofErr w:type="spellStart"/>
      <w:proofErr w:type="gramEnd"/>
      <w:r w:rsidRPr="00AA105F">
        <w:rPr>
          <w:rFonts w:ascii="微软雅黑" w:eastAsia="微软雅黑" w:hAnsi="微软雅黑"/>
          <w:spacing w:val="2"/>
          <w:w w:val="94"/>
          <w:sz w:val="18"/>
          <w:szCs w:val="24"/>
        </w:rPr>
        <w:t>currentState</w:t>
      </w:r>
      <w:proofErr w:type="spellEnd"/>
      <w:r w:rsidRPr="00AA105F">
        <w:rPr>
          <w:rFonts w:ascii="微软雅黑" w:eastAsia="微软雅黑" w:hAnsi="微软雅黑"/>
          <w:spacing w:val="2"/>
          <w:w w:val="94"/>
          <w:sz w:val="18"/>
          <w:szCs w:val="24"/>
        </w:rPr>
        <w:t>, neighbors):</w:t>
      </w:r>
    </w:p>
    <w:p w14:paraId="31482B27" w14:textId="449FCF2C"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Check if the current cell meets conditions for parasitism</w:t>
      </w:r>
    </w:p>
    <w:p w14:paraId="38AC4997" w14:textId="77777777" w:rsidR="00AA105F" w:rsidRPr="00AA105F" w:rsidRDefault="00AA105F" w:rsidP="00AA105F">
      <w:pPr>
        <w:widowControl/>
        <w:rPr>
          <w:rFonts w:ascii="微软雅黑" w:eastAsia="微软雅黑" w:hAnsi="微软雅黑"/>
          <w:spacing w:val="2"/>
          <w:w w:val="94"/>
          <w:sz w:val="18"/>
          <w:szCs w:val="24"/>
        </w:rPr>
      </w:pPr>
      <w:r w:rsidRPr="00AA105F">
        <w:rPr>
          <w:rFonts w:ascii="微软雅黑" w:eastAsia="微软雅黑" w:hAnsi="微软雅黑"/>
          <w:spacing w:val="2"/>
          <w:w w:val="94"/>
          <w:sz w:val="18"/>
          <w:szCs w:val="24"/>
        </w:rPr>
        <w:t xml:space="preserve">    </w:t>
      </w:r>
      <w:proofErr w:type="spellStart"/>
      <w:r w:rsidRPr="00AA105F">
        <w:rPr>
          <w:rFonts w:ascii="微软雅黑" w:eastAsia="微软雅黑" w:hAnsi="微软雅黑"/>
          <w:spacing w:val="2"/>
          <w:w w:val="94"/>
          <w:sz w:val="18"/>
          <w:szCs w:val="24"/>
        </w:rPr>
        <w:t>ApplyParasitism</w:t>
      </w:r>
      <w:proofErr w:type="spellEnd"/>
      <w:r w:rsidRPr="00AA105F">
        <w:rPr>
          <w:rFonts w:ascii="微软雅黑" w:eastAsia="微软雅黑" w:hAnsi="微软雅黑"/>
          <w:spacing w:val="2"/>
          <w:w w:val="94"/>
          <w:sz w:val="18"/>
          <w:szCs w:val="24"/>
        </w:rPr>
        <w:t>(</w:t>
      </w:r>
      <w:proofErr w:type="spellStart"/>
      <w:r w:rsidRPr="00AA105F">
        <w:rPr>
          <w:rFonts w:ascii="微软雅黑" w:eastAsia="微软雅黑" w:hAnsi="微软雅黑"/>
          <w:spacing w:val="2"/>
          <w:w w:val="94"/>
          <w:sz w:val="18"/>
          <w:szCs w:val="24"/>
        </w:rPr>
        <w:t>currentState</w:t>
      </w:r>
      <w:proofErr w:type="spellEnd"/>
      <w:r w:rsidRPr="00AA105F">
        <w:rPr>
          <w:rFonts w:ascii="微软雅黑" w:eastAsia="微软雅黑" w:hAnsi="微软雅黑"/>
          <w:spacing w:val="2"/>
          <w:w w:val="94"/>
          <w:sz w:val="18"/>
          <w:szCs w:val="24"/>
        </w:rPr>
        <w:t>):</w:t>
      </w:r>
    </w:p>
    <w:p w14:paraId="3B69301E" w14:textId="448FF834" w:rsidR="00AA105F" w:rsidRPr="00AA105F" w:rsidRDefault="00AA105F" w:rsidP="00AA105F">
      <w:pPr>
        <w:rPr>
          <w:rFonts w:ascii="微软雅黑" w:eastAsia="微软雅黑" w:hAnsi="微软雅黑"/>
          <w:sz w:val="15"/>
        </w:rPr>
      </w:pPr>
      <w:r w:rsidRPr="00AA105F">
        <w:rPr>
          <w:rFonts w:ascii="微软雅黑" w:eastAsia="微软雅黑" w:hAnsi="微软雅黑"/>
          <w:spacing w:val="2"/>
          <w:w w:val="94"/>
          <w:sz w:val="18"/>
          <w:szCs w:val="24"/>
        </w:rPr>
        <w:t xml:space="preserve">        Update the state to reflect parasitism effects</w:t>
      </w:r>
    </w:p>
    <w:sectPr w:rsidR="00AA105F" w:rsidRPr="00AA10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2DEB1" w14:textId="77777777" w:rsidR="00500193" w:rsidRDefault="00500193" w:rsidP="00923AB6">
      <w:r>
        <w:separator/>
      </w:r>
    </w:p>
  </w:endnote>
  <w:endnote w:type="continuationSeparator" w:id="0">
    <w:p w14:paraId="4A78B996" w14:textId="77777777" w:rsidR="00500193" w:rsidRDefault="00500193" w:rsidP="00923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C20BF" w14:textId="77777777" w:rsidR="00500193" w:rsidRDefault="00500193" w:rsidP="00923AB6">
      <w:r>
        <w:separator/>
      </w:r>
    </w:p>
  </w:footnote>
  <w:footnote w:type="continuationSeparator" w:id="0">
    <w:p w14:paraId="3863F1EE" w14:textId="77777777" w:rsidR="00500193" w:rsidRDefault="00500193" w:rsidP="00923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08E"/>
    <w:multiLevelType w:val="multilevel"/>
    <w:tmpl w:val="0053208E"/>
    <w:lvl w:ilvl="0">
      <w:numFmt w:val="bullet"/>
      <w:lvlText w:val="•"/>
      <w:lvlJc w:val="left"/>
      <w:pPr>
        <w:ind w:left="572" w:hanging="112"/>
      </w:pPr>
      <w:rPr>
        <w:rFonts w:ascii="宋体" w:eastAsia="宋体" w:hAnsi="宋体" w:cs="宋体" w:hint="default"/>
        <w:b w:val="0"/>
        <w:bCs w:val="0"/>
        <w:i w:val="0"/>
        <w:iCs w:val="0"/>
        <w:w w:val="92"/>
        <w:sz w:val="22"/>
        <w:szCs w:val="22"/>
        <w:lang w:val="en-US" w:eastAsia="zh-CN" w:bidi="ar-SA"/>
      </w:rPr>
    </w:lvl>
    <w:lvl w:ilvl="1">
      <w:numFmt w:val="bullet"/>
      <w:lvlText w:val="•"/>
      <w:lvlJc w:val="left"/>
      <w:pPr>
        <w:ind w:left="960" w:hanging="94"/>
      </w:pPr>
      <w:rPr>
        <w:rFonts w:ascii="宋体" w:eastAsia="宋体" w:hAnsi="宋体" w:cs="宋体" w:hint="default"/>
        <w:b w:val="0"/>
        <w:bCs w:val="0"/>
        <w:i w:val="0"/>
        <w:iCs w:val="0"/>
        <w:spacing w:val="1"/>
        <w:w w:val="92"/>
        <w:sz w:val="18"/>
        <w:szCs w:val="18"/>
        <w:lang w:val="en-US" w:eastAsia="zh-CN" w:bidi="ar-SA"/>
      </w:rPr>
    </w:lvl>
    <w:lvl w:ilvl="2">
      <w:numFmt w:val="bullet"/>
      <w:lvlText w:val="•"/>
      <w:lvlJc w:val="left"/>
      <w:pPr>
        <w:ind w:left="1920" w:hanging="94"/>
      </w:pPr>
      <w:rPr>
        <w:rFonts w:hint="default"/>
        <w:lang w:val="en-US" w:eastAsia="zh-CN" w:bidi="ar-SA"/>
      </w:rPr>
    </w:lvl>
    <w:lvl w:ilvl="3">
      <w:numFmt w:val="bullet"/>
      <w:lvlText w:val="•"/>
      <w:lvlJc w:val="left"/>
      <w:pPr>
        <w:ind w:left="2880" w:hanging="94"/>
      </w:pPr>
      <w:rPr>
        <w:rFonts w:hint="default"/>
        <w:lang w:val="en-US" w:eastAsia="zh-CN" w:bidi="ar-SA"/>
      </w:rPr>
    </w:lvl>
    <w:lvl w:ilvl="4">
      <w:numFmt w:val="bullet"/>
      <w:lvlText w:val="•"/>
      <w:lvlJc w:val="left"/>
      <w:pPr>
        <w:ind w:left="3840" w:hanging="94"/>
      </w:pPr>
      <w:rPr>
        <w:rFonts w:hint="default"/>
        <w:lang w:val="en-US" w:eastAsia="zh-CN" w:bidi="ar-SA"/>
      </w:rPr>
    </w:lvl>
    <w:lvl w:ilvl="5">
      <w:numFmt w:val="bullet"/>
      <w:lvlText w:val="•"/>
      <w:lvlJc w:val="left"/>
      <w:pPr>
        <w:ind w:left="4800" w:hanging="94"/>
      </w:pPr>
      <w:rPr>
        <w:rFonts w:hint="default"/>
        <w:lang w:val="en-US" w:eastAsia="zh-CN" w:bidi="ar-SA"/>
      </w:rPr>
    </w:lvl>
    <w:lvl w:ilvl="6">
      <w:numFmt w:val="bullet"/>
      <w:lvlText w:val="•"/>
      <w:lvlJc w:val="left"/>
      <w:pPr>
        <w:ind w:left="5760" w:hanging="94"/>
      </w:pPr>
      <w:rPr>
        <w:rFonts w:hint="default"/>
        <w:lang w:val="en-US" w:eastAsia="zh-CN" w:bidi="ar-SA"/>
      </w:rPr>
    </w:lvl>
    <w:lvl w:ilvl="7">
      <w:numFmt w:val="bullet"/>
      <w:lvlText w:val="•"/>
      <w:lvlJc w:val="left"/>
      <w:pPr>
        <w:ind w:left="6720" w:hanging="94"/>
      </w:pPr>
      <w:rPr>
        <w:rFonts w:hint="default"/>
        <w:lang w:val="en-US" w:eastAsia="zh-CN" w:bidi="ar-SA"/>
      </w:rPr>
    </w:lvl>
    <w:lvl w:ilvl="8">
      <w:numFmt w:val="bullet"/>
      <w:lvlText w:val="•"/>
      <w:lvlJc w:val="left"/>
      <w:pPr>
        <w:ind w:left="7680" w:hanging="94"/>
      </w:pPr>
      <w:rPr>
        <w:rFonts w:hint="default"/>
        <w:lang w:val="en-US" w:eastAsia="zh-CN"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45"/>
    <w:rsid w:val="00186EED"/>
    <w:rsid w:val="00257A45"/>
    <w:rsid w:val="00281469"/>
    <w:rsid w:val="0044621F"/>
    <w:rsid w:val="00485EE1"/>
    <w:rsid w:val="00500193"/>
    <w:rsid w:val="00646CE5"/>
    <w:rsid w:val="00790F54"/>
    <w:rsid w:val="00923AB6"/>
    <w:rsid w:val="00AA105F"/>
    <w:rsid w:val="00B35E0A"/>
    <w:rsid w:val="00B8458F"/>
    <w:rsid w:val="00CE3B20"/>
    <w:rsid w:val="00D41741"/>
    <w:rsid w:val="00D6151A"/>
    <w:rsid w:val="00E05CC8"/>
    <w:rsid w:val="00EB66DB"/>
    <w:rsid w:val="00F33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72A93"/>
  <w15:chartTrackingRefBased/>
  <w15:docId w15:val="{A33AA2C1-12E7-4A74-AC35-48EB3C70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AB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AB6"/>
    <w:rPr>
      <w:sz w:val="18"/>
      <w:szCs w:val="18"/>
    </w:rPr>
  </w:style>
  <w:style w:type="paragraph" w:styleId="a5">
    <w:name w:val="footer"/>
    <w:basedOn w:val="a"/>
    <w:link w:val="a6"/>
    <w:uiPriority w:val="99"/>
    <w:unhideWhenUsed/>
    <w:rsid w:val="00923AB6"/>
    <w:pPr>
      <w:tabs>
        <w:tab w:val="center" w:pos="4153"/>
        <w:tab w:val="right" w:pos="8306"/>
      </w:tabs>
      <w:snapToGrid w:val="0"/>
      <w:jc w:val="left"/>
    </w:pPr>
    <w:rPr>
      <w:sz w:val="18"/>
      <w:szCs w:val="18"/>
    </w:rPr>
  </w:style>
  <w:style w:type="character" w:customStyle="1" w:styleId="a6">
    <w:name w:val="页脚 字符"/>
    <w:basedOn w:val="a0"/>
    <w:link w:val="a5"/>
    <w:uiPriority w:val="99"/>
    <w:rsid w:val="00923AB6"/>
    <w:rPr>
      <w:sz w:val="18"/>
      <w:szCs w:val="18"/>
    </w:rPr>
  </w:style>
  <w:style w:type="paragraph" w:styleId="a7">
    <w:name w:val="List Paragraph"/>
    <w:basedOn w:val="a"/>
    <w:autoRedefine/>
    <w:uiPriority w:val="1"/>
    <w:qFormat/>
    <w:rsid w:val="00923AB6"/>
    <w:pPr>
      <w:autoSpaceDE w:val="0"/>
      <w:autoSpaceDN w:val="0"/>
      <w:ind w:left="960" w:hanging="360"/>
      <w:jc w:val="left"/>
    </w:pPr>
    <w:rPr>
      <w:rFonts w:ascii="宋体" w:eastAsia="宋体" w:hAnsi="宋体" w:cs="宋体"/>
      <w:kern w:val="0"/>
      <w:sz w:val="22"/>
    </w:rPr>
  </w:style>
  <w:style w:type="character" w:customStyle="1" w:styleId="se674ddc80">
    <w:name w:val="se674ddc80"/>
    <w:basedOn w:val="a0"/>
    <w:rsid w:val="00923AB6"/>
  </w:style>
  <w:style w:type="character" w:styleId="a8">
    <w:name w:val="Placeholder Text"/>
    <w:basedOn w:val="a0"/>
    <w:uiPriority w:val="99"/>
    <w:semiHidden/>
    <w:rsid w:val="00F330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52286">
      <w:bodyDiv w:val="1"/>
      <w:marLeft w:val="0"/>
      <w:marRight w:val="0"/>
      <w:marTop w:val="0"/>
      <w:marBottom w:val="0"/>
      <w:divBdr>
        <w:top w:val="none" w:sz="0" w:space="0" w:color="auto"/>
        <w:left w:val="none" w:sz="0" w:space="0" w:color="auto"/>
        <w:bottom w:val="none" w:sz="0" w:space="0" w:color="auto"/>
        <w:right w:val="none" w:sz="0" w:space="0" w:color="auto"/>
      </w:divBdr>
      <w:divsChild>
        <w:div w:id="1768429967">
          <w:marLeft w:val="0"/>
          <w:marRight w:val="0"/>
          <w:marTop w:val="0"/>
          <w:marBottom w:val="0"/>
          <w:divBdr>
            <w:top w:val="none" w:sz="0" w:space="0" w:color="auto"/>
            <w:left w:val="none" w:sz="0" w:space="0" w:color="auto"/>
            <w:bottom w:val="none" w:sz="0" w:space="0" w:color="auto"/>
            <w:right w:val="none" w:sz="0" w:space="0" w:color="auto"/>
          </w:divBdr>
        </w:div>
      </w:divsChild>
    </w:div>
    <w:div w:id="392586857">
      <w:bodyDiv w:val="1"/>
      <w:marLeft w:val="0"/>
      <w:marRight w:val="0"/>
      <w:marTop w:val="0"/>
      <w:marBottom w:val="0"/>
      <w:divBdr>
        <w:top w:val="none" w:sz="0" w:space="0" w:color="auto"/>
        <w:left w:val="none" w:sz="0" w:space="0" w:color="auto"/>
        <w:bottom w:val="none" w:sz="0" w:space="0" w:color="auto"/>
        <w:right w:val="none" w:sz="0" w:space="0" w:color="auto"/>
      </w:divBdr>
      <w:divsChild>
        <w:div w:id="234626344">
          <w:marLeft w:val="0"/>
          <w:marRight w:val="0"/>
          <w:marTop w:val="0"/>
          <w:marBottom w:val="0"/>
          <w:divBdr>
            <w:top w:val="none" w:sz="0" w:space="0" w:color="auto"/>
            <w:left w:val="none" w:sz="0" w:space="0" w:color="auto"/>
            <w:bottom w:val="none" w:sz="0" w:space="0" w:color="auto"/>
            <w:right w:val="none" w:sz="0" w:space="0" w:color="auto"/>
          </w:divBdr>
        </w:div>
      </w:divsChild>
    </w:div>
    <w:div w:id="568228192">
      <w:bodyDiv w:val="1"/>
      <w:marLeft w:val="0"/>
      <w:marRight w:val="0"/>
      <w:marTop w:val="0"/>
      <w:marBottom w:val="0"/>
      <w:divBdr>
        <w:top w:val="none" w:sz="0" w:space="0" w:color="auto"/>
        <w:left w:val="none" w:sz="0" w:space="0" w:color="auto"/>
        <w:bottom w:val="none" w:sz="0" w:space="0" w:color="auto"/>
        <w:right w:val="none" w:sz="0" w:space="0" w:color="auto"/>
      </w:divBdr>
      <w:divsChild>
        <w:div w:id="1823038912">
          <w:marLeft w:val="0"/>
          <w:marRight w:val="0"/>
          <w:marTop w:val="0"/>
          <w:marBottom w:val="0"/>
          <w:divBdr>
            <w:top w:val="none" w:sz="0" w:space="0" w:color="auto"/>
            <w:left w:val="none" w:sz="0" w:space="0" w:color="auto"/>
            <w:bottom w:val="none" w:sz="0" w:space="0" w:color="auto"/>
            <w:right w:val="none" w:sz="0" w:space="0" w:color="auto"/>
          </w:divBdr>
          <w:divsChild>
            <w:div w:id="107510398">
              <w:marLeft w:val="0"/>
              <w:marRight w:val="0"/>
              <w:marTop w:val="0"/>
              <w:marBottom w:val="0"/>
              <w:divBdr>
                <w:top w:val="none" w:sz="0" w:space="0" w:color="auto"/>
                <w:left w:val="none" w:sz="0" w:space="0" w:color="auto"/>
                <w:bottom w:val="none" w:sz="0" w:space="0" w:color="auto"/>
                <w:right w:val="none" w:sz="0" w:space="0" w:color="auto"/>
              </w:divBdr>
              <w:divsChild>
                <w:div w:id="503710821">
                  <w:marLeft w:val="0"/>
                  <w:marRight w:val="0"/>
                  <w:marTop w:val="30"/>
                  <w:marBottom w:val="135"/>
                  <w:divBdr>
                    <w:top w:val="none" w:sz="0" w:space="0" w:color="auto"/>
                    <w:left w:val="none" w:sz="0" w:space="0" w:color="auto"/>
                    <w:bottom w:val="none" w:sz="0" w:space="0" w:color="auto"/>
                    <w:right w:val="none" w:sz="0" w:space="0" w:color="auto"/>
                  </w:divBdr>
                </w:div>
                <w:div w:id="668795421">
                  <w:marLeft w:val="0"/>
                  <w:marRight w:val="0"/>
                  <w:marTop w:val="30"/>
                  <w:marBottom w:val="135"/>
                  <w:divBdr>
                    <w:top w:val="none" w:sz="0" w:space="0" w:color="auto"/>
                    <w:left w:val="none" w:sz="0" w:space="0" w:color="auto"/>
                    <w:bottom w:val="none" w:sz="0" w:space="0" w:color="auto"/>
                    <w:right w:val="none" w:sz="0" w:space="0" w:color="auto"/>
                  </w:divBdr>
                </w:div>
                <w:div w:id="726345080">
                  <w:marLeft w:val="0"/>
                  <w:marRight w:val="0"/>
                  <w:marTop w:val="30"/>
                  <w:marBottom w:val="135"/>
                  <w:divBdr>
                    <w:top w:val="none" w:sz="0" w:space="0" w:color="auto"/>
                    <w:left w:val="none" w:sz="0" w:space="0" w:color="auto"/>
                    <w:bottom w:val="none" w:sz="0" w:space="0" w:color="auto"/>
                    <w:right w:val="none" w:sz="0" w:space="0" w:color="auto"/>
                  </w:divBdr>
                </w:div>
                <w:div w:id="173155893">
                  <w:marLeft w:val="0"/>
                  <w:marRight w:val="0"/>
                  <w:marTop w:val="30"/>
                  <w:marBottom w:val="135"/>
                  <w:divBdr>
                    <w:top w:val="none" w:sz="0" w:space="0" w:color="auto"/>
                    <w:left w:val="none" w:sz="0" w:space="0" w:color="auto"/>
                    <w:bottom w:val="none" w:sz="0" w:space="0" w:color="auto"/>
                    <w:right w:val="none" w:sz="0" w:space="0" w:color="auto"/>
                  </w:divBdr>
                </w:div>
                <w:div w:id="1286499121">
                  <w:marLeft w:val="0"/>
                  <w:marRight w:val="0"/>
                  <w:marTop w:val="30"/>
                  <w:marBottom w:val="135"/>
                  <w:divBdr>
                    <w:top w:val="none" w:sz="0" w:space="0" w:color="auto"/>
                    <w:left w:val="none" w:sz="0" w:space="0" w:color="auto"/>
                    <w:bottom w:val="none" w:sz="0" w:space="0" w:color="auto"/>
                    <w:right w:val="none" w:sz="0" w:space="0" w:color="auto"/>
                  </w:divBdr>
                </w:div>
                <w:div w:id="1310785633">
                  <w:marLeft w:val="0"/>
                  <w:marRight w:val="0"/>
                  <w:marTop w:val="30"/>
                  <w:marBottom w:val="135"/>
                  <w:divBdr>
                    <w:top w:val="none" w:sz="0" w:space="0" w:color="auto"/>
                    <w:left w:val="none" w:sz="0" w:space="0" w:color="auto"/>
                    <w:bottom w:val="none" w:sz="0" w:space="0" w:color="auto"/>
                    <w:right w:val="none" w:sz="0" w:space="0" w:color="auto"/>
                  </w:divBdr>
                </w:div>
                <w:div w:id="233469214">
                  <w:marLeft w:val="0"/>
                  <w:marRight w:val="0"/>
                  <w:marTop w:val="30"/>
                  <w:marBottom w:val="135"/>
                  <w:divBdr>
                    <w:top w:val="none" w:sz="0" w:space="0" w:color="auto"/>
                    <w:left w:val="none" w:sz="0" w:space="0" w:color="auto"/>
                    <w:bottom w:val="none" w:sz="0" w:space="0" w:color="auto"/>
                    <w:right w:val="none" w:sz="0" w:space="0" w:color="auto"/>
                  </w:divBdr>
                </w:div>
                <w:div w:id="945388151">
                  <w:marLeft w:val="0"/>
                  <w:marRight w:val="0"/>
                  <w:marTop w:val="30"/>
                  <w:marBottom w:val="135"/>
                  <w:divBdr>
                    <w:top w:val="none" w:sz="0" w:space="0" w:color="auto"/>
                    <w:left w:val="none" w:sz="0" w:space="0" w:color="auto"/>
                    <w:bottom w:val="none" w:sz="0" w:space="0" w:color="auto"/>
                    <w:right w:val="none" w:sz="0" w:space="0" w:color="auto"/>
                  </w:divBdr>
                </w:div>
                <w:div w:id="1093041737">
                  <w:marLeft w:val="0"/>
                  <w:marRight w:val="0"/>
                  <w:marTop w:val="30"/>
                  <w:marBottom w:val="135"/>
                  <w:divBdr>
                    <w:top w:val="none" w:sz="0" w:space="0" w:color="auto"/>
                    <w:left w:val="none" w:sz="0" w:space="0" w:color="auto"/>
                    <w:bottom w:val="none" w:sz="0" w:space="0" w:color="auto"/>
                    <w:right w:val="none" w:sz="0" w:space="0" w:color="auto"/>
                  </w:divBdr>
                </w:div>
                <w:div w:id="1920558933">
                  <w:marLeft w:val="0"/>
                  <w:marRight w:val="0"/>
                  <w:marTop w:val="30"/>
                  <w:marBottom w:val="135"/>
                  <w:divBdr>
                    <w:top w:val="none" w:sz="0" w:space="0" w:color="auto"/>
                    <w:left w:val="none" w:sz="0" w:space="0" w:color="auto"/>
                    <w:bottom w:val="none" w:sz="0" w:space="0" w:color="auto"/>
                    <w:right w:val="none" w:sz="0" w:space="0" w:color="auto"/>
                  </w:divBdr>
                </w:div>
                <w:div w:id="1628585000">
                  <w:marLeft w:val="0"/>
                  <w:marRight w:val="0"/>
                  <w:marTop w:val="30"/>
                  <w:marBottom w:val="135"/>
                  <w:divBdr>
                    <w:top w:val="none" w:sz="0" w:space="0" w:color="auto"/>
                    <w:left w:val="none" w:sz="0" w:space="0" w:color="auto"/>
                    <w:bottom w:val="none" w:sz="0" w:space="0" w:color="auto"/>
                    <w:right w:val="none" w:sz="0" w:space="0" w:color="auto"/>
                  </w:divBdr>
                </w:div>
                <w:div w:id="1770467588">
                  <w:marLeft w:val="0"/>
                  <w:marRight w:val="0"/>
                  <w:marTop w:val="30"/>
                  <w:marBottom w:val="135"/>
                  <w:divBdr>
                    <w:top w:val="none" w:sz="0" w:space="0" w:color="auto"/>
                    <w:left w:val="none" w:sz="0" w:space="0" w:color="auto"/>
                    <w:bottom w:val="none" w:sz="0" w:space="0" w:color="auto"/>
                    <w:right w:val="none" w:sz="0" w:space="0" w:color="auto"/>
                  </w:divBdr>
                </w:div>
                <w:div w:id="142086957">
                  <w:marLeft w:val="0"/>
                  <w:marRight w:val="0"/>
                  <w:marTop w:val="30"/>
                  <w:marBottom w:val="135"/>
                  <w:divBdr>
                    <w:top w:val="none" w:sz="0" w:space="0" w:color="auto"/>
                    <w:left w:val="none" w:sz="0" w:space="0" w:color="auto"/>
                    <w:bottom w:val="none" w:sz="0" w:space="0" w:color="auto"/>
                    <w:right w:val="none" w:sz="0" w:space="0" w:color="auto"/>
                  </w:divBdr>
                </w:div>
                <w:div w:id="591011507">
                  <w:marLeft w:val="0"/>
                  <w:marRight w:val="0"/>
                  <w:marTop w:val="30"/>
                  <w:marBottom w:val="135"/>
                  <w:divBdr>
                    <w:top w:val="none" w:sz="0" w:space="0" w:color="auto"/>
                    <w:left w:val="none" w:sz="0" w:space="0" w:color="auto"/>
                    <w:bottom w:val="none" w:sz="0" w:space="0" w:color="auto"/>
                    <w:right w:val="none" w:sz="0" w:space="0" w:color="auto"/>
                  </w:divBdr>
                </w:div>
                <w:div w:id="1317370532">
                  <w:marLeft w:val="0"/>
                  <w:marRight w:val="0"/>
                  <w:marTop w:val="30"/>
                  <w:marBottom w:val="135"/>
                  <w:divBdr>
                    <w:top w:val="none" w:sz="0" w:space="0" w:color="auto"/>
                    <w:left w:val="none" w:sz="0" w:space="0" w:color="auto"/>
                    <w:bottom w:val="none" w:sz="0" w:space="0" w:color="auto"/>
                    <w:right w:val="none" w:sz="0" w:space="0" w:color="auto"/>
                  </w:divBdr>
                </w:div>
                <w:div w:id="2143233404">
                  <w:marLeft w:val="0"/>
                  <w:marRight w:val="0"/>
                  <w:marTop w:val="30"/>
                  <w:marBottom w:val="135"/>
                  <w:divBdr>
                    <w:top w:val="none" w:sz="0" w:space="0" w:color="auto"/>
                    <w:left w:val="none" w:sz="0" w:space="0" w:color="auto"/>
                    <w:bottom w:val="none" w:sz="0" w:space="0" w:color="auto"/>
                    <w:right w:val="none" w:sz="0" w:space="0" w:color="auto"/>
                  </w:divBdr>
                </w:div>
                <w:div w:id="360055565">
                  <w:marLeft w:val="0"/>
                  <w:marRight w:val="0"/>
                  <w:marTop w:val="30"/>
                  <w:marBottom w:val="135"/>
                  <w:divBdr>
                    <w:top w:val="none" w:sz="0" w:space="0" w:color="auto"/>
                    <w:left w:val="none" w:sz="0" w:space="0" w:color="auto"/>
                    <w:bottom w:val="none" w:sz="0" w:space="0" w:color="auto"/>
                    <w:right w:val="none" w:sz="0" w:space="0" w:color="auto"/>
                  </w:divBdr>
                </w:div>
                <w:div w:id="306210648">
                  <w:marLeft w:val="0"/>
                  <w:marRight w:val="0"/>
                  <w:marTop w:val="30"/>
                  <w:marBottom w:val="135"/>
                  <w:divBdr>
                    <w:top w:val="none" w:sz="0" w:space="0" w:color="auto"/>
                    <w:left w:val="none" w:sz="0" w:space="0" w:color="auto"/>
                    <w:bottom w:val="none" w:sz="0" w:space="0" w:color="auto"/>
                    <w:right w:val="none" w:sz="0" w:space="0" w:color="auto"/>
                  </w:divBdr>
                </w:div>
                <w:div w:id="1129010483">
                  <w:marLeft w:val="0"/>
                  <w:marRight w:val="0"/>
                  <w:marTop w:val="30"/>
                  <w:marBottom w:val="135"/>
                  <w:divBdr>
                    <w:top w:val="none" w:sz="0" w:space="0" w:color="auto"/>
                    <w:left w:val="none" w:sz="0" w:space="0" w:color="auto"/>
                    <w:bottom w:val="none" w:sz="0" w:space="0" w:color="auto"/>
                    <w:right w:val="none" w:sz="0" w:space="0" w:color="auto"/>
                  </w:divBdr>
                </w:div>
                <w:div w:id="772095478">
                  <w:marLeft w:val="0"/>
                  <w:marRight w:val="0"/>
                  <w:marTop w:val="30"/>
                  <w:marBottom w:val="135"/>
                  <w:divBdr>
                    <w:top w:val="none" w:sz="0" w:space="0" w:color="auto"/>
                    <w:left w:val="none" w:sz="0" w:space="0" w:color="auto"/>
                    <w:bottom w:val="none" w:sz="0" w:space="0" w:color="auto"/>
                    <w:right w:val="none" w:sz="0" w:space="0" w:color="auto"/>
                  </w:divBdr>
                </w:div>
                <w:div w:id="27695575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11421449">
      <w:bodyDiv w:val="1"/>
      <w:marLeft w:val="0"/>
      <w:marRight w:val="0"/>
      <w:marTop w:val="0"/>
      <w:marBottom w:val="0"/>
      <w:divBdr>
        <w:top w:val="none" w:sz="0" w:space="0" w:color="auto"/>
        <w:left w:val="none" w:sz="0" w:space="0" w:color="auto"/>
        <w:bottom w:val="none" w:sz="0" w:space="0" w:color="auto"/>
        <w:right w:val="none" w:sz="0" w:space="0" w:color="auto"/>
      </w:divBdr>
      <w:divsChild>
        <w:div w:id="1483735658">
          <w:marLeft w:val="0"/>
          <w:marRight w:val="0"/>
          <w:marTop w:val="0"/>
          <w:marBottom w:val="0"/>
          <w:divBdr>
            <w:top w:val="none" w:sz="0" w:space="0" w:color="auto"/>
            <w:left w:val="none" w:sz="0" w:space="0" w:color="auto"/>
            <w:bottom w:val="none" w:sz="0" w:space="0" w:color="auto"/>
            <w:right w:val="none" w:sz="0" w:space="0" w:color="auto"/>
          </w:divBdr>
        </w:div>
      </w:divsChild>
    </w:div>
    <w:div w:id="775953146">
      <w:bodyDiv w:val="1"/>
      <w:marLeft w:val="0"/>
      <w:marRight w:val="0"/>
      <w:marTop w:val="0"/>
      <w:marBottom w:val="0"/>
      <w:divBdr>
        <w:top w:val="none" w:sz="0" w:space="0" w:color="auto"/>
        <w:left w:val="none" w:sz="0" w:space="0" w:color="auto"/>
        <w:bottom w:val="none" w:sz="0" w:space="0" w:color="auto"/>
        <w:right w:val="none" w:sz="0" w:space="0" w:color="auto"/>
      </w:divBdr>
      <w:divsChild>
        <w:div w:id="1227954556">
          <w:marLeft w:val="0"/>
          <w:marRight w:val="0"/>
          <w:marTop w:val="0"/>
          <w:marBottom w:val="0"/>
          <w:divBdr>
            <w:top w:val="none" w:sz="0" w:space="0" w:color="auto"/>
            <w:left w:val="none" w:sz="0" w:space="0" w:color="auto"/>
            <w:bottom w:val="none" w:sz="0" w:space="0" w:color="auto"/>
            <w:right w:val="none" w:sz="0" w:space="0" w:color="auto"/>
          </w:divBdr>
        </w:div>
      </w:divsChild>
    </w:div>
    <w:div w:id="996498995">
      <w:bodyDiv w:val="1"/>
      <w:marLeft w:val="0"/>
      <w:marRight w:val="0"/>
      <w:marTop w:val="0"/>
      <w:marBottom w:val="0"/>
      <w:divBdr>
        <w:top w:val="none" w:sz="0" w:space="0" w:color="auto"/>
        <w:left w:val="none" w:sz="0" w:space="0" w:color="auto"/>
        <w:bottom w:val="none" w:sz="0" w:space="0" w:color="auto"/>
        <w:right w:val="none" w:sz="0" w:space="0" w:color="auto"/>
      </w:divBdr>
      <w:divsChild>
        <w:div w:id="2092970449">
          <w:marLeft w:val="0"/>
          <w:marRight w:val="0"/>
          <w:marTop w:val="0"/>
          <w:marBottom w:val="0"/>
          <w:divBdr>
            <w:top w:val="none" w:sz="0" w:space="0" w:color="auto"/>
            <w:left w:val="none" w:sz="0" w:space="0" w:color="auto"/>
            <w:bottom w:val="none" w:sz="0" w:space="0" w:color="auto"/>
            <w:right w:val="none" w:sz="0" w:space="0" w:color="auto"/>
          </w:divBdr>
        </w:div>
      </w:divsChild>
    </w:div>
    <w:div w:id="1118522155">
      <w:bodyDiv w:val="1"/>
      <w:marLeft w:val="0"/>
      <w:marRight w:val="0"/>
      <w:marTop w:val="0"/>
      <w:marBottom w:val="0"/>
      <w:divBdr>
        <w:top w:val="none" w:sz="0" w:space="0" w:color="auto"/>
        <w:left w:val="none" w:sz="0" w:space="0" w:color="auto"/>
        <w:bottom w:val="none" w:sz="0" w:space="0" w:color="auto"/>
        <w:right w:val="none" w:sz="0" w:space="0" w:color="auto"/>
      </w:divBdr>
    </w:div>
    <w:div w:id="1133601896">
      <w:bodyDiv w:val="1"/>
      <w:marLeft w:val="0"/>
      <w:marRight w:val="0"/>
      <w:marTop w:val="0"/>
      <w:marBottom w:val="0"/>
      <w:divBdr>
        <w:top w:val="none" w:sz="0" w:space="0" w:color="auto"/>
        <w:left w:val="none" w:sz="0" w:space="0" w:color="auto"/>
        <w:bottom w:val="none" w:sz="0" w:space="0" w:color="auto"/>
        <w:right w:val="none" w:sz="0" w:space="0" w:color="auto"/>
      </w:divBdr>
      <w:divsChild>
        <w:div w:id="1871986621">
          <w:marLeft w:val="0"/>
          <w:marRight w:val="0"/>
          <w:marTop w:val="0"/>
          <w:marBottom w:val="0"/>
          <w:divBdr>
            <w:top w:val="none" w:sz="0" w:space="0" w:color="auto"/>
            <w:left w:val="none" w:sz="0" w:space="0" w:color="auto"/>
            <w:bottom w:val="none" w:sz="0" w:space="0" w:color="auto"/>
            <w:right w:val="none" w:sz="0" w:space="0" w:color="auto"/>
          </w:divBdr>
        </w:div>
      </w:divsChild>
    </w:div>
    <w:div w:id="1438216744">
      <w:bodyDiv w:val="1"/>
      <w:marLeft w:val="0"/>
      <w:marRight w:val="0"/>
      <w:marTop w:val="0"/>
      <w:marBottom w:val="0"/>
      <w:divBdr>
        <w:top w:val="none" w:sz="0" w:space="0" w:color="auto"/>
        <w:left w:val="none" w:sz="0" w:space="0" w:color="auto"/>
        <w:bottom w:val="none" w:sz="0" w:space="0" w:color="auto"/>
        <w:right w:val="none" w:sz="0" w:space="0" w:color="auto"/>
      </w:divBdr>
      <w:divsChild>
        <w:div w:id="1223906385">
          <w:marLeft w:val="0"/>
          <w:marRight w:val="0"/>
          <w:marTop w:val="0"/>
          <w:marBottom w:val="0"/>
          <w:divBdr>
            <w:top w:val="none" w:sz="0" w:space="0" w:color="auto"/>
            <w:left w:val="none" w:sz="0" w:space="0" w:color="auto"/>
            <w:bottom w:val="none" w:sz="0" w:space="0" w:color="auto"/>
            <w:right w:val="none" w:sz="0" w:space="0" w:color="auto"/>
          </w:divBdr>
        </w:div>
      </w:divsChild>
    </w:div>
    <w:div w:id="1547182177">
      <w:bodyDiv w:val="1"/>
      <w:marLeft w:val="0"/>
      <w:marRight w:val="0"/>
      <w:marTop w:val="0"/>
      <w:marBottom w:val="0"/>
      <w:divBdr>
        <w:top w:val="none" w:sz="0" w:space="0" w:color="auto"/>
        <w:left w:val="none" w:sz="0" w:space="0" w:color="auto"/>
        <w:bottom w:val="none" w:sz="0" w:space="0" w:color="auto"/>
        <w:right w:val="none" w:sz="0" w:space="0" w:color="auto"/>
      </w:divBdr>
    </w:div>
    <w:div w:id="1739596231">
      <w:bodyDiv w:val="1"/>
      <w:marLeft w:val="0"/>
      <w:marRight w:val="0"/>
      <w:marTop w:val="0"/>
      <w:marBottom w:val="0"/>
      <w:divBdr>
        <w:top w:val="none" w:sz="0" w:space="0" w:color="auto"/>
        <w:left w:val="none" w:sz="0" w:space="0" w:color="auto"/>
        <w:bottom w:val="none" w:sz="0" w:space="0" w:color="auto"/>
        <w:right w:val="none" w:sz="0" w:space="0" w:color="auto"/>
      </w:divBdr>
      <w:divsChild>
        <w:div w:id="297885622">
          <w:marLeft w:val="0"/>
          <w:marRight w:val="0"/>
          <w:marTop w:val="0"/>
          <w:marBottom w:val="0"/>
          <w:divBdr>
            <w:top w:val="none" w:sz="0" w:space="0" w:color="auto"/>
            <w:left w:val="none" w:sz="0" w:space="0" w:color="auto"/>
            <w:bottom w:val="none" w:sz="0" w:space="0" w:color="auto"/>
            <w:right w:val="none" w:sz="0" w:space="0" w:color="auto"/>
          </w:divBdr>
        </w:div>
      </w:divsChild>
    </w:div>
    <w:div w:id="1813675901">
      <w:bodyDiv w:val="1"/>
      <w:marLeft w:val="0"/>
      <w:marRight w:val="0"/>
      <w:marTop w:val="0"/>
      <w:marBottom w:val="0"/>
      <w:divBdr>
        <w:top w:val="none" w:sz="0" w:space="0" w:color="auto"/>
        <w:left w:val="none" w:sz="0" w:space="0" w:color="auto"/>
        <w:bottom w:val="none" w:sz="0" w:space="0" w:color="auto"/>
        <w:right w:val="none" w:sz="0" w:space="0" w:color="auto"/>
      </w:divBdr>
      <w:divsChild>
        <w:div w:id="1146900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文滔 张</dc:creator>
  <cp:keywords/>
  <dc:description/>
  <cp:lastModifiedBy>文滔 张</cp:lastModifiedBy>
  <cp:revision>5</cp:revision>
  <dcterms:created xsi:type="dcterms:W3CDTF">2024-02-04T13:03:00Z</dcterms:created>
  <dcterms:modified xsi:type="dcterms:W3CDTF">2024-02-05T03:55:00Z</dcterms:modified>
</cp:coreProperties>
</file>