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25A" w:rsidRDefault="00081DFA">
      <w:pPr>
        <w:pStyle w:val="2"/>
        <w:jc w:val="center"/>
      </w:pPr>
      <w:r w:rsidRPr="00081DFA">
        <w:rPr>
          <w:rFonts w:hint="eastAsia"/>
        </w:rPr>
        <w:t>如何在</w:t>
      </w:r>
      <w:r w:rsidRPr="00081DFA">
        <w:t xml:space="preserve"> PyCharm </w:t>
      </w:r>
      <w:r w:rsidRPr="00081DFA">
        <w:rPr>
          <w:rFonts w:hint="eastAsia"/>
        </w:rPr>
        <w:t>控制台中输出彩色文字和背景</w:t>
      </w:r>
    </w:p>
    <w:p w:rsidR="00C43349" w:rsidRDefault="00C43349" w:rsidP="00C43349">
      <w:bookmarkStart w:id="0" w:name="_GoBack"/>
      <w:bookmarkEnd w:id="0"/>
      <w:r>
        <w:rPr>
          <w:rFonts w:hint="eastAsia"/>
        </w:rPr>
        <w:t>Python</w:t>
      </w:r>
      <w:r>
        <w:rPr>
          <w:rFonts w:hint="eastAsia"/>
        </w:rPr>
        <w:t>控制台中默认输出的字体应该是黑色，背景是白色，那么，如何使</w:t>
      </w:r>
      <w:r>
        <w:rPr>
          <w:rFonts w:hint="eastAsia"/>
        </w:rPr>
        <w:t>PyCharm</w:t>
      </w:r>
      <w:r>
        <w:rPr>
          <w:rFonts w:hint="eastAsia"/>
        </w:rPr>
        <w:t>中输出的内容，有不同的背景色和字体颜色？其实只要在</w:t>
      </w:r>
      <w:r>
        <w:rPr>
          <w:rFonts w:hint="eastAsia"/>
        </w:rPr>
        <w:t>print</w:t>
      </w:r>
      <w:r>
        <w:rPr>
          <w:rFonts w:hint="eastAsia"/>
        </w:rPr>
        <w:t>输出语句中设置即可，在</w:t>
      </w:r>
      <w:r>
        <w:rPr>
          <w:rFonts w:hint="eastAsia"/>
        </w:rPr>
        <w:t>PyCharm</w:t>
      </w:r>
      <w:r>
        <w:rPr>
          <w:rFonts w:hint="eastAsia"/>
        </w:rPr>
        <w:t>控制台中设置字体和背景色，需要使用下面语法：</w:t>
      </w:r>
    </w:p>
    <w:p w:rsidR="00C43349" w:rsidRDefault="00C43349" w:rsidP="00C43349">
      <w:pPr>
        <w:pStyle w:val="MR2"/>
        <w:spacing w:before="156" w:after="156"/>
        <w:ind w:firstLine="400"/>
      </w:pPr>
      <w:r>
        <w:rPr>
          <w:rFonts w:hint="eastAsia"/>
        </w:rPr>
        <w:t>\033[</w:t>
      </w:r>
      <w:r>
        <w:rPr>
          <w:rFonts w:hint="eastAsia"/>
        </w:rPr>
        <w:t>显示方式</w:t>
      </w:r>
      <w:r>
        <w:rPr>
          <w:rFonts w:hint="eastAsia"/>
        </w:rPr>
        <w:t>;</w:t>
      </w:r>
      <w:r>
        <w:rPr>
          <w:rFonts w:hint="eastAsia"/>
        </w:rPr>
        <w:t>前景色</w:t>
      </w:r>
      <w:r>
        <w:rPr>
          <w:rFonts w:hint="eastAsia"/>
        </w:rPr>
        <w:t>;</w:t>
      </w:r>
      <w:r>
        <w:rPr>
          <w:rFonts w:hint="eastAsia"/>
        </w:rPr>
        <w:t>背景色</w:t>
      </w:r>
      <w:r>
        <w:rPr>
          <w:rFonts w:hint="eastAsia"/>
        </w:rPr>
        <w:t>m</w:t>
      </w:r>
    </w:p>
    <w:p w:rsidR="00C43349" w:rsidRDefault="00C43349" w:rsidP="00C43349">
      <w:r>
        <w:rPr>
          <w:rFonts w:hint="eastAsia"/>
        </w:rPr>
        <w:t>上面的语法中，第一个参数指定显示方式的值，</w:t>
      </w:r>
      <w:r>
        <w:rPr>
          <w:rFonts w:hint="eastAsia"/>
        </w:rPr>
        <w:t>PyCharm</w:t>
      </w:r>
      <w:r>
        <w:rPr>
          <w:rFonts w:hint="eastAsia"/>
        </w:rPr>
        <w:t>控制台中的显示方式值及说明如表</w:t>
      </w:r>
      <w:r>
        <w:t>1</w:t>
      </w:r>
      <w:r>
        <w:rPr>
          <w:rFonts w:hint="eastAsia"/>
        </w:rPr>
        <w:t>所示。</w:t>
      </w:r>
    </w:p>
    <w:p w:rsidR="00C43349" w:rsidRDefault="00C43349" w:rsidP="00C43349">
      <w:pPr>
        <w:pStyle w:val="sqc0"/>
      </w:pPr>
      <w:r>
        <w:rPr>
          <w:rFonts w:hint="eastAsia"/>
        </w:rPr>
        <w:t>表</w:t>
      </w:r>
      <w:r>
        <w:t>1</w:t>
      </w:r>
      <w:r>
        <w:rPr>
          <w:rFonts w:hint="eastAsia"/>
        </w:rPr>
        <w:t xml:space="preserve">  </w:t>
      </w:r>
      <w:r w:rsidRPr="00821742">
        <w:rPr>
          <w:rFonts w:hint="eastAsia"/>
        </w:rPr>
        <w:t>控制台中的显示方式</w:t>
      </w:r>
      <w:r>
        <w:rPr>
          <w:rFonts w:hint="eastAsia"/>
        </w:rPr>
        <w:t>值及说明</w:t>
      </w:r>
    </w:p>
    <w:tbl>
      <w:tblPr>
        <w:tblW w:w="8426" w:type="dxa"/>
        <w:jc w:val="center"/>
        <w:tblBorders>
          <w:top w:val="single" w:sz="4" w:space="0" w:color="0196F4"/>
          <w:bottom w:val="single" w:sz="4" w:space="0" w:color="0196F4"/>
          <w:insideH w:val="single" w:sz="4" w:space="0" w:color="0196F4"/>
          <w:insideV w:val="single" w:sz="4" w:space="0" w:color="0196F4"/>
        </w:tblBorders>
        <w:tblLayout w:type="fixed"/>
        <w:tblLook w:val="04A0" w:firstRow="1" w:lastRow="0" w:firstColumn="1" w:lastColumn="0" w:noHBand="0" w:noVBand="1"/>
      </w:tblPr>
      <w:tblGrid>
        <w:gridCol w:w="2135"/>
        <w:gridCol w:w="2097"/>
        <w:gridCol w:w="2097"/>
        <w:gridCol w:w="2097"/>
      </w:tblGrid>
      <w:tr w:rsidR="00C43349" w:rsidTr="004B2A93">
        <w:trPr>
          <w:trHeight w:val="196"/>
          <w:jc w:val="center"/>
        </w:trPr>
        <w:tc>
          <w:tcPr>
            <w:tcW w:w="2135" w:type="dxa"/>
            <w:shd w:val="clear" w:color="auto" w:fill="C6D9F1"/>
          </w:tcPr>
          <w:p w:rsidR="00C43349" w:rsidRDefault="00C43349" w:rsidP="004B2A93">
            <w:pPr>
              <w:pStyle w:val="sqc"/>
            </w:pPr>
            <w:r>
              <w:rPr>
                <w:rFonts w:hint="eastAsia"/>
              </w:rPr>
              <w:t>显示方式</w:t>
            </w:r>
          </w:p>
        </w:tc>
        <w:tc>
          <w:tcPr>
            <w:tcW w:w="2097" w:type="dxa"/>
            <w:shd w:val="clear" w:color="auto" w:fill="C6D9F1"/>
            <w:vAlign w:val="center"/>
          </w:tcPr>
          <w:p w:rsidR="00C43349" w:rsidRDefault="00C43349" w:rsidP="004B2A93">
            <w:pPr>
              <w:pStyle w:val="sqc"/>
            </w:pPr>
            <w:r>
              <w:rPr>
                <w:rFonts w:hint="eastAsia"/>
              </w:rPr>
              <w:t>说明</w:t>
            </w:r>
          </w:p>
        </w:tc>
        <w:tc>
          <w:tcPr>
            <w:tcW w:w="2097" w:type="dxa"/>
            <w:shd w:val="clear" w:color="auto" w:fill="C6D9F1"/>
          </w:tcPr>
          <w:p w:rsidR="00C43349" w:rsidRDefault="00C43349" w:rsidP="004B2A93">
            <w:pPr>
              <w:pStyle w:val="sqc"/>
            </w:pPr>
            <w:r>
              <w:rPr>
                <w:rFonts w:hint="eastAsia"/>
              </w:rPr>
              <w:t>显示方式</w:t>
            </w:r>
          </w:p>
        </w:tc>
        <w:tc>
          <w:tcPr>
            <w:tcW w:w="2097" w:type="dxa"/>
            <w:shd w:val="clear" w:color="auto" w:fill="C6D9F1"/>
            <w:vAlign w:val="center"/>
          </w:tcPr>
          <w:p w:rsidR="00C43349" w:rsidRDefault="00C43349" w:rsidP="004B2A93">
            <w:pPr>
              <w:pStyle w:val="sqc"/>
            </w:pPr>
            <w:r>
              <w:rPr>
                <w:rFonts w:hint="eastAsia"/>
              </w:rPr>
              <w:t>说明</w:t>
            </w:r>
          </w:p>
        </w:tc>
      </w:tr>
      <w:tr w:rsidR="00C43349" w:rsidTr="004B2A93">
        <w:trPr>
          <w:trHeight w:val="328"/>
          <w:jc w:val="center"/>
        </w:trPr>
        <w:tc>
          <w:tcPr>
            <w:tcW w:w="2135" w:type="dxa"/>
            <w:vAlign w:val="center"/>
          </w:tcPr>
          <w:p w:rsidR="00C43349" w:rsidRDefault="00C43349" w:rsidP="004B2A93">
            <w:pPr>
              <w:pStyle w:val="sqc1"/>
            </w:pPr>
            <w:r>
              <w:rPr>
                <w:rFonts w:hint="eastAsia"/>
              </w:rPr>
              <w:t>0</w:t>
            </w:r>
          </w:p>
        </w:tc>
        <w:tc>
          <w:tcPr>
            <w:tcW w:w="2097" w:type="dxa"/>
            <w:vAlign w:val="center"/>
          </w:tcPr>
          <w:p w:rsidR="00C43349" w:rsidRPr="000A333E" w:rsidRDefault="00C43349" w:rsidP="004B2A93">
            <w:pPr>
              <w:pStyle w:val="sqc1"/>
            </w:pPr>
            <w:r>
              <w:rPr>
                <w:rFonts w:hint="eastAsia"/>
              </w:rPr>
              <w:t>终端默认设置</w:t>
            </w:r>
          </w:p>
        </w:tc>
        <w:tc>
          <w:tcPr>
            <w:tcW w:w="2097" w:type="dxa"/>
          </w:tcPr>
          <w:p w:rsidR="00C43349" w:rsidRPr="000A333E" w:rsidRDefault="00C43349" w:rsidP="004B2A93">
            <w:pPr>
              <w:pStyle w:val="sqc1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</w:tcPr>
          <w:p w:rsidR="00C43349" w:rsidRPr="000A333E" w:rsidRDefault="00C43349" w:rsidP="004B2A93">
            <w:pPr>
              <w:pStyle w:val="sqc1"/>
            </w:pPr>
            <w:r>
              <w:rPr>
                <w:rFonts w:hint="eastAsia"/>
              </w:rPr>
              <w:t>高亮显示</w:t>
            </w:r>
          </w:p>
        </w:tc>
      </w:tr>
      <w:tr w:rsidR="00C43349" w:rsidTr="004B2A93">
        <w:trPr>
          <w:trHeight w:val="328"/>
          <w:jc w:val="center"/>
        </w:trPr>
        <w:tc>
          <w:tcPr>
            <w:tcW w:w="2135" w:type="dxa"/>
            <w:vAlign w:val="center"/>
          </w:tcPr>
          <w:p w:rsidR="00C43349" w:rsidRDefault="00C43349" w:rsidP="004B2A93">
            <w:pPr>
              <w:pStyle w:val="sqc1"/>
            </w:pPr>
            <w:r>
              <w:t>4</w:t>
            </w:r>
          </w:p>
        </w:tc>
        <w:tc>
          <w:tcPr>
            <w:tcW w:w="2097" w:type="dxa"/>
            <w:vAlign w:val="center"/>
          </w:tcPr>
          <w:p w:rsidR="00C43349" w:rsidRPr="003D18E6" w:rsidRDefault="00C43349" w:rsidP="004B2A93">
            <w:pPr>
              <w:pStyle w:val="sqc1"/>
            </w:pPr>
            <w:r>
              <w:rPr>
                <w:rFonts w:hint="eastAsia"/>
              </w:rPr>
              <w:t>使用下划线</w:t>
            </w:r>
          </w:p>
        </w:tc>
        <w:tc>
          <w:tcPr>
            <w:tcW w:w="2097" w:type="dxa"/>
          </w:tcPr>
          <w:p w:rsidR="00C43349" w:rsidRPr="00E22D6C" w:rsidRDefault="00C43349" w:rsidP="004B2A93">
            <w:pPr>
              <w:pStyle w:val="sqc1"/>
            </w:pPr>
            <w:r>
              <w:rPr>
                <w:rFonts w:hint="eastAsia"/>
              </w:rPr>
              <w:t>5</w:t>
            </w:r>
          </w:p>
        </w:tc>
        <w:tc>
          <w:tcPr>
            <w:tcW w:w="2097" w:type="dxa"/>
          </w:tcPr>
          <w:p w:rsidR="00C43349" w:rsidRPr="00E22D6C" w:rsidRDefault="00C43349" w:rsidP="004B2A93">
            <w:pPr>
              <w:pStyle w:val="sqc1"/>
            </w:pPr>
            <w:r>
              <w:rPr>
                <w:rFonts w:hint="eastAsia"/>
              </w:rPr>
              <w:t>闪烁</w:t>
            </w:r>
          </w:p>
        </w:tc>
      </w:tr>
      <w:tr w:rsidR="00C43349" w:rsidTr="004B2A93">
        <w:trPr>
          <w:trHeight w:val="328"/>
          <w:jc w:val="center"/>
        </w:trPr>
        <w:tc>
          <w:tcPr>
            <w:tcW w:w="2135" w:type="dxa"/>
            <w:vAlign w:val="center"/>
          </w:tcPr>
          <w:p w:rsidR="00C43349" w:rsidRDefault="00C43349" w:rsidP="004B2A93">
            <w:pPr>
              <w:pStyle w:val="sqc1"/>
            </w:pPr>
            <w:r>
              <w:rPr>
                <w:rFonts w:hint="eastAsia"/>
              </w:rPr>
              <w:t>7</w:t>
            </w:r>
          </w:p>
        </w:tc>
        <w:tc>
          <w:tcPr>
            <w:tcW w:w="2097" w:type="dxa"/>
            <w:vAlign w:val="center"/>
          </w:tcPr>
          <w:p w:rsidR="00C43349" w:rsidRPr="003D18E6" w:rsidRDefault="00C43349" w:rsidP="004B2A93">
            <w:pPr>
              <w:pStyle w:val="sqc1"/>
            </w:pPr>
            <w:r>
              <w:rPr>
                <w:rFonts w:hint="eastAsia"/>
              </w:rPr>
              <w:t>反白显示</w:t>
            </w:r>
          </w:p>
        </w:tc>
        <w:tc>
          <w:tcPr>
            <w:tcW w:w="2097" w:type="dxa"/>
          </w:tcPr>
          <w:p w:rsidR="00C43349" w:rsidRPr="00E22D6C" w:rsidRDefault="00C43349" w:rsidP="004B2A93">
            <w:pPr>
              <w:pStyle w:val="sqc1"/>
            </w:pPr>
            <w:r>
              <w:rPr>
                <w:rFonts w:hint="eastAsia"/>
              </w:rPr>
              <w:t>8</w:t>
            </w:r>
          </w:p>
        </w:tc>
        <w:tc>
          <w:tcPr>
            <w:tcW w:w="2097" w:type="dxa"/>
          </w:tcPr>
          <w:p w:rsidR="00C43349" w:rsidRPr="00E22D6C" w:rsidRDefault="00C43349" w:rsidP="004B2A93">
            <w:pPr>
              <w:pStyle w:val="sqc1"/>
            </w:pPr>
            <w:r>
              <w:rPr>
                <w:rFonts w:hint="eastAsia"/>
              </w:rPr>
              <w:t>不可见</w:t>
            </w:r>
          </w:p>
        </w:tc>
      </w:tr>
    </w:tbl>
    <w:p w:rsidR="00C43349" w:rsidRDefault="00C43349" w:rsidP="00C43349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个和第</w:t>
      </w:r>
      <w:r>
        <w:rPr>
          <w:rFonts w:hint="eastAsia"/>
        </w:rPr>
        <w:t>3</w:t>
      </w:r>
      <w:r>
        <w:rPr>
          <w:rFonts w:hint="eastAsia"/>
        </w:rPr>
        <w:t>个参数分别用来设置前景色和背景色的色值，</w:t>
      </w:r>
      <w:r>
        <w:rPr>
          <w:rFonts w:hint="eastAsia"/>
        </w:rPr>
        <w:t>PyCharm</w:t>
      </w:r>
      <w:r>
        <w:rPr>
          <w:rFonts w:hint="eastAsia"/>
        </w:rPr>
        <w:t>控制台中的前景色、背景色颜色对应色值如表</w:t>
      </w:r>
      <w:r>
        <w:t>2</w:t>
      </w:r>
      <w:r>
        <w:rPr>
          <w:rFonts w:hint="eastAsia"/>
        </w:rPr>
        <w:t>所示。</w:t>
      </w:r>
    </w:p>
    <w:p w:rsidR="00C43349" w:rsidRDefault="00C43349" w:rsidP="00C43349">
      <w:pPr>
        <w:pStyle w:val="sqc0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 xml:space="preserve">  PyCharm控制台中的前景色、背景色颜色对应色值</w:t>
      </w:r>
    </w:p>
    <w:tbl>
      <w:tblPr>
        <w:tblW w:w="8426" w:type="dxa"/>
        <w:jc w:val="center"/>
        <w:tblBorders>
          <w:top w:val="single" w:sz="4" w:space="0" w:color="0196F4"/>
          <w:bottom w:val="single" w:sz="4" w:space="0" w:color="0196F4"/>
          <w:insideH w:val="single" w:sz="4" w:space="0" w:color="0196F4"/>
          <w:insideV w:val="single" w:sz="4" w:space="0" w:color="0196F4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2804"/>
        <w:gridCol w:w="2818"/>
      </w:tblGrid>
      <w:tr w:rsidR="00C43349" w:rsidTr="004B2A93">
        <w:trPr>
          <w:trHeight w:val="196"/>
          <w:jc w:val="center"/>
        </w:trPr>
        <w:tc>
          <w:tcPr>
            <w:tcW w:w="2116" w:type="dxa"/>
            <w:shd w:val="clear" w:color="auto" w:fill="C6D9F1"/>
          </w:tcPr>
          <w:p w:rsidR="00C43349" w:rsidRDefault="00C43349" w:rsidP="004B2A93">
            <w:pPr>
              <w:pStyle w:val="sqc"/>
            </w:pPr>
            <w:r>
              <w:rPr>
                <w:rFonts w:hint="eastAsia"/>
              </w:rPr>
              <w:t>颜色</w:t>
            </w:r>
          </w:p>
        </w:tc>
        <w:tc>
          <w:tcPr>
            <w:tcW w:w="2116" w:type="dxa"/>
            <w:shd w:val="clear" w:color="auto" w:fill="C6D9F1"/>
          </w:tcPr>
          <w:p w:rsidR="00C43349" w:rsidRDefault="00C43349" w:rsidP="004B2A93">
            <w:pPr>
              <w:pStyle w:val="sqc"/>
            </w:pPr>
            <w:r>
              <w:rPr>
                <w:rFonts w:hint="eastAsia"/>
              </w:rPr>
              <w:t>前景色</w:t>
            </w:r>
          </w:p>
        </w:tc>
        <w:tc>
          <w:tcPr>
            <w:tcW w:w="2126" w:type="dxa"/>
            <w:shd w:val="clear" w:color="auto" w:fill="C6D9F1"/>
            <w:vAlign w:val="center"/>
          </w:tcPr>
          <w:p w:rsidR="00C43349" w:rsidRDefault="00C43349" w:rsidP="004B2A93">
            <w:pPr>
              <w:pStyle w:val="sqc"/>
            </w:pPr>
            <w:r>
              <w:rPr>
                <w:rFonts w:hint="eastAsia"/>
              </w:rPr>
              <w:t>背景色</w:t>
            </w:r>
          </w:p>
        </w:tc>
      </w:tr>
      <w:tr w:rsidR="00C43349" w:rsidTr="004B2A93">
        <w:trPr>
          <w:trHeight w:val="328"/>
          <w:jc w:val="center"/>
        </w:trPr>
        <w:tc>
          <w:tcPr>
            <w:tcW w:w="2116" w:type="dxa"/>
          </w:tcPr>
          <w:p w:rsidR="00C43349" w:rsidRPr="000A333E" w:rsidRDefault="00C43349" w:rsidP="004B2A93">
            <w:pPr>
              <w:pStyle w:val="sqc1"/>
            </w:pPr>
            <w:r>
              <w:rPr>
                <w:rFonts w:hint="eastAsia"/>
              </w:rPr>
              <w:t>黑色</w:t>
            </w:r>
          </w:p>
        </w:tc>
        <w:tc>
          <w:tcPr>
            <w:tcW w:w="2116" w:type="dxa"/>
            <w:vAlign w:val="center"/>
          </w:tcPr>
          <w:p w:rsidR="00C43349" w:rsidRDefault="00C43349" w:rsidP="004B2A93">
            <w:pPr>
              <w:pStyle w:val="sqc1"/>
            </w:pPr>
            <w:r>
              <w:rPr>
                <w:rFonts w:hint="eastAsia"/>
              </w:rPr>
              <w:t>30</w:t>
            </w:r>
          </w:p>
        </w:tc>
        <w:tc>
          <w:tcPr>
            <w:tcW w:w="2126" w:type="dxa"/>
            <w:vAlign w:val="center"/>
          </w:tcPr>
          <w:p w:rsidR="00C43349" w:rsidRPr="000A333E" w:rsidRDefault="00C43349" w:rsidP="004B2A93">
            <w:pPr>
              <w:pStyle w:val="sqc1"/>
            </w:pPr>
            <w:r>
              <w:rPr>
                <w:rFonts w:hint="eastAsia"/>
              </w:rPr>
              <w:t>40</w:t>
            </w:r>
          </w:p>
        </w:tc>
      </w:tr>
      <w:tr w:rsidR="00C43349" w:rsidTr="004B2A93">
        <w:trPr>
          <w:trHeight w:val="328"/>
          <w:jc w:val="center"/>
        </w:trPr>
        <w:tc>
          <w:tcPr>
            <w:tcW w:w="2116" w:type="dxa"/>
          </w:tcPr>
          <w:p w:rsidR="00C43349" w:rsidRPr="00E22D6C" w:rsidRDefault="00C43349" w:rsidP="004B2A93">
            <w:pPr>
              <w:pStyle w:val="sqc1"/>
            </w:pPr>
            <w:r>
              <w:rPr>
                <w:rFonts w:hint="eastAsia"/>
              </w:rPr>
              <w:t>红色</w:t>
            </w:r>
          </w:p>
        </w:tc>
        <w:tc>
          <w:tcPr>
            <w:tcW w:w="2116" w:type="dxa"/>
            <w:vAlign w:val="center"/>
          </w:tcPr>
          <w:p w:rsidR="00C43349" w:rsidRDefault="00C43349" w:rsidP="004B2A93">
            <w:pPr>
              <w:pStyle w:val="sqc1"/>
            </w:pPr>
            <w:r>
              <w:rPr>
                <w:rFonts w:hint="eastAsia"/>
              </w:rPr>
              <w:t>31</w:t>
            </w:r>
          </w:p>
        </w:tc>
        <w:tc>
          <w:tcPr>
            <w:tcW w:w="2126" w:type="dxa"/>
            <w:vAlign w:val="center"/>
          </w:tcPr>
          <w:p w:rsidR="00C43349" w:rsidRPr="003D18E6" w:rsidRDefault="00C43349" w:rsidP="004B2A93">
            <w:pPr>
              <w:pStyle w:val="sqc1"/>
            </w:pPr>
            <w:r>
              <w:rPr>
                <w:rFonts w:hint="eastAsia"/>
              </w:rPr>
              <w:t>41</w:t>
            </w:r>
          </w:p>
        </w:tc>
      </w:tr>
      <w:tr w:rsidR="00C43349" w:rsidTr="004B2A93">
        <w:trPr>
          <w:trHeight w:val="328"/>
          <w:jc w:val="center"/>
        </w:trPr>
        <w:tc>
          <w:tcPr>
            <w:tcW w:w="2116" w:type="dxa"/>
          </w:tcPr>
          <w:p w:rsidR="00C43349" w:rsidRPr="00E22D6C" w:rsidRDefault="00C43349" w:rsidP="004B2A93">
            <w:pPr>
              <w:pStyle w:val="sqc1"/>
            </w:pPr>
            <w:r>
              <w:rPr>
                <w:rFonts w:hint="eastAsia"/>
              </w:rPr>
              <w:t>绿色</w:t>
            </w:r>
          </w:p>
        </w:tc>
        <w:tc>
          <w:tcPr>
            <w:tcW w:w="2116" w:type="dxa"/>
            <w:vAlign w:val="center"/>
          </w:tcPr>
          <w:p w:rsidR="00C43349" w:rsidRDefault="00C43349" w:rsidP="004B2A93">
            <w:pPr>
              <w:pStyle w:val="sqc1"/>
            </w:pPr>
            <w:r>
              <w:rPr>
                <w:rFonts w:hint="eastAsia"/>
              </w:rPr>
              <w:t>32</w:t>
            </w:r>
          </w:p>
        </w:tc>
        <w:tc>
          <w:tcPr>
            <w:tcW w:w="2126" w:type="dxa"/>
            <w:vAlign w:val="center"/>
          </w:tcPr>
          <w:p w:rsidR="00C43349" w:rsidRPr="003D18E6" w:rsidRDefault="00C43349" w:rsidP="004B2A93">
            <w:pPr>
              <w:pStyle w:val="sqc1"/>
            </w:pPr>
            <w:r>
              <w:rPr>
                <w:rFonts w:hint="eastAsia"/>
              </w:rPr>
              <w:t>42</w:t>
            </w:r>
          </w:p>
        </w:tc>
      </w:tr>
      <w:tr w:rsidR="00C43349" w:rsidTr="004B2A93">
        <w:trPr>
          <w:trHeight w:val="328"/>
          <w:jc w:val="center"/>
        </w:trPr>
        <w:tc>
          <w:tcPr>
            <w:tcW w:w="2116" w:type="dxa"/>
          </w:tcPr>
          <w:p w:rsidR="00C43349" w:rsidRPr="00E22D6C" w:rsidRDefault="00C43349" w:rsidP="004B2A93">
            <w:pPr>
              <w:pStyle w:val="sqc1"/>
            </w:pPr>
            <w:r>
              <w:rPr>
                <w:rFonts w:hint="eastAsia"/>
              </w:rPr>
              <w:t>黃色</w:t>
            </w:r>
          </w:p>
        </w:tc>
        <w:tc>
          <w:tcPr>
            <w:tcW w:w="2116" w:type="dxa"/>
            <w:vAlign w:val="center"/>
          </w:tcPr>
          <w:p w:rsidR="00C43349" w:rsidRDefault="00C43349" w:rsidP="004B2A93">
            <w:pPr>
              <w:pStyle w:val="sqc1"/>
            </w:pPr>
            <w:r>
              <w:rPr>
                <w:rFonts w:hint="eastAsia"/>
              </w:rPr>
              <w:t>33</w:t>
            </w:r>
          </w:p>
        </w:tc>
        <w:tc>
          <w:tcPr>
            <w:tcW w:w="2126" w:type="dxa"/>
            <w:vAlign w:val="center"/>
          </w:tcPr>
          <w:p w:rsidR="00C43349" w:rsidRPr="003D18E6" w:rsidRDefault="00C43349" w:rsidP="004B2A93">
            <w:pPr>
              <w:pStyle w:val="sqc1"/>
            </w:pPr>
            <w:r>
              <w:rPr>
                <w:rFonts w:hint="eastAsia"/>
              </w:rPr>
              <w:t>43</w:t>
            </w:r>
          </w:p>
        </w:tc>
      </w:tr>
      <w:tr w:rsidR="00C43349" w:rsidTr="004B2A93">
        <w:trPr>
          <w:trHeight w:val="328"/>
          <w:jc w:val="center"/>
        </w:trPr>
        <w:tc>
          <w:tcPr>
            <w:tcW w:w="2116" w:type="dxa"/>
          </w:tcPr>
          <w:p w:rsidR="00C43349" w:rsidRPr="00E22D6C" w:rsidRDefault="00C43349" w:rsidP="004B2A93">
            <w:pPr>
              <w:pStyle w:val="sqc1"/>
            </w:pPr>
            <w:r>
              <w:rPr>
                <w:rFonts w:hint="eastAsia"/>
              </w:rPr>
              <w:t>蓝色</w:t>
            </w:r>
          </w:p>
        </w:tc>
        <w:tc>
          <w:tcPr>
            <w:tcW w:w="2116" w:type="dxa"/>
            <w:vAlign w:val="center"/>
          </w:tcPr>
          <w:p w:rsidR="00C43349" w:rsidRDefault="00C43349" w:rsidP="004B2A93">
            <w:pPr>
              <w:pStyle w:val="sqc1"/>
            </w:pPr>
            <w:r>
              <w:rPr>
                <w:rFonts w:hint="eastAsia"/>
              </w:rPr>
              <w:t>34</w:t>
            </w:r>
          </w:p>
        </w:tc>
        <w:tc>
          <w:tcPr>
            <w:tcW w:w="2126" w:type="dxa"/>
            <w:vAlign w:val="center"/>
          </w:tcPr>
          <w:p w:rsidR="00C43349" w:rsidRPr="003D18E6" w:rsidRDefault="00C43349" w:rsidP="004B2A93">
            <w:pPr>
              <w:pStyle w:val="sqc1"/>
            </w:pPr>
            <w:r>
              <w:rPr>
                <w:rFonts w:hint="eastAsia"/>
              </w:rPr>
              <w:t>44</w:t>
            </w:r>
          </w:p>
        </w:tc>
      </w:tr>
      <w:tr w:rsidR="00C43349" w:rsidTr="004B2A93">
        <w:trPr>
          <w:trHeight w:val="328"/>
          <w:jc w:val="center"/>
        </w:trPr>
        <w:tc>
          <w:tcPr>
            <w:tcW w:w="2116" w:type="dxa"/>
          </w:tcPr>
          <w:p w:rsidR="00C43349" w:rsidRPr="00E22D6C" w:rsidRDefault="00C43349" w:rsidP="004B2A93">
            <w:pPr>
              <w:pStyle w:val="sqc1"/>
            </w:pPr>
            <w:r>
              <w:rPr>
                <w:rFonts w:hint="eastAsia"/>
              </w:rPr>
              <w:t>紫红色</w:t>
            </w:r>
          </w:p>
        </w:tc>
        <w:tc>
          <w:tcPr>
            <w:tcW w:w="2116" w:type="dxa"/>
            <w:vAlign w:val="center"/>
          </w:tcPr>
          <w:p w:rsidR="00C43349" w:rsidRDefault="00C43349" w:rsidP="004B2A93">
            <w:pPr>
              <w:pStyle w:val="sqc1"/>
            </w:pPr>
            <w:r>
              <w:rPr>
                <w:rFonts w:hint="eastAsia"/>
              </w:rPr>
              <w:t>35</w:t>
            </w:r>
          </w:p>
        </w:tc>
        <w:tc>
          <w:tcPr>
            <w:tcW w:w="2126" w:type="dxa"/>
            <w:vAlign w:val="center"/>
          </w:tcPr>
          <w:p w:rsidR="00C43349" w:rsidRPr="003D18E6" w:rsidRDefault="00C43349" w:rsidP="004B2A93">
            <w:pPr>
              <w:pStyle w:val="sqc1"/>
            </w:pPr>
            <w:r>
              <w:rPr>
                <w:rFonts w:hint="eastAsia"/>
              </w:rPr>
              <w:t>45</w:t>
            </w:r>
          </w:p>
        </w:tc>
      </w:tr>
      <w:tr w:rsidR="00C43349" w:rsidTr="004B2A93">
        <w:trPr>
          <w:trHeight w:val="328"/>
          <w:jc w:val="center"/>
        </w:trPr>
        <w:tc>
          <w:tcPr>
            <w:tcW w:w="2116" w:type="dxa"/>
          </w:tcPr>
          <w:p w:rsidR="00C43349" w:rsidRPr="00E22D6C" w:rsidRDefault="00C43349" w:rsidP="004B2A93">
            <w:pPr>
              <w:pStyle w:val="sqc1"/>
            </w:pPr>
            <w:r>
              <w:rPr>
                <w:rFonts w:hint="eastAsia"/>
              </w:rPr>
              <w:t>青蓝色</w:t>
            </w:r>
          </w:p>
        </w:tc>
        <w:tc>
          <w:tcPr>
            <w:tcW w:w="2116" w:type="dxa"/>
            <w:vAlign w:val="center"/>
          </w:tcPr>
          <w:p w:rsidR="00C43349" w:rsidRDefault="00C43349" w:rsidP="004B2A93">
            <w:pPr>
              <w:pStyle w:val="sqc1"/>
            </w:pPr>
            <w:r>
              <w:rPr>
                <w:rFonts w:hint="eastAsia"/>
              </w:rPr>
              <w:t>36</w:t>
            </w:r>
          </w:p>
        </w:tc>
        <w:tc>
          <w:tcPr>
            <w:tcW w:w="2126" w:type="dxa"/>
            <w:vAlign w:val="center"/>
          </w:tcPr>
          <w:p w:rsidR="00C43349" w:rsidRPr="003D18E6" w:rsidRDefault="00C43349" w:rsidP="004B2A93">
            <w:pPr>
              <w:pStyle w:val="sqc1"/>
            </w:pPr>
            <w:r>
              <w:rPr>
                <w:rFonts w:hint="eastAsia"/>
              </w:rPr>
              <w:t>46</w:t>
            </w:r>
          </w:p>
        </w:tc>
      </w:tr>
      <w:tr w:rsidR="00C43349" w:rsidTr="004B2A93">
        <w:trPr>
          <w:trHeight w:val="328"/>
          <w:jc w:val="center"/>
        </w:trPr>
        <w:tc>
          <w:tcPr>
            <w:tcW w:w="2116" w:type="dxa"/>
          </w:tcPr>
          <w:p w:rsidR="00C43349" w:rsidRPr="00E22D6C" w:rsidRDefault="00C43349" w:rsidP="004B2A93">
            <w:pPr>
              <w:pStyle w:val="sqc1"/>
            </w:pPr>
            <w:r>
              <w:rPr>
                <w:rFonts w:hint="eastAsia"/>
              </w:rPr>
              <w:t>白色</w:t>
            </w:r>
          </w:p>
        </w:tc>
        <w:tc>
          <w:tcPr>
            <w:tcW w:w="2116" w:type="dxa"/>
            <w:vAlign w:val="center"/>
          </w:tcPr>
          <w:p w:rsidR="00C43349" w:rsidRDefault="00C43349" w:rsidP="004B2A93">
            <w:pPr>
              <w:pStyle w:val="sqc1"/>
            </w:pPr>
            <w:r>
              <w:rPr>
                <w:rFonts w:hint="eastAsia"/>
              </w:rPr>
              <w:t>37</w:t>
            </w:r>
          </w:p>
        </w:tc>
        <w:tc>
          <w:tcPr>
            <w:tcW w:w="2126" w:type="dxa"/>
            <w:vAlign w:val="center"/>
          </w:tcPr>
          <w:p w:rsidR="00C43349" w:rsidRPr="003D18E6" w:rsidRDefault="00C43349" w:rsidP="004B2A93">
            <w:pPr>
              <w:pStyle w:val="sqc1"/>
            </w:pPr>
            <w:r>
              <w:rPr>
                <w:rFonts w:hint="eastAsia"/>
              </w:rPr>
              <w:t>47</w:t>
            </w:r>
          </w:p>
        </w:tc>
      </w:tr>
    </w:tbl>
    <w:p w:rsidR="007D1AA2" w:rsidRPr="007D1AA2" w:rsidRDefault="007D1AA2" w:rsidP="00C43349">
      <w:pPr>
        <w:rPr>
          <w:rFonts w:ascii="华文楷体" w:eastAsia="华文楷体" w:hAnsi="华文楷体"/>
        </w:rPr>
      </w:pPr>
      <w:r w:rsidRPr="007D1AA2">
        <w:rPr>
          <w:rFonts w:ascii="华文楷体" w:eastAsia="华文楷体" w:hAnsi="华文楷体" w:hint="eastAsia"/>
        </w:rPr>
        <w:t>说明：上面语法中的3个参数</w:t>
      </w:r>
      <w:r w:rsidR="009C044D">
        <w:rPr>
          <w:rFonts w:ascii="华文楷体" w:eastAsia="华文楷体" w:hAnsi="华文楷体" w:hint="eastAsia"/>
        </w:rPr>
        <w:t>，个数和</w:t>
      </w:r>
      <w:r w:rsidRPr="007D1AA2">
        <w:rPr>
          <w:rFonts w:ascii="华文楷体" w:eastAsia="华文楷体" w:hAnsi="华文楷体" w:hint="eastAsia"/>
        </w:rPr>
        <w:t>位置</w:t>
      </w:r>
      <w:r w:rsidR="009C044D">
        <w:rPr>
          <w:rFonts w:ascii="华文楷体" w:eastAsia="华文楷体" w:hAnsi="华文楷体" w:hint="eastAsia"/>
        </w:rPr>
        <w:t>都可以</w:t>
      </w:r>
      <w:r w:rsidRPr="007D1AA2">
        <w:rPr>
          <w:rFonts w:ascii="华文楷体" w:eastAsia="华文楷体" w:hAnsi="华文楷体" w:hint="eastAsia"/>
        </w:rPr>
        <w:t>不固定，可以任意组合，比如</w:t>
      </w:r>
      <w:r w:rsidR="009C044D" w:rsidRPr="007D1AA2">
        <w:rPr>
          <w:rFonts w:ascii="华文楷体" w:eastAsia="华文楷体" w:hAnsi="华文楷体" w:hint="eastAsia"/>
        </w:rPr>
        <w:t>“</w:t>
      </w:r>
      <w:r w:rsidR="009C044D">
        <w:rPr>
          <w:rFonts w:ascii="华文楷体" w:eastAsia="华文楷体" w:hAnsi="华文楷体" w:hint="eastAsia"/>
        </w:rPr>
        <w:t>背</w:t>
      </w:r>
      <w:r w:rsidR="009C044D" w:rsidRPr="007D1AA2">
        <w:rPr>
          <w:rFonts w:ascii="华文楷体" w:eastAsia="华文楷体" w:hAnsi="华文楷体" w:hint="eastAsia"/>
        </w:rPr>
        <w:t>景色;</w:t>
      </w:r>
      <w:r w:rsidR="009C044D">
        <w:rPr>
          <w:rFonts w:ascii="华文楷体" w:eastAsia="华文楷体" w:hAnsi="华文楷体" w:hint="eastAsia"/>
        </w:rPr>
        <w:t>显示方式</w:t>
      </w:r>
      <w:r w:rsidR="009C044D" w:rsidRPr="007D1AA2">
        <w:rPr>
          <w:rFonts w:ascii="华文楷体" w:eastAsia="华文楷体" w:hAnsi="华文楷体" w:hint="eastAsia"/>
        </w:rPr>
        <w:t>”</w:t>
      </w:r>
      <w:r w:rsidR="009C044D">
        <w:rPr>
          <w:rFonts w:ascii="华文楷体" w:eastAsia="华文楷体" w:hAnsi="华文楷体" w:hint="eastAsia"/>
        </w:rPr>
        <w:t>、</w:t>
      </w:r>
      <w:r w:rsidRPr="007D1AA2">
        <w:rPr>
          <w:rFonts w:ascii="华文楷体" w:eastAsia="华文楷体" w:hAnsi="华文楷体" w:hint="eastAsia"/>
        </w:rPr>
        <w:t>“前景色;背景色”、“前景色;显示方式;背景色”、“显示方式;背景色;前景色”、“背景色;显示方式;前景色”等。</w:t>
      </w:r>
    </w:p>
    <w:p w:rsidR="00C43349" w:rsidRPr="00732C8B" w:rsidRDefault="00C43349" w:rsidP="00C43349">
      <w:r>
        <w:rPr>
          <w:rFonts w:hint="eastAsia"/>
        </w:rPr>
        <w:t>例如，要设置某一区域显示不同的颜色，则使用下面代码即可：</w:t>
      </w:r>
    </w:p>
    <w:p w:rsidR="00C43349" w:rsidRPr="00B91E7E" w:rsidRDefault="00C43349" w:rsidP="00C43349">
      <w:pPr>
        <w:pStyle w:val="MR"/>
        <w:numPr>
          <w:ilvl w:val="0"/>
          <w:numId w:val="3"/>
        </w:numPr>
        <w:rPr>
          <w:rFonts w:ascii="宋体" w:hAnsi="宋体" w:cs="宋体"/>
          <w:color w:val="000000"/>
        </w:rPr>
      </w:pPr>
      <w:r w:rsidRPr="00B91E7E">
        <w:rPr>
          <w:rFonts w:ascii="宋体" w:hAnsi="宋体" w:cs="宋体" w:hint="eastAsia"/>
          <w:color w:val="910091"/>
        </w:rPr>
        <w:t>print</w:t>
      </w:r>
      <w:r w:rsidRPr="00B91E7E">
        <w:rPr>
          <w:rFonts w:ascii="宋体" w:hAnsi="宋体" w:cs="宋体" w:hint="eastAsia"/>
          <w:color w:val="000000"/>
        </w:rPr>
        <w:t>(</w:t>
      </w:r>
      <w:r w:rsidRPr="00B91E7E">
        <w:rPr>
          <w:rFonts w:ascii="宋体" w:hAnsi="宋体" w:cs="宋体" w:hint="eastAsia"/>
          <w:color w:val="00AB00"/>
        </w:rPr>
        <w:t>"</w:t>
      </w:r>
      <w:r w:rsidRPr="00B91E7E">
        <w:rPr>
          <w:rFonts w:ascii="宋体" w:hAnsi="宋体" w:cs="宋体" w:hint="eastAsia"/>
          <w:b/>
          <w:bCs/>
          <w:color w:val="00AB00"/>
        </w:rPr>
        <w:t>\033</w:t>
      </w:r>
      <w:r w:rsidRPr="00B91E7E">
        <w:rPr>
          <w:rFonts w:ascii="宋体" w:hAnsi="宋体" w:cs="宋体" w:hint="eastAsia"/>
          <w:color w:val="00AB00"/>
        </w:rPr>
        <w:t>[1;30;46m--------------------------------"</w:t>
      </w:r>
      <w:r w:rsidRPr="00B91E7E">
        <w:rPr>
          <w:rFonts w:ascii="宋体" w:hAnsi="宋体" w:cs="宋体" w:hint="eastAsia"/>
          <w:color w:val="000000"/>
        </w:rPr>
        <w:t>)</w:t>
      </w:r>
    </w:p>
    <w:p w:rsidR="00C43349" w:rsidRPr="00B91E7E" w:rsidRDefault="00C43349" w:rsidP="00C43349">
      <w:pPr>
        <w:pStyle w:val="MR"/>
        <w:numPr>
          <w:ilvl w:val="0"/>
          <w:numId w:val="3"/>
        </w:numPr>
        <w:rPr>
          <w:rFonts w:ascii="宋体" w:hAnsi="宋体" w:cs="宋体"/>
          <w:color w:val="000000"/>
        </w:rPr>
      </w:pPr>
      <w:r w:rsidRPr="00B91E7E">
        <w:rPr>
          <w:rFonts w:ascii="宋体" w:hAnsi="宋体" w:cs="宋体" w:hint="eastAsia"/>
          <w:color w:val="910091"/>
        </w:rPr>
        <w:t>print</w:t>
      </w:r>
      <w:r w:rsidRPr="00B91E7E">
        <w:rPr>
          <w:rFonts w:ascii="宋体" w:hAnsi="宋体" w:cs="宋体" w:hint="eastAsia"/>
          <w:color w:val="000000"/>
        </w:rPr>
        <w:t>(</w:t>
      </w:r>
      <w:r w:rsidRPr="00B91E7E">
        <w:rPr>
          <w:rFonts w:ascii="宋体" w:hAnsi="宋体" w:cs="宋体" w:hint="eastAsia"/>
          <w:color w:val="00AB00"/>
        </w:rPr>
        <w:t>"   1  2  3  4  5  6  7  8  9  10"</w:t>
      </w:r>
      <w:r w:rsidRPr="00B91E7E">
        <w:rPr>
          <w:rFonts w:ascii="宋体" w:hAnsi="宋体" w:cs="宋体" w:hint="eastAsia"/>
          <w:color w:val="000000"/>
        </w:rPr>
        <w:t>)</w:t>
      </w:r>
    </w:p>
    <w:p w:rsidR="00C43349" w:rsidRPr="00B91E7E" w:rsidRDefault="00C43349" w:rsidP="00C43349">
      <w:pPr>
        <w:pStyle w:val="MR"/>
        <w:numPr>
          <w:ilvl w:val="0"/>
          <w:numId w:val="3"/>
        </w:numPr>
        <w:rPr>
          <w:rFonts w:ascii="宋体" w:hAnsi="宋体" w:cs="宋体"/>
          <w:color w:val="000000"/>
        </w:rPr>
      </w:pPr>
      <w:r w:rsidRPr="004D23CE">
        <w:rPr>
          <w:rFonts w:ascii="宋体" w:hAnsi="宋体" w:cs="宋体"/>
          <w:color w:val="DD0000"/>
        </w:rPr>
        <w:t xml:space="preserve"># </w:t>
      </w:r>
      <w:r w:rsidRPr="004D23CE">
        <w:rPr>
          <w:rFonts w:ascii="宋体" w:hAnsi="宋体" w:cs="宋体" w:hint="eastAsia"/>
          <w:color w:val="DD0000"/>
        </w:rPr>
        <w:t>省略其他代码</w:t>
      </w:r>
    </w:p>
    <w:p w:rsidR="00C43349" w:rsidRPr="00B91E7E" w:rsidRDefault="00C43349" w:rsidP="00C43349">
      <w:pPr>
        <w:pStyle w:val="MR"/>
        <w:numPr>
          <w:ilvl w:val="0"/>
          <w:numId w:val="3"/>
        </w:numPr>
        <w:rPr>
          <w:rFonts w:ascii="宋体" w:hAnsi="宋体" w:cs="宋体"/>
          <w:color w:val="000000"/>
        </w:rPr>
      </w:pPr>
      <w:r w:rsidRPr="00B91E7E">
        <w:rPr>
          <w:rFonts w:ascii="宋体" w:hAnsi="宋体" w:cs="宋体" w:hint="eastAsia"/>
          <w:color w:val="910091"/>
        </w:rPr>
        <w:t>print</w:t>
      </w:r>
      <w:r w:rsidRPr="00B91E7E">
        <w:rPr>
          <w:rFonts w:ascii="宋体" w:hAnsi="宋体" w:cs="宋体" w:hint="eastAsia"/>
          <w:color w:val="000000"/>
        </w:rPr>
        <w:t>(</w:t>
      </w:r>
      <w:r w:rsidRPr="00B91E7E">
        <w:rPr>
          <w:rFonts w:ascii="宋体" w:hAnsi="宋体" w:cs="宋体" w:hint="eastAsia"/>
          <w:color w:val="00AB00"/>
        </w:rPr>
        <w:t>"--------------------------------</w:t>
      </w:r>
      <w:r w:rsidRPr="00B91E7E">
        <w:rPr>
          <w:rFonts w:ascii="宋体" w:hAnsi="宋体" w:cs="宋体" w:hint="eastAsia"/>
          <w:b/>
          <w:bCs/>
          <w:color w:val="00AB00"/>
        </w:rPr>
        <w:t>\033</w:t>
      </w:r>
      <w:r w:rsidRPr="00B91E7E">
        <w:rPr>
          <w:rFonts w:ascii="宋体" w:hAnsi="宋体" w:cs="宋体" w:hint="eastAsia"/>
          <w:color w:val="00AB00"/>
        </w:rPr>
        <w:t>[0m"</w:t>
      </w:r>
      <w:r w:rsidRPr="00B91E7E">
        <w:rPr>
          <w:rFonts w:ascii="宋体" w:hAnsi="宋体" w:cs="宋体" w:hint="eastAsia"/>
          <w:color w:val="000000"/>
        </w:rPr>
        <w:t>)</w:t>
      </w:r>
    </w:p>
    <w:p w:rsidR="00C43349" w:rsidRPr="005115E9" w:rsidRDefault="00C43349" w:rsidP="00C43349">
      <w:pPr>
        <w:pStyle w:val="MR"/>
        <w:numPr>
          <w:ilvl w:val="0"/>
          <w:numId w:val="3"/>
        </w:numPr>
      </w:pPr>
    </w:p>
    <w:p w:rsidR="00C43349" w:rsidRDefault="00C43349" w:rsidP="00C43349">
      <w:r>
        <w:rPr>
          <w:rFonts w:hint="eastAsia"/>
        </w:rPr>
        <w:t>而如果只设置一行显示不同的颜色，则使用下面代码：</w:t>
      </w:r>
    </w:p>
    <w:p w:rsidR="00C43349" w:rsidRPr="00B60FDC" w:rsidRDefault="00C43349" w:rsidP="00C43349">
      <w:pPr>
        <w:pStyle w:val="MR2"/>
        <w:spacing w:before="156" w:after="156"/>
        <w:ind w:firstLine="400"/>
        <w:rPr>
          <w:color w:val="000000"/>
        </w:rPr>
      </w:pPr>
      <w:r w:rsidRPr="00B60FDC">
        <w:rPr>
          <w:rFonts w:hint="eastAsia"/>
          <w:color w:val="910091"/>
        </w:rPr>
        <w:t>print</w:t>
      </w:r>
      <w:r w:rsidRPr="00B60FDC">
        <w:rPr>
          <w:rFonts w:hint="eastAsia"/>
          <w:color w:val="000000"/>
        </w:rPr>
        <w:t>(</w:t>
      </w:r>
      <w:r w:rsidRPr="00B60FDC">
        <w:rPr>
          <w:rFonts w:ascii="宋体" w:hAnsi="宋体" w:cs="宋体" w:hint="eastAsia"/>
          <w:color w:val="00AB00"/>
        </w:rPr>
        <w:t>'</w:t>
      </w:r>
      <w:r w:rsidRPr="00B60FDC">
        <w:rPr>
          <w:rFonts w:ascii="宋体" w:hAnsi="宋体" w:cs="宋体" w:hint="eastAsia"/>
          <w:b/>
          <w:bCs/>
          <w:color w:val="00AB00"/>
        </w:rPr>
        <w:t>\033</w:t>
      </w:r>
      <w:r w:rsidRPr="00B60FDC">
        <w:rPr>
          <w:rFonts w:ascii="宋体" w:hAnsi="宋体" w:cs="宋体" w:hint="eastAsia"/>
          <w:color w:val="00AB00"/>
        </w:rPr>
        <w:t>[1;37;41m---------简易五子棋游戏（控制台版）---------</w:t>
      </w:r>
      <w:r w:rsidRPr="00B60FDC">
        <w:rPr>
          <w:rFonts w:ascii="宋体" w:hAnsi="宋体" w:cs="宋体" w:hint="eastAsia"/>
          <w:b/>
          <w:bCs/>
          <w:color w:val="00AB00"/>
        </w:rPr>
        <w:t>\033</w:t>
      </w:r>
      <w:r w:rsidRPr="00B60FDC">
        <w:rPr>
          <w:rFonts w:ascii="宋体" w:hAnsi="宋体" w:cs="宋体" w:hint="eastAsia"/>
          <w:color w:val="00AB00"/>
        </w:rPr>
        <w:t>[0m'</w:t>
      </w:r>
      <w:r w:rsidRPr="00B60FDC">
        <w:rPr>
          <w:rFonts w:hint="eastAsia"/>
          <w:color w:val="000000"/>
        </w:rPr>
        <w:t>)</w:t>
      </w:r>
    </w:p>
    <w:p w:rsidR="00C43349" w:rsidRDefault="00C43349" w:rsidP="00C43349">
      <w:r>
        <w:rPr>
          <w:rFonts w:hint="eastAsia"/>
        </w:rPr>
        <w:t>区域颜色和单行颜色的对比效果如图所示。</w:t>
      </w:r>
    </w:p>
    <w:p w:rsidR="00C43349" w:rsidRDefault="00C43349" w:rsidP="00C43349">
      <w:pPr>
        <w:pStyle w:val="MR0"/>
        <w:rPr>
          <w:noProof/>
        </w:rPr>
      </w:pPr>
      <w:r>
        <w:rPr>
          <w:noProof/>
        </w:rPr>
        <w:lastRenderedPageBreak/>
        <w:drawing>
          <wp:inline distT="0" distB="0" distL="0" distR="0" wp14:anchorId="2D05B4B8" wp14:editId="4EF2C84A">
            <wp:extent cx="2209800" cy="1181100"/>
            <wp:effectExtent l="0" t="0" r="0" b="0"/>
            <wp:docPr id="2" name="图片 2" descr="区域变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区域变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AA9BB" wp14:editId="754E4585">
            <wp:extent cx="3028950" cy="200025"/>
            <wp:effectExtent l="0" t="0" r="0" b="9525"/>
            <wp:docPr id="1" name="图片 1" descr="单行变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单行变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349" w:rsidRDefault="00C43349" w:rsidP="00C43349">
      <w:pPr>
        <w:pStyle w:val="MR1"/>
      </w:pPr>
      <w:r>
        <w:rPr>
          <w:rFonts w:hint="eastAsia"/>
        </w:rPr>
        <w:t>图</w:t>
      </w:r>
      <w:r>
        <w:rPr>
          <w:rFonts w:hint="eastAsia"/>
        </w:rPr>
        <w:t xml:space="preserve">  </w:t>
      </w:r>
      <w:r w:rsidRPr="00032B3F">
        <w:rPr>
          <w:rFonts w:hint="eastAsia"/>
        </w:rPr>
        <w:t>区域颜色和单行颜色的对比效果</w:t>
      </w:r>
    </w:p>
    <w:p w:rsidR="00A722AE" w:rsidRPr="00C43349" w:rsidRDefault="00A722AE" w:rsidP="00C43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</w:p>
    <w:sectPr w:rsidR="00A722AE" w:rsidRPr="00C43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BF0" w:rsidRDefault="004E2BF0" w:rsidP="0017299C">
      <w:r>
        <w:separator/>
      </w:r>
    </w:p>
  </w:endnote>
  <w:endnote w:type="continuationSeparator" w:id="0">
    <w:p w:rsidR="004E2BF0" w:rsidRDefault="004E2BF0" w:rsidP="00172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BF0" w:rsidRDefault="004E2BF0" w:rsidP="0017299C">
      <w:r>
        <w:separator/>
      </w:r>
    </w:p>
  </w:footnote>
  <w:footnote w:type="continuationSeparator" w:id="0">
    <w:p w:rsidR="004E2BF0" w:rsidRDefault="004E2BF0" w:rsidP="00172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7B058C7"/>
    <w:multiLevelType w:val="singleLevel"/>
    <w:tmpl w:val="C7B058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C86FE2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02BC60B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5DDC33C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49D86C0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BF92D48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C6A14C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DBC6D83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DC2869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9C8E6D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B128FA1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573D0E74"/>
    <w:multiLevelType w:val="hybridMultilevel"/>
    <w:tmpl w:val="AA0E582C"/>
    <w:lvl w:ilvl="0" w:tplc="A1047D20">
      <w:start w:val="1"/>
      <w:numFmt w:val="decimalZero"/>
      <w:pStyle w:val="MR"/>
      <w:lvlText w:val="%1 "/>
      <w:lvlJc w:val="left"/>
      <w:pPr>
        <w:tabs>
          <w:tab w:val="num" w:pos="700"/>
        </w:tabs>
        <w:ind w:left="0" w:firstLine="340"/>
      </w:pPr>
      <w:rPr>
        <w:rFonts w:ascii="宋体" w:eastAsia="宋体" w:hAnsi="宋体" w:hint="eastAsia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44960"/>
    <w:rsid w:val="00081DFA"/>
    <w:rsid w:val="000F125A"/>
    <w:rsid w:val="0017299C"/>
    <w:rsid w:val="004E2BF0"/>
    <w:rsid w:val="005755D5"/>
    <w:rsid w:val="007D0B25"/>
    <w:rsid w:val="007D1AA2"/>
    <w:rsid w:val="009065AE"/>
    <w:rsid w:val="009C044D"/>
    <w:rsid w:val="009F27A1"/>
    <w:rsid w:val="00A712D2"/>
    <w:rsid w:val="00A722AE"/>
    <w:rsid w:val="00C43349"/>
    <w:rsid w:val="00C50635"/>
    <w:rsid w:val="00CD3588"/>
    <w:rsid w:val="00DF78E3"/>
    <w:rsid w:val="51B4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D7B0A7"/>
  <w15:docId w15:val="{0288FA8D-6B17-49AC-BC6C-A46FB2EE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2 正文"/>
    <w:qFormat/>
    <w:pPr>
      <w:spacing w:line="280" w:lineRule="exact"/>
      <w:ind w:firstLineChars="200" w:firstLine="420"/>
    </w:pPr>
    <w:rPr>
      <w:rFonts w:cs="微软雅黑"/>
      <w:kern w:val="2"/>
      <w:sz w:val="21"/>
      <w:szCs w:val="18"/>
      <w:shd w:val="clear" w:color="auto" w:fill="FFFFFF"/>
    </w:rPr>
  </w:style>
  <w:style w:type="paragraph" w:customStyle="1" w:styleId="00">
    <w:name w:val="00 类"/>
    <w:qFormat/>
    <w:pPr>
      <w:spacing w:beforeLines="100" w:before="100" w:after="120" w:line="220" w:lineRule="atLeast"/>
      <w:outlineLvl w:val="1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a3">
    <w:name w:val="header"/>
    <w:basedOn w:val="a"/>
    <w:link w:val="a4"/>
    <w:rsid w:val="001729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7299C"/>
    <w:rPr>
      <w:rFonts w:ascii="Tahoma" w:eastAsia="微软雅黑" w:hAnsi="Tahoma" w:cstheme="minorBidi"/>
      <w:sz w:val="18"/>
      <w:szCs w:val="18"/>
    </w:rPr>
  </w:style>
  <w:style w:type="paragraph" w:styleId="a5">
    <w:name w:val="footer"/>
    <w:basedOn w:val="a"/>
    <w:link w:val="a6"/>
    <w:rsid w:val="001729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7299C"/>
    <w:rPr>
      <w:rFonts w:ascii="Tahoma" w:eastAsia="微软雅黑" w:hAnsi="Tahoma" w:cstheme="minorBidi"/>
      <w:sz w:val="18"/>
      <w:szCs w:val="18"/>
    </w:rPr>
  </w:style>
  <w:style w:type="paragraph" w:customStyle="1" w:styleId="MR0">
    <w:name w:val="MR插图"/>
    <w:basedOn w:val="a"/>
    <w:rsid w:val="00C43349"/>
    <w:pPr>
      <w:widowControl w:val="0"/>
      <w:snapToGrid/>
      <w:spacing w:before="120" w:line="314" w:lineRule="atLeast"/>
      <w:jc w:val="center"/>
    </w:pPr>
    <w:rPr>
      <w:rFonts w:ascii="黑体" w:eastAsia="黑体" w:hAnsi="Times New Roman" w:cs="Times New Roman"/>
      <w:color w:val="000000"/>
      <w:sz w:val="20"/>
      <w:szCs w:val="20"/>
    </w:rPr>
  </w:style>
  <w:style w:type="paragraph" w:customStyle="1" w:styleId="MR1">
    <w:name w:val="MR插图编号"/>
    <w:basedOn w:val="a"/>
    <w:next w:val="a"/>
    <w:rsid w:val="00C43349"/>
    <w:pPr>
      <w:widowControl w:val="0"/>
      <w:snapToGrid/>
      <w:spacing w:before="60" w:after="120" w:line="314" w:lineRule="atLeast"/>
      <w:jc w:val="center"/>
    </w:pPr>
    <w:rPr>
      <w:rFonts w:ascii="Times New Roman" w:eastAsia="宋体" w:hAnsi="Times New Roman" w:cs="Times New Roman"/>
      <w:sz w:val="18"/>
      <w:szCs w:val="20"/>
    </w:rPr>
  </w:style>
  <w:style w:type="paragraph" w:customStyle="1" w:styleId="MR">
    <w:name w:val="MR编程步骤"/>
    <w:basedOn w:val="a"/>
    <w:rsid w:val="00C43349"/>
    <w:pPr>
      <w:widowControl w:val="0"/>
      <w:numPr>
        <w:numId w:val="2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jc w:val="both"/>
    </w:pPr>
    <w:rPr>
      <w:rFonts w:ascii="Consolas" w:eastAsia="宋体" w:hAnsi="Consolas" w:cs="Arial"/>
      <w:sz w:val="20"/>
      <w:szCs w:val="18"/>
    </w:rPr>
  </w:style>
  <w:style w:type="paragraph" w:customStyle="1" w:styleId="MR2">
    <w:name w:val="MR编程步骤 单"/>
    <w:basedOn w:val="MR"/>
    <w:rsid w:val="00C43349"/>
    <w:pPr>
      <w:numPr>
        <w:numId w:val="0"/>
      </w:numPr>
      <w:spacing w:beforeLines="50" w:before="50" w:afterLines="50" w:after="50"/>
      <w:ind w:firstLineChars="200" w:firstLine="200"/>
    </w:pPr>
  </w:style>
  <w:style w:type="paragraph" w:customStyle="1" w:styleId="sqc">
    <w:name w:val="sqc表格首行字体"/>
    <w:qFormat/>
    <w:rsid w:val="00C43349"/>
    <w:pPr>
      <w:shd w:val="clear" w:color="auto" w:fill="C6D9F1"/>
      <w:spacing w:line="280" w:lineRule="atLeast"/>
      <w:jc w:val="center"/>
    </w:pPr>
    <w:rPr>
      <w:rFonts w:ascii="Arial" w:eastAsia="黑体" w:hAnsi="Arial"/>
      <w:kern w:val="2"/>
      <w:sz w:val="18"/>
      <w:szCs w:val="24"/>
    </w:rPr>
  </w:style>
  <w:style w:type="paragraph" w:customStyle="1" w:styleId="sqc0">
    <w:name w:val="sqc表题"/>
    <w:basedOn w:val="a"/>
    <w:qFormat/>
    <w:rsid w:val="00C43349"/>
    <w:pPr>
      <w:widowControl w:val="0"/>
      <w:adjustRightInd/>
      <w:snapToGrid/>
      <w:spacing w:before="120" w:after="60"/>
      <w:jc w:val="center"/>
    </w:pPr>
    <w:rPr>
      <w:rFonts w:ascii="黑体" w:eastAsia="黑体" w:hAnsi="黑体" w:cs="黑体"/>
      <w:kern w:val="2"/>
      <w:sz w:val="18"/>
      <w:szCs w:val="18"/>
    </w:rPr>
  </w:style>
  <w:style w:type="paragraph" w:customStyle="1" w:styleId="sqc1">
    <w:name w:val="sqc表文"/>
    <w:qFormat/>
    <w:rsid w:val="00C43349"/>
    <w:pPr>
      <w:adjustRightInd w:val="0"/>
      <w:snapToGrid w:val="0"/>
      <w:spacing w:line="280" w:lineRule="atLeas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131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mingribccd</dc:creator>
  <cp:lastModifiedBy>小科</cp:lastModifiedBy>
  <cp:revision>15</cp:revision>
  <dcterms:created xsi:type="dcterms:W3CDTF">2018-11-28T01:06:00Z</dcterms:created>
  <dcterms:modified xsi:type="dcterms:W3CDTF">2019-07-27T02:06:00Z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