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F6C30" w14:textId="2FAD739C" w:rsidR="005968F6" w:rsidRPr="006216DA" w:rsidRDefault="005968F6" w:rsidP="005968F6">
      <w:pPr>
        <w:spacing w:before="100" w:beforeAutospacing="1" w:after="100" w:afterAutospacing="1" w:line="240" w:lineRule="auto"/>
        <w:jc w:val="center"/>
        <w:outlineLvl w:val="2"/>
        <w:rPr>
          <w:rFonts w:ascii="Arial" w:eastAsia="Times New Roman" w:hAnsi="Arial" w:cs="Arial"/>
          <w:b/>
          <w:bCs/>
          <w:kern w:val="0"/>
          <w:sz w:val="24"/>
          <w:szCs w:val="24"/>
          <w:u w:val="single"/>
          <w:lang w:eastAsia="de-DE"/>
          <w14:ligatures w14:val="none"/>
        </w:rPr>
      </w:pPr>
      <w:r w:rsidRPr="006216DA">
        <w:rPr>
          <w:rFonts w:ascii="Arial" w:eastAsia="Times New Roman" w:hAnsi="Arial" w:cs="Arial"/>
          <w:b/>
          <w:bCs/>
          <w:kern w:val="0"/>
          <w:sz w:val="24"/>
          <w:szCs w:val="24"/>
          <w:u w:val="single"/>
          <w:lang w:eastAsia="de-DE"/>
          <w14:ligatures w14:val="none"/>
        </w:rPr>
        <w:t>Change Tracking</w:t>
      </w:r>
      <w:r w:rsidR="006216DA" w:rsidRPr="006216DA">
        <w:rPr>
          <w:rFonts w:ascii="Arial" w:eastAsia="Times New Roman" w:hAnsi="Arial" w:cs="Arial"/>
          <w:b/>
          <w:bCs/>
          <w:kern w:val="0"/>
          <w:sz w:val="24"/>
          <w:szCs w:val="24"/>
          <w:u w:val="single"/>
          <w:lang w:eastAsia="de-DE"/>
          <w14:ligatures w14:val="none"/>
        </w:rPr>
        <w:t xml:space="preserve"> (</w:t>
      </w:r>
      <w:r w:rsidR="006216DA" w:rsidRPr="006216DA">
        <w:rPr>
          <w:rFonts w:ascii="Arial" w:eastAsia="Times New Roman" w:hAnsi="Arial" w:cs="Arial"/>
          <w:b/>
          <w:bCs/>
          <w:kern w:val="0"/>
          <w:sz w:val="24"/>
          <w:szCs w:val="24"/>
          <w:u w:val="single"/>
          <w:lang w:eastAsia="de-DE"/>
          <w14:ligatures w14:val="none"/>
        </w:rPr>
        <w:t>Änderungsverfolgung</w:t>
      </w:r>
      <w:r w:rsidR="006216DA">
        <w:rPr>
          <w:rFonts w:ascii="Arial" w:eastAsia="Times New Roman" w:hAnsi="Arial" w:cs="Arial"/>
          <w:b/>
          <w:bCs/>
          <w:kern w:val="0"/>
          <w:sz w:val="24"/>
          <w:szCs w:val="24"/>
          <w:u w:val="single"/>
          <w:lang w:eastAsia="de-DE"/>
          <w14:ligatures w14:val="none"/>
        </w:rPr>
        <w:t>)</w:t>
      </w:r>
      <w:r w:rsidRPr="006216DA">
        <w:rPr>
          <w:rFonts w:ascii="Arial" w:eastAsia="Times New Roman" w:hAnsi="Arial" w:cs="Arial"/>
          <w:b/>
          <w:bCs/>
          <w:kern w:val="0"/>
          <w:sz w:val="24"/>
          <w:szCs w:val="24"/>
          <w:u w:val="single"/>
          <w:lang w:eastAsia="de-DE"/>
          <w14:ligatures w14:val="none"/>
        </w:rPr>
        <w:t xml:space="preserve"> in Entity Framework Core</w:t>
      </w:r>
    </w:p>
    <w:p w14:paraId="0E164794" w14:textId="77777777" w:rsidR="005968F6" w:rsidRDefault="005968F6" w:rsidP="005968F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EF Core verfolgt automatisch Änderungen, die an Entitäten vorgenommen werden. Dies geschieht durch den </w:t>
      </w:r>
      <w:proofErr w:type="spellStart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DbContext</w:t>
      </w:r>
      <w:proofErr w:type="spellEnd"/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, der den Status jeder Entität </w:t>
      </w:r>
      <w:r w:rsidRPr="006216DA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überwacht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.</w:t>
      </w:r>
    </w:p>
    <w:p w14:paraId="06750AA8" w14:textId="77777777" w:rsidR="00A73513" w:rsidRDefault="00A73513" w:rsidP="005968F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</w:p>
    <w:p w14:paraId="1AD8649F" w14:textId="77777777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Change Tracking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ist ein zentrales Feature von </w:t>
      </w: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Entity Framework Core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. Es verfolgt Änderungen an Objekten (</w:t>
      </w:r>
      <w:proofErr w:type="spellStart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Entities</w:t>
      </w:r>
      <w:proofErr w:type="spellEnd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), die vom </w:t>
      </w:r>
      <w:proofErr w:type="spellStart"/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DbContext</w:t>
      </w:r>
      <w:proofErr w:type="spellEnd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verwaltet werden. Dadurch kann EF Core beim Aufruf von </w:t>
      </w:r>
      <w:proofErr w:type="spellStart"/>
      <w:proofErr w:type="gramStart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SaveChanges</w:t>
      </w:r>
      <w:proofErr w:type="spellEnd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(</w:t>
      </w:r>
      <w:proofErr w:type="gramEnd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) automatisch entscheiden, welche SQL-Befehle (INSERT, UPDATE, DELETE) ausgeführt werden müssen.</w:t>
      </w:r>
    </w:p>
    <w:p w14:paraId="7A98F35C" w14:textId="3CD1E85D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</w:p>
    <w:p w14:paraId="58BD1B30" w14:textId="3300B2A3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Vorteile von Change Tracking:</w:t>
      </w:r>
    </w:p>
    <w:p w14:paraId="69C8E98F" w14:textId="77777777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1. Automatische Erkennung von Änderungen</w:t>
      </w:r>
    </w:p>
    <w:p w14:paraId="5BB50D15" w14:textId="77777777" w:rsidR="00A73513" w:rsidRPr="00A73513" w:rsidRDefault="00A73513" w:rsidP="00A735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EF Core merkt sich den </w:t>
      </w:r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Ursprungszustand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eines Objekts.</w:t>
      </w:r>
    </w:p>
    <w:p w14:paraId="4BC3BB51" w14:textId="77777777" w:rsidR="00A73513" w:rsidRPr="00A73513" w:rsidRDefault="00A73513" w:rsidP="00A735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Änderungen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an Eigenschaften werden </w:t>
      </w:r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automatisch erkannt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– kein manuelles SQL notwendig.</w:t>
      </w:r>
    </w:p>
    <w:p w14:paraId="2EF5E05A" w14:textId="77777777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Beispiel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: Wenn du </w:t>
      </w:r>
      <w:proofErr w:type="spellStart"/>
      <w:proofErr w:type="gramStart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produkt.Preis</w:t>
      </w:r>
      <w:proofErr w:type="spellEnd"/>
      <w:proofErr w:type="gramEnd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= 5.99 setzt, erkennt EF Core diese Änderung und erzeugt beim Speichern das passende UPDATE-Statement.</w:t>
      </w:r>
    </w:p>
    <w:p w14:paraId="29ACB2F1" w14:textId="593497C0" w:rsidR="00A73513" w:rsidRPr="00A9446C" w:rsidRDefault="00A9446C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Wofür das Ganze?</w:t>
      </w:r>
    </w:p>
    <w:p w14:paraId="61597DA6" w14:textId="77777777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2. Effizientes Speichern</w:t>
      </w:r>
    </w:p>
    <w:p w14:paraId="413628B0" w14:textId="77777777" w:rsidR="00A73513" w:rsidRPr="00A73513" w:rsidRDefault="00A73513" w:rsidP="00A735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Nur geänderte Objekte werden in die Datenbank geschrieben.</w:t>
      </w:r>
    </w:p>
    <w:p w14:paraId="55C3CA8B" w14:textId="77777777" w:rsidR="00A73513" w:rsidRPr="00A73513" w:rsidRDefault="00A73513" w:rsidP="00A735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Spart Zeit und Datenbankressourcen.</w:t>
      </w:r>
    </w:p>
    <w:p w14:paraId="533E11D5" w14:textId="3D2C2B8D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</w:p>
    <w:p w14:paraId="0F3F0255" w14:textId="77777777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3. Verbundene Entitäten werden mitverfolgt</w:t>
      </w:r>
    </w:p>
    <w:p w14:paraId="7F492435" w14:textId="77777777" w:rsidR="00A73513" w:rsidRPr="00A73513" w:rsidRDefault="00A73513" w:rsidP="00A735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Auch Änderungen an verknüpften Objekten (z. B. Navigationseigenschaften) werden erkannt, solange sie Teil des gleichen </w:t>
      </w:r>
      <w:proofErr w:type="spellStart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DbContext</w:t>
      </w:r>
      <w:proofErr w:type="spellEnd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sind.</w:t>
      </w:r>
    </w:p>
    <w:p w14:paraId="33FF0156" w14:textId="628F895A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</w:p>
    <w:p w14:paraId="58E3124A" w14:textId="77777777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 xml:space="preserve">4. </w:t>
      </w:r>
      <w:proofErr w:type="spellStart"/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Concurrency</w:t>
      </w:r>
      <w:proofErr w:type="spellEnd"/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 xml:space="preserve"> Handling möglich</w:t>
      </w:r>
    </w:p>
    <w:p w14:paraId="1A4176C1" w14:textId="77777777" w:rsidR="00A73513" w:rsidRPr="00A73513" w:rsidRDefault="00A73513" w:rsidP="00A735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EF Core kann erkennen, ob jemand anders den Datensatz verändert hat (z. B. über </w:t>
      </w:r>
      <w:proofErr w:type="spellStart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TimeStamp</w:t>
      </w:r>
      <w:proofErr w:type="spellEnd"/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-Spalten), weil es den ursprünglichen Zustand kennt.</w:t>
      </w:r>
    </w:p>
    <w:p w14:paraId="5C7583BB" w14:textId="37952653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</w:p>
    <w:p w14:paraId="234B90ED" w14:textId="77777777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5. Optimiert für einfache CRUD-Anwendungen</w:t>
      </w:r>
    </w:p>
    <w:p w14:paraId="25038E78" w14:textId="77777777" w:rsidR="00A73513" w:rsidRPr="00A73513" w:rsidRDefault="00A73513" w:rsidP="00A735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lastRenderedPageBreak/>
        <w:t>Du musst keine expliziten SQL-Befehle schreiben.</w:t>
      </w:r>
    </w:p>
    <w:p w14:paraId="147D582E" w14:textId="77777777" w:rsidR="00A73513" w:rsidRPr="00A73513" w:rsidRDefault="00A73513" w:rsidP="00A735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Ideal für Anwendungen mit vielen Datenänderungen und Benutzerinteraktionen.</w:t>
      </w:r>
    </w:p>
    <w:p w14:paraId="27AC943C" w14:textId="6FEC15D1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</w:p>
    <w:p w14:paraId="22BF8C21" w14:textId="77777777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 xml:space="preserve">6. Unterstützt </w:t>
      </w:r>
      <w:proofErr w:type="spellStart"/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Undo</w:t>
      </w:r>
      <w:proofErr w:type="spellEnd"/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/</w:t>
      </w:r>
      <w:proofErr w:type="spellStart"/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Redo</w:t>
      </w:r>
      <w:proofErr w:type="spellEnd"/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-Logik (mit Aufwand)</w:t>
      </w:r>
    </w:p>
    <w:p w14:paraId="296F88A9" w14:textId="77777777" w:rsidR="00A73513" w:rsidRPr="00A73513" w:rsidRDefault="00A73513" w:rsidP="00A735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Da EF den Ursprungszustand kennt, kann man theoretisch auch </w:t>
      </w:r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zurücksetzen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– nützlich z. B. in GUIs mit "Änderung verwerfen"-Funktion.</w:t>
      </w:r>
    </w:p>
    <w:p w14:paraId="36DA777D" w14:textId="4F0DE0B2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</w:p>
    <w:p w14:paraId="7626C3CF" w14:textId="7223D24A" w:rsidR="00A73513" w:rsidRPr="00A73513" w:rsidRDefault="00A73513" w:rsidP="00A7351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Achtung</w:t>
      </w:r>
      <w:r w:rsidRPr="00A73513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:</w:t>
      </w:r>
    </w:p>
    <w:p w14:paraId="4832CE64" w14:textId="77777777" w:rsidR="00A73513" w:rsidRPr="00A73513" w:rsidRDefault="00A73513" w:rsidP="00A735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Change Tracking kann bei vielen Objekten im Speicher </w:t>
      </w:r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speicherintensiv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werden.</w:t>
      </w:r>
    </w:p>
    <w:p w14:paraId="6024A546" w14:textId="77777777" w:rsidR="00A73513" w:rsidRPr="00A73513" w:rsidRDefault="00A73513" w:rsidP="00A735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Wenn du </w:t>
      </w:r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nur lesen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willst, ist </w:t>
      </w:r>
      <w:proofErr w:type="spellStart"/>
      <w:proofErr w:type="gramStart"/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AsNoTracking</w:t>
      </w:r>
      <w:proofErr w:type="spellEnd"/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(</w:t>
      </w:r>
      <w:proofErr w:type="gramEnd"/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)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oft </w:t>
      </w:r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performanter</w:t>
      </w:r>
      <w:r w:rsidRPr="00A73513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.</w:t>
      </w:r>
    </w:p>
    <w:p w14:paraId="07248A02" w14:textId="77777777" w:rsidR="00A73513" w:rsidRPr="0050659F" w:rsidRDefault="00A73513" w:rsidP="005968F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</w:p>
    <w:p w14:paraId="07C4BFF4" w14:textId="28276440" w:rsidR="005968F6" w:rsidRPr="0050659F" w:rsidRDefault="005968F6" w:rsidP="00EC3A8C">
      <w:pPr>
        <w:spacing w:before="100" w:beforeAutospacing="1" w:after="100" w:afterAutospacing="1" w:line="240" w:lineRule="auto"/>
        <w:jc w:val="center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Tracking</w:t>
      </w:r>
      <w:r w:rsidR="00EC3A8C"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 xml:space="preserve"> State ausgeben / abfragen</w:t>
      </w:r>
    </w:p>
    <w:p w14:paraId="2204962F" w14:textId="77777777" w:rsidR="005968F6" w:rsidRPr="0050659F" w:rsidRDefault="005968F6" w:rsidP="005968F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Jede Entität hat einen Status, der vom </w:t>
      </w:r>
      <w:proofErr w:type="spellStart"/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DbContext</w:t>
      </w:r>
      <w:proofErr w:type="spellEnd"/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überwacht wird. Die möglichen Zustände sind:</w:t>
      </w:r>
    </w:p>
    <w:p w14:paraId="229A5E3B" w14:textId="6D199754" w:rsidR="00A9446C" w:rsidRPr="00A9446C" w:rsidRDefault="00A9446C" w:rsidP="005968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proofErr w:type="spellStart"/>
      <w:r w:rsidRPr="00A9446C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Detached</w:t>
      </w:r>
      <w:proofErr w:type="spellEnd"/>
      <w:r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 xml:space="preserve">: </w:t>
      </w:r>
      <w:r w:rsidRPr="00A9446C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Wird nicht verfolgt</w:t>
      </w:r>
      <w:r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oder keine Änderung erkannt</w:t>
      </w:r>
    </w:p>
    <w:p w14:paraId="250258CD" w14:textId="3BE6DC33" w:rsidR="005968F6" w:rsidRPr="0050659F" w:rsidRDefault="005968F6" w:rsidP="005968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proofErr w:type="spellStart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Added</w:t>
      </w:r>
      <w:proofErr w:type="spellEnd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: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Die Entität wurde hinzugefügt und wird bei </w:t>
      </w:r>
      <w:proofErr w:type="spellStart"/>
      <w:proofErr w:type="gramStart"/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SaveChanges</w:t>
      </w:r>
      <w:proofErr w:type="spellEnd"/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(</w:t>
      </w:r>
      <w:proofErr w:type="gramEnd"/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) eingefügt.</w:t>
      </w:r>
    </w:p>
    <w:p w14:paraId="66156E23" w14:textId="77777777" w:rsidR="005968F6" w:rsidRPr="0050659F" w:rsidRDefault="005968F6" w:rsidP="005968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proofErr w:type="spellStart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Modified</w:t>
      </w:r>
      <w:proofErr w:type="spellEnd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: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Eine vorhandene Entität wurde geändert.</w:t>
      </w:r>
    </w:p>
    <w:p w14:paraId="5F2F215C" w14:textId="77777777" w:rsidR="005968F6" w:rsidRPr="0050659F" w:rsidRDefault="005968F6" w:rsidP="005968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proofErr w:type="spellStart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Deleted</w:t>
      </w:r>
      <w:proofErr w:type="spellEnd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: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Die Entität wurde markiert, um aus der Datenbank gelöscht zu werden.</w:t>
      </w:r>
    </w:p>
    <w:p w14:paraId="2E1FAECC" w14:textId="77777777" w:rsidR="005968F6" w:rsidRPr="0050659F" w:rsidRDefault="005968F6" w:rsidP="005968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proofErr w:type="spellStart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Unchanged</w:t>
      </w:r>
      <w:proofErr w:type="spellEnd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: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Die Entität hat keine Änderungen erfahren.</w:t>
      </w:r>
    </w:p>
    <w:p w14:paraId="1081A2ED" w14:textId="77777777" w:rsidR="005968F6" w:rsidRPr="0050659F" w:rsidRDefault="005968F6" w:rsidP="005968F6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Überprüfen des Zustands einer Entität</w:t>
      </w:r>
    </w:p>
    <w:p w14:paraId="08BE0A09" w14:textId="77777777" w:rsidR="00F65408" w:rsidRPr="0050659F" w:rsidRDefault="00F65408" w:rsidP="00F6540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2B91AF"/>
          <w:kern w:val="0"/>
          <w:sz w:val="24"/>
          <w:szCs w:val="24"/>
          <w:highlight w:val="white"/>
        </w:rPr>
      </w:pP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  </w:t>
      </w:r>
      <w:proofErr w:type="spellStart"/>
      <w:r w:rsidRPr="0050659F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var</w:t>
      </w:r>
      <w:proofErr w:type="spellEnd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product</w:t>
      </w:r>
      <w:proofErr w:type="spellEnd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= </w:t>
      </w:r>
      <w:proofErr w:type="spellStart"/>
      <w:r w:rsidRPr="0050659F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new</w:t>
      </w:r>
      <w:proofErr w:type="spellEnd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50659F">
        <w:rPr>
          <w:rFonts w:ascii="Arial" w:hAnsi="Arial" w:cs="Arial"/>
          <w:color w:val="2B91AF"/>
          <w:kern w:val="0"/>
          <w:sz w:val="24"/>
          <w:szCs w:val="24"/>
          <w:highlight w:val="white"/>
        </w:rPr>
        <w:t>Product</w:t>
      </w:r>
      <w:proofErr w:type="spellEnd"/>
    </w:p>
    <w:p w14:paraId="7D93B33D" w14:textId="77777777" w:rsidR="00F65408" w:rsidRPr="0050659F" w:rsidRDefault="00F65408" w:rsidP="00F6540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  </w:t>
      </w: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{</w:t>
      </w:r>
    </w:p>
    <w:p w14:paraId="26501F4D" w14:textId="77777777" w:rsidR="00F65408" w:rsidRPr="0050659F" w:rsidRDefault="00F65408" w:rsidP="00F6540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      ProductName = </w:t>
      </w:r>
      <w:r w:rsidRPr="0050659F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proofErr w:type="spellStart"/>
      <w:r w:rsidRPr="0050659F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Testprodukt</w:t>
      </w:r>
      <w:proofErr w:type="spellEnd"/>
      <w:r w:rsidRPr="0050659F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,</w:t>
      </w:r>
    </w:p>
    <w:p w14:paraId="6ACD956D" w14:textId="77777777" w:rsidR="00F65408" w:rsidRPr="0050659F" w:rsidRDefault="00F65408" w:rsidP="00F6540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      </w:t>
      </w:r>
      <w:proofErr w:type="spellStart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UnitPrice</w:t>
      </w:r>
      <w:proofErr w:type="spellEnd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= 9.99m,</w:t>
      </w:r>
    </w:p>
    <w:p w14:paraId="6BEA693C" w14:textId="66EF2F35" w:rsidR="00F65408" w:rsidRPr="0050659F" w:rsidRDefault="00F65408" w:rsidP="00F6540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      Category = category,</w:t>
      </w:r>
    </w:p>
    <w:p w14:paraId="1AD41FB4" w14:textId="77777777" w:rsidR="00F65408" w:rsidRPr="0050659F" w:rsidRDefault="00F65408" w:rsidP="00F6540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</w:pP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      Discontinued = </w:t>
      </w:r>
      <w:r w:rsidRPr="0050659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false</w:t>
      </w:r>
    </w:p>
    <w:p w14:paraId="5FCC71EC" w14:textId="77777777" w:rsidR="00F65408" w:rsidRPr="0050659F" w:rsidRDefault="00F65408" w:rsidP="00F65408">
      <w:pPr>
        <w:spacing w:before="100" w:beforeAutospacing="1" w:after="100" w:afterAutospacing="1" w:line="240" w:lineRule="auto"/>
        <w:outlineLvl w:val="3"/>
        <w:rPr>
          <w:rFonts w:ascii="Arial" w:hAnsi="Arial" w:cs="Arial"/>
          <w:color w:val="000000"/>
          <w:kern w:val="0"/>
          <w:sz w:val="24"/>
          <w:szCs w:val="24"/>
          <w:lang w:val="en-GB"/>
        </w:rPr>
      </w:pP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  };</w:t>
      </w:r>
    </w:p>
    <w:p w14:paraId="34FD2A1E" w14:textId="43500B82" w:rsidR="00D24C94" w:rsidRPr="0050659F" w:rsidRDefault="00D24C94" w:rsidP="00D24C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lang w:val="en-GB"/>
        </w:rPr>
      </w:pP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  </w:t>
      </w:r>
      <w:r w:rsidRPr="0050659F">
        <w:rPr>
          <w:rFonts w:ascii="Arial" w:hAnsi="Arial" w:cs="Arial"/>
          <w:color w:val="0000FF"/>
          <w:kern w:val="0"/>
          <w:sz w:val="24"/>
          <w:szCs w:val="24"/>
          <w:lang w:val="en-GB"/>
        </w:rPr>
        <w:t>var</w:t>
      </w:r>
      <w:r w:rsidRPr="0050659F">
        <w:rPr>
          <w:rFonts w:ascii="Arial" w:hAnsi="Arial" w:cs="Arial"/>
          <w:color w:val="FFFFFF"/>
          <w:kern w:val="0"/>
          <w:sz w:val="24"/>
          <w:szCs w:val="24"/>
          <w:lang w:val="en-GB"/>
        </w:rPr>
        <w:t xml:space="preserve"> </w:t>
      </w:r>
      <w:r w:rsidRPr="0050659F">
        <w:rPr>
          <w:rFonts w:ascii="Arial" w:hAnsi="Arial" w:cs="Arial"/>
          <w:color w:val="000000"/>
          <w:kern w:val="0"/>
          <w:sz w:val="24"/>
          <w:szCs w:val="24"/>
          <w:lang w:val="en-GB"/>
        </w:rPr>
        <w:t>entry</w:t>
      </w:r>
      <w:r w:rsidRPr="0050659F">
        <w:rPr>
          <w:rFonts w:ascii="Arial" w:hAnsi="Arial" w:cs="Arial"/>
          <w:color w:val="FFFFFF"/>
          <w:kern w:val="0"/>
          <w:sz w:val="24"/>
          <w:szCs w:val="24"/>
          <w:lang w:val="en-GB"/>
        </w:rPr>
        <w:t xml:space="preserve"> </w:t>
      </w:r>
      <w:r w:rsidRPr="0050659F">
        <w:rPr>
          <w:rFonts w:ascii="Arial" w:hAnsi="Arial" w:cs="Arial"/>
          <w:color w:val="000000"/>
          <w:kern w:val="0"/>
          <w:sz w:val="24"/>
          <w:szCs w:val="24"/>
          <w:lang w:val="en-GB"/>
        </w:rPr>
        <w:t>=</w:t>
      </w:r>
      <w:r w:rsidRPr="0050659F">
        <w:rPr>
          <w:rFonts w:ascii="Arial" w:hAnsi="Arial" w:cs="Arial"/>
          <w:color w:val="FFFFFF"/>
          <w:kern w:val="0"/>
          <w:sz w:val="24"/>
          <w:szCs w:val="24"/>
          <w:lang w:val="en-GB"/>
        </w:rPr>
        <w:t xml:space="preserve"> </w:t>
      </w:r>
      <w:proofErr w:type="spellStart"/>
      <w:proofErr w:type="gramStart"/>
      <w:r w:rsidRPr="0050659F">
        <w:rPr>
          <w:rFonts w:ascii="Arial" w:hAnsi="Arial" w:cs="Arial"/>
          <w:color w:val="000000"/>
          <w:kern w:val="0"/>
          <w:sz w:val="24"/>
          <w:szCs w:val="24"/>
          <w:lang w:val="en-GB"/>
        </w:rPr>
        <w:t>context.Entry</w:t>
      </w:r>
      <w:proofErr w:type="spellEnd"/>
      <w:proofErr w:type="gramEnd"/>
      <w:r w:rsidRPr="0050659F">
        <w:rPr>
          <w:rFonts w:ascii="Arial" w:hAnsi="Arial" w:cs="Arial"/>
          <w:color w:val="000000"/>
          <w:kern w:val="0"/>
          <w:sz w:val="24"/>
          <w:szCs w:val="24"/>
          <w:lang w:val="en-GB"/>
        </w:rPr>
        <w:t>(</w:t>
      </w:r>
      <w:proofErr w:type="spellStart"/>
      <w:r w:rsidRPr="0050659F">
        <w:rPr>
          <w:rFonts w:ascii="Arial" w:hAnsi="Arial" w:cs="Arial"/>
          <w:color w:val="000000"/>
          <w:kern w:val="0"/>
          <w:sz w:val="24"/>
          <w:szCs w:val="24"/>
          <w:lang w:val="en-GB"/>
        </w:rPr>
        <w:t>produkt</w:t>
      </w:r>
      <w:proofErr w:type="spellEnd"/>
      <w:proofErr w:type="gramStart"/>
      <w:r w:rsidRPr="0050659F">
        <w:rPr>
          <w:rFonts w:ascii="Arial" w:hAnsi="Arial" w:cs="Arial"/>
          <w:color w:val="000000"/>
          <w:kern w:val="0"/>
          <w:sz w:val="24"/>
          <w:szCs w:val="24"/>
          <w:lang w:val="en-GB"/>
        </w:rPr>
        <w:t>);</w:t>
      </w:r>
      <w:proofErr w:type="gramEnd"/>
    </w:p>
    <w:p w14:paraId="145AFEB9" w14:textId="26910FB9" w:rsidR="007276F6" w:rsidRPr="0050659F" w:rsidRDefault="007276F6" w:rsidP="007276F6">
      <w:pPr>
        <w:autoSpaceDE w:val="0"/>
        <w:autoSpaceDN w:val="0"/>
        <w:adjustRightInd w:val="0"/>
        <w:spacing w:after="0" w:line="240" w:lineRule="auto"/>
        <w:ind w:left="708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proofErr w:type="spellStart"/>
      <w:r w:rsidRPr="0050659F">
        <w:rPr>
          <w:rFonts w:ascii="Arial" w:hAnsi="Arial" w:cs="Arial"/>
          <w:color w:val="2B91AF"/>
          <w:kern w:val="0"/>
          <w:sz w:val="24"/>
          <w:szCs w:val="24"/>
          <w:highlight w:val="white"/>
        </w:rPr>
        <w:t>Console</w:t>
      </w: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.WriteLine</w:t>
      </w:r>
      <w:proofErr w:type="spellEnd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(</w:t>
      </w:r>
      <w:r w:rsidRPr="0050659F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 xml:space="preserve">$"Status von </w:t>
      </w:r>
      <w:proofErr w:type="spellStart"/>
      <w:r w:rsidRPr="0050659F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>Product</w:t>
      </w:r>
      <w:proofErr w:type="spellEnd"/>
      <w:r w:rsidRPr="0050659F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 xml:space="preserve">: </w:t>
      </w: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{</w:t>
      </w:r>
      <w:proofErr w:type="spellStart"/>
      <w:proofErr w:type="gramStart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entry.State</w:t>
      </w:r>
      <w:proofErr w:type="spellEnd"/>
      <w:proofErr w:type="gramEnd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}</w:t>
      </w:r>
      <w:r w:rsidRPr="0050659F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>"</w:t>
      </w: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);</w:t>
      </w:r>
    </w:p>
    <w:p w14:paraId="6E89233E" w14:textId="77777777" w:rsidR="00F65408" w:rsidRPr="0050659F" w:rsidRDefault="00F65408" w:rsidP="00F65408">
      <w:pPr>
        <w:spacing w:before="100" w:beforeAutospacing="1" w:after="100" w:afterAutospacing="1" w:line="240" w:lineRule="auto"/>
        <w:outlineLvl w:val="3"/>
        <w:rPr>
          <w:rFonts w:ascii="Arial" w:hAnsi="Arial" w:cs="Arial"/>
          <w:color w:val="000000"/>
          <w:kern w:val="0"/>
          <w:sz w:val="19"/>
          <w:szCs w:val="19"/>
        </w:rPr>
      </w:pPr>
    </w:p>
    <w:p w14:paraId="0B53759A" w14:textId="74AEBCAD" w:rsidR="005968F6" w:rsidRPr="0050659F" w:rsidRDefault="005968F6" w:rsidP="00A829A4">
      <w:pPr>
        <w:spacing w:before="100" w:beforeAutospacing="1" w:after="100" w:afterAutospacing="1" w:line="240" w:lineRule="auto"/>
        <w:jc w:val="center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Change Tracking manuell deaktivieren</w:t>
      </w:r>
    </w:p>
    <w:p w14:paraId="4BC637C1" w14:textId="3BDD7098" w:rsidR="00A829A4" w:rsidRPr="0050659F" w:rsidRDefault="00A829A4" w:rsidP="005968F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lastRenderedPageBreak/>
        <w:t>Sie möchten z.B. eine Liste aller Produkte nur anzeigen (</w:t>
      </w: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READONLY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), ohne sie nachträglich zu bearbeiten? Dann brauchen Sie keine Änderungsverfolgung durch Entity Framework Core.</w:t>
      </w:r>
    </w:p>
    <w:p w14:paraId="1BD33AB6" w14:textId="5C336141" w:rsidR="005968F6" w:rsidRPr="0050659F" w:rsidRDefault="00161092" w:rsidP="005968F6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Das ergibt insbesondre viel Sinn</w:t>
      </w:r>
      <w:r w:rsidR="005968F6"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, wenn wir große Mengen von Daten abfragen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.</w:t>
      </w:r>
    </w:p>
    <w:p w14:paraId="4D07389B" w14:textId="5FF4A18E" w:rsidR="00C2348C" w:rsidRPr="0050659F" w:rsidRDefault="00D87650" w:rsidP="00C23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hAnsi="Arial" w:cs="Arial"/>
          <w:color w:val="008000"/>
          <w:kern w:val="0"/>
          <w:sz w:val="24"/>
          <w:szCs w:val="24"/>
          <w:lang w:val="en-GB"/>
        </w:rPr>
      </w:pP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</w:t>
      </w:r>
      <w:r w:rsidRPr="0050659F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var</w:t>
      </w:r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products = </w:t>
      </w:r>
      <w:proofErr w:type="spellStart"/>
      <w:proofErr w:type="gramStart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context.Products.</w:t>
      </w:r>
      <w:r w:rsidRPr="001077EE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en-GB"/>
        </w:rPr>
        <w:t>AsNoTracking</w:t>
      </w:r>
      <w:proofErr w:type="spellEnd"/>
      <w:proofErr w:type="gramEnd"/>
      <w:r w:rsidRPr="001077EE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en-GB"/>
        </w:rPr>
        <w:t>(</w:t>
      </w:r>
      <w:proofErr w:type="gramStart"/>
      <w:r w:rsidRPr="001077EE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en-GB"/>
        </w:rPr>
        <w:t>).</w:t>
      </w:r>
      <w:proofErr w:type="spellStart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ToList</w:t>
      </w:r>
      <w:proofErr w:type="spellEnd"/>
      <w:proofErr w:type="gramEnd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</w:t>
      </w:r>
      <w:proofErr w:type="gramStart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);</w:t>
      </w:r>
      <w:proofErr w:type="gramEnd"/>
      <w:r w:rsidRPr="0050659F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</w:t>
      </w:r>
    </w:p>
    <w:p w14:paraId="53489C49" w14:textId="77777777" w:rsidR="00D87650" w:rsidRPr="0050659F" w:rsidRDefault="00D87650" w:rsidP="00C23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val="en-GB" w:eastAsia="de-DE"/>
          <w14:ligatures w14:val="none"/>
        </w:rPr>
      </w:pPr>
    </w:p>
    <w:p w14:paraId="32B6310B" w14:textId="77777777" w:rsidR="005968F6" w:rsidRPr="0050659F" w:rsidRDefault="005968F6" w:rsidP="005968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Change Tracking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ermöglicht es, Änderungen an Entitäten zu </w:t>
      </w: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erkennen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und die Datenbank nur dann zu aktualisieren, wenn Änderungen vorgenommen wurden.</w:t>
      </w:r>
    </w:p>
    <w:p w14:paraId="12843EDD" w14:textId="77777777" w:rsidR="005968F6" w:rsidRPr="0050659F" w:rsidRDefault="005968F6" w:rsidP="005968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EF Core </w:t>
      </w: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verfolgt den Zustand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der Entitäten </w:t>
      </w: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automatisch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und hilft dabei, nur die tatsächlich geänderten Entitäten zu speichern.</w:t>
      </w:r>
    </w:p>
    <w:p w14:paraId="766C6788" w14:textId="77777777" w:rsidR="005968F6" w:rsidRPr="0050659F" w:rsidRDefault="005968F6" w:rsidP="005968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Durch </w:t>
      </w:r>
      <w:proofErr w:type="spellStart"/>
      <w:proofErr w:type="gramStart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AsNoTracking</w:t>
      </w:r>
      <w:proofErr w:type="spellEnd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(</w:t>
      </w:r>
      <w:proofErr w:type="gramEnd"/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)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können wir die Leistung verbessern, wenn wir nur Daten abfragen und keine Änderungen verfolgen müssen.</w:t>
      </w:r>
    </w:p>
    <w:p w14:paraId="0611C51E" w14:textId="6EE24BA8" w:rsidR="003D72A5" w:rsidRDefault="00B7249C" w:rsidP="005968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Entitäten, die mit </w:t>
      </w:r>
      <w:proofErr w:type="spellStart"/>
      <w:proofErr w:type="gramStart"/>
      <w:r w:rsidR="003D72A5"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AsNoTracking</w:t>
      </w:r>
      <w:proofErr w:type="spellEnd"/>
      <w:r w:rsidR="003D72A5"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(</w:t>
      </w:r>
      <w:proofErr w:type="gramEnd"/>
      <w:r w:rsidR="003D72A5"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)</w:t>
      </w:r>
      <w:r w:rsidR="003D72A5"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</w:t>
      </w:r>
      <w:r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aus DB abgerufen </w:t>
      </w:r>
      <w:r w:rsidR="00C27CDB"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und danach im Code geändert wurden, werden</w:t>
      </w:r>
      <w:r w:rsidR="00D84A72"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</w:t>
      </w:r>
      <w:r w:rsidR="00D84A72"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NICHT</w:t>
      </w:r>
      <w:r w:rsidR="00D84A72"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in der DB </w:t>
      </w:r>
      <w:proofErr w:type="spellStart"/>
      <w:r w:rsidR="00F766FC" w:rsidRPr="001077EE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committed</w:t>
      </w:r>
      <w:proofErr w:type="spellEnd"/>
      <w:r w:rsidR="00C27CDB" w:rsidRPr="0050659F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.</w:t>
      </w:r>
    </w:p>
    <w:p w14:paraId="05EB4191" w14:textId="419B5EE1" w:rsidR="00A814A6" w:rsidRDefault="008052F8" w:rsidP="001077E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8052F8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Der </w:t>
      </w:r>
      <w:proofErr w:type="spellStart"/>
      <w:r w:rsidRPr="008052F8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NoTracking</w:t>
      </w:r>
      <w:proofErr w:type="spellEnd"/>
      <w:r w:rsidRPr="008052F8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-Modus eignet sich besonders für Objekte, die </w:t>
      </w:r>
      <w:r w:rsidRPr="008052F8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ausschließlich zur Anzeige genutzt werden und nicht verändert werden sollen</w:t>
      </w:r>
      <w:r w:rsidRPr="008052F8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. Selbst wenn ein Objekt später geändert werden soll, kann es zunächst im </w:t>
      </w:r>
      <w:proofErr w:type="spellStart"/>
      <w:r w:rsidRPr="008052F8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NoTracking</w:t>
      </w:r>
      <w:proofErr w:type="spellEnd"/>
      <w:r w:rsidRPr="008052F8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-Modus geladen werden. Anschließend lässt es sich bei Bedarf wieder an den </w:t>
      </w:r>
      <w:proofErr w:type="spellStart"/>
      <w:r w:rsidRPr="008052F8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DbContext</w:t>
      </w:r>
      <w:proofErr w:type="spellEnd"/>
      <w:r w:rsidRPr="008052F8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anbinden. Dazu wird das betreffende Objekt – idealerweise noch vor der eigentlichen Änderung – mit der Methode </w:t>
      </w:r>
      <w:proofErr w:type="spellStart"/>
      <w:proofErr w:type="gramStart"/>
      <w:r w:rsidRPr="008052F8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Attach</w:t>
      </w:r>
      <w:proofErr w:type="spellEnd"/>
      <w:r w:rsidRPr="008052F8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(</w:t>
      </w:r>
      <w:proofErr w:type="gramEnd"/>
      <w:r w:rsidRPr="008052F8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)</w:t>
      </w:r>
      <w:r w:rsidRPr="008052F8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dem Kontext hinzugefügt.</w:t>
      </w:r>
    </w:p>
    <w:p w14:paraId="6BE28881" w14:textId="55BE7069" w:rsidR="001077EE" w:rsidRPr="00A814A6" w:rsidRDefault="001077EE" w:rsidP="001077E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1077EE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Alter &amp; neuer Wert</w:t>
      </w:r>
    </w:p>
    <w:p w14:paraId="582FA1D0" w14:textId="3A1FD91B" w:rsidR="004E6AC4" w:rsidRPr="0050659F" w:rsidRDefault="004E6AC4" w:rsidP="00A814A6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Übung</w:t>
      </w:r>
      <w:r w:rsidR="00407F05"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 xml:space="preserve"> 1</w:t>
      </w: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:</w:t>
      </w:r>
    </w:p>
    <w:p w14:paraId="365F912A" w14:textId="1053C230" w:rsidR="004E6AC4" w:rsidRPr="004E6AC4" w:rsidRDefault="004E6AC4" w:rsidP="00A814A6">
      <w:pPr>
        <w:numPr>
          <w:ilvl w:val="0"/>
          <w:numId w:val="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Laden Sie einen Kunden</w:t>
      </w:r>
      <w:r w:rsidR="009A5DAD" w:rsidRPr="009A5DAD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</w:t>
      </w:r>
      <w:r w:rsidR="009A5DAD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Ihrer Wahl</w:t>
      </w:r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mit der </w:t>
      </w:r>
      <w:proofErr w:type="spellStart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CustomerID</w:t>
      </w:r>
      <w:proofErr w:type="spellEnd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aus der Datenbank.</w:t>
      </w:r>
    </w:p>
    <w:p w14:paraId="0B50C19E" w14:textId="77777777" w:rsidR="004E6AC4" w:rsidRPr="004E6AC4" w:rsidRDefault="004E6AC4" w:rsidP="00A814A6">
      <w:pPr>
        <w:numPr>
          <w:ilvl w:val="0"/>
          <w:numId w:val="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Ändern Sie lokal das Feld </w:t>
      </w:r>
      <w:proofErr w:type="spellStart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ContactName</w:t>
      </w:r>
      <w:proofErr w:type="spellEnd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.</w:t>
      </w:r>
    </w:p>
    <w:p w14:paraId="34207735" w14:textId="77777777" w:rsidR="004E6AC4" w:rsidRPr="004E6AC4" w:rsidRDefault="004E6AC4" w:rsidP="00A814A6">
      <w:pPr>
        <w:numPr>
          <w:ilvl w:val="0"/>
          <w:numId w:val="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Nutzen Sie den Change Tracker, um den alten und den neuen Wert auszugeben.</w:t>
      </w:r>
    </w:p>
    <w:p w14:paraId="5C89F78E" w14:textId="77777777" w:rsidR="004E6AC4" w:rsidRPr="004E6AC4" w:rsidRDefault="004E6AC4" w:rsidP="00A814A6">
      <w:pPr>
        <w:numPr>
          <w:ilvl w:val="0"/>
          <w:numId w:val="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Verwenden Sie KEIN </w:t>
      </w:r>
      <w:proofErr w:type="spellStart"/>
      <w:proofErr w:type="gramStart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SaveChanges</w:t>
      </w:r>
      <w:proofErr w:type="spellEnd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(</w:t>
      </w:r>
      <w:proofErr w:type="gramEnd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).</w:t>
      </w:r>
    </w:p>
    <w:p w14:paraId="33EAF17B" w14:textId="538DE417" w:rsidR="004E6AC4" w:rsidRPr="004E6AC4" w:rsidRDefault="004E6AC4" w:rsidP="00A814A6">
      <w:pPr>
        <w:numPr>
          <w:ilvl w:val="0"/>
          <w:numId w:val="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Setzen Sie die Änderung zurück (</w:t>
      </w:r>
      <w:proofErr w:type="spellStart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Revert</w:t>
      </w:r>
      <w:proofErr w:type="spellEnd"/>
      <w:r w:rsidR="00A814A6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durch </w:t>
      </w:r>
      <w:proofErr w:type="spellStart"/>
      <w:r w:rsidR="00A814A6" w:rsidRPr="00A814A6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SetValues</w:t>
      </w:r>
      <w:proofErr w:type="spellEnd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).</w:t>
      </w:r>
    </w:p>
    <w:p w14:paraId="573ECEEE" w14:textId="77777777" w:rsidR="004E6AC4" w:rsidRPr="0050659F" w:rsidRDefault="004E6AC4" w:rsidP="00A814A6">
      <w:pPr>
        <w:numPr>
          <w:ilvl w:val="0"/>
          <w:numId w:val="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Geben Sie nach dem </w:t>
      </w:r>
      <w:proofErr w:type="spellStart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Revert</w:t>
      </w:r>
      <w:proofErr w:type="spellEnd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den </w:t>
      </w:r>
      <w:proofErr w:type="spellStart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ContactName</w:t>
      </w:r>
      <w:proofErr w:type="spellEnd"/>
      <w:r w:rsidRPr="004E6AC4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erneut aus.</w:t>
      </w:r>
    </w:p>
    <w:p w14:paraId="33B57E16" w14:textId="37C6F124" w:rsidR="00407F05" w:rsidRPr="00407F05" w:rsidRDefault="00407F05" w:rsidP="00A814A6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</w:pPr>
      <w:r w:rsidRPr="0050659F">
        <w:rPr>
          <w:rFonts w:ascii="Arial" w:eastAsia="Times New Roman" w:hAnsi="Arial" w:cs="Arial"/>
          <w:b/>
          <w:bCs/>
          <w:kern w:val="0"/>
          <w:sz w:val="24"/>
          <w:szCs w:val="24"/>
          <w:lang w:eastAsia="de-DE"/>
          <w14:ligatures w14:val="none"/>
        </w:rPr>
        <w:t>Übung 2</w:t>
      </w:r>
    </w:p>
    <w:p w14:paraId="54B2D55A" w14:textId="77777777" w:rsidR="00407F05" w:rsidRPr="00407F05" w:rsidRDefault="00407F05" w:rsidP="00A814A6">
      <w:pPr>
        <w:numPr>
          <w:ilvl w:val="0"/>
          <w:numId w:val="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Laden Sie ein Produkt mit </w:t>
      </w:r>
      <w:proofErr w:type="spellStart"/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ProductID</w:t>
      </w:r>
      <w:proofErr w:type="spellEnd"/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 = 1 aus der Datenbank.</w:t>
      </w:r>
    </w:p>
    <w:p w14:paraId="6BAFC2D9" w14:textId="77777777" w:rsidR="00407F05" w:rsidRPr="00407F05" w:rsidRDefault="00407F05" w:rsidP="00A814A6">
      <w:pPr>
        <w:numPr>
          <w:ilvl w:val="0"/>
          <w:numId w:val="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Ändern Sie lokal den Produktnamen (</w:t>
      </w:r>
      <w:proofErr w:type="spellStart"/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ProductName</w:t>
      </w:r>
      <w:proofErr w:type="spellEnd"/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) und den Preis (</w:t>
      </w:r>
      <w:proofErr w:type="spellStart"/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UnitPrice</w:t>
      </w:r>
      <w:proofErr w:type="spellEnd"/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).</w:t>
      </w:r>
    </w:p>
    <w:p w14:paraId="50D2E0EA" w14:textId="77777777" w:rsidR="00407F05" w:rsidRPr="00407F05" w:rsidRDefault="00407F05" w:rsidP="00A814A6">
      <w:pPr>
        <w:numPr>
          <w:ilvl w:val="0"/>
          <w:numId w:val="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Nutzen Sie den Change Tracker, um die alten und neuen Werte anzuzeigen.</w:t>
      </w:r>
    </w:p>
    <w:p w14:paraId="450B4201" w14:textId="77777777" w:rsidR="00407F05" w:rsidRPr="00407F05" w:rsidRDefault="00407F05" w:rsidP="00A814A6">
      <w:pPr>
        <w:numPr>
          <w:ilvl w:val="0"/>
          <w:numId w:val="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 xml:space="preserve">Verwenden Sie KEIN </w:t>
      </w:r>
      <w:proofErr w:type="spellStart"/>
      <w:proofErr w:type="gramStart"/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SaveChanges</w:t>
      </w:r>
      <w:proofErr w:type="spellEnd"/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(</w:t>
      </w:r>
      <w:proofErr w:type="gramEnd"/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).</w:t>
      </w:r>
    </w:p>
    <w:p w14:paraId="5BF007C3" w14:textId="77777777" w:rsidR="00407F05" w:rsidRPr="00407F05" w:rsidRDefault="00407F05" w:rsidP="00A814A6">
      <w:pPr>
        <w:numPr>
          <w:ilvl w:val="0"/>
          <w:numId w:val="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Setzen Sie die Änderungen vollständig zurück.</w:t>
      </w:r>
    </w:p>
    <w:p w14:paraId="7C3029FF" w14:textId="5957B872" w:rsidR="00407F05" w:rsidRPr="0050423C" w:rsidRDefault="00407F05" w:rsidP="00407F05">
      <w:pPr>
        <w:numPr>
          <w:ilvl w:val="0"/>
          <w:numId w:val="5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</w:pPr>
      <w:r w:rsidRPr="00407F05">
        <w:rPr>
          <w:rFonts w:ascii="Arial" w:eastAsia="Times New Roman" w:hAnsi="Arial" w:cs="Arial"/>
          <w:kern w:val="0"/>
          <w:sz w:val="24"/>
          <w:szCs w:val="24"/>
          <w:lang w:eastAsia="de-DE"/>
          <w14:ligatures w14:val="none"/>
        </w:rPr>
        <w:t>Geben Sie die finalen Werte nach dem Zurücksetzen aus.</w:t>
      </w:r>
    </w:p>
    <w:sectPr w:rsidR="00407F05" w:rsidRPr="0050423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3CCCA" w14:textId="77777777" w:rsidR="0009522C" w:rsidRDefault="0009522C" w:rsidP="005512B1">
      <w:pPr>
        <w:spacing w:after="0" w:line="240" w:lineRule="auto"/>
      </w:pPr>
      <w:r>
        <w:separator/>
      </w:r>
    </w:p>
  </w:endnote>
  <w:endnote w:type="continuationSeparator" w:id="0">
    <w:p w14:paraId="42F60EBE" w14:textId="77777777" w:rsidR="0009522C" w:rsidRDefault="0009522C" w:rsidP="00551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C67E4" w14:textId="30CAB4F5" w:rsidR="005512B1" w:rsidRPr="005512B1" w:rsidRDefault="005512B1" w:rsidP="005512B1">
    <w:pPr>
      <w:spacing w:before="100" w:beforeAutospacing="1" w:after="100" w:afterAutospacing="1" w:line="240" w:lineRule="auto"/>
      <w:outlineLvl w:val="2"/>
      <w:rPr>
        <w:rFonts w:ascii="Arial" w:eastAsia="Times New Roman" w:hAnsi="Arial" w:cs="Arial"/>
        <w:kern w:val="0"/>
        <w:sz w:val="24"/>
        <w:szCs w:val="24"/>
        <w:lang w:val="en-GB" w:eastAsia="de-DE"/>
        <w14:ligatures w14:val="none"/>
      </w:rPr>
    </w:pPr>
    <w:r w:rsidRPr="005512B1">
      <w:rPr>
        <w:rFonts w:ascii="Arial" w:eastAsia="Times New Roman" w:hAnsi="Arial" w:cs="Arial"/>
        <w:kern w:val="0"/>
        <w:sz w:val="24"/>
        <w:szCs w:val="24"/>
        <w:lang w:val="en-GB" w:eastAsia="de-DE"/>
        <w14:ligatures w14:val="none"/>
      </w:rPr>
      <w:t>Change Tracking in Entity Framework Core</w:t>
    </w:r>
    <w:r>
      <w:rPr>
        <w:rFonts w:ascii="Arial" w:eastAsia="Times New Roman" w:hAnsi="Arial" w:cs="Arial"/>
        <w:kern w:val="0"/>
        <w:sz w:val="24"/>
        <w:szCs w:val="24"/>
        <w:lang w:val="en-GB" w:eastAsia="de-DE"/>
        <w14:ligatures w14:val="none"/>
      </w:rPr>
      <w:tab/>
    </w:r>
    <w:r w:rsidRPr="005512B1">
      <w:rPr>
        <w:rFonts w:ascii="Arial" w:eastAsia="Times New Roman" w:hAnsi="Arial" w:cs="Arial"/>
        <w:kern w:val="0"/>
        <w:sz w:val="24"/>
        <w:szCs w:val="24"/>
        <w:lang w:val="en-GB" w:eastAsia="de-DE"/>
        <w14:ligatures w14:val="none"/>
      </w:rPr>
      <w:t>Roman Peter Poczesniok</w:t>
    </w:r>
  </w:p>
  <w:p w14:paraId="1B0339AE" w14:textId="77777777" w:rsidR="005512B1" w:rsidRPr="005512B1" w:rsidRDefault="005512B1">
    <w:pPr>
      <w:pStyle w:val="Fuzeile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1F11E" w14:textId="77777777" w:rsidR="0009522C" w:rsidRDefault="0009522C" w:rsidP="005512B1">
      <w:pPr>
        <w:spacing w:after="0" w:line="240" w:lineRule="auto"/>
      </w:pPr>
      <w:r>
        <w:separator/>
      </w:r>
    </w:p>
  </w:footnote>
  <w:footnote w:type="continuationSeparator" w:id="0">
    <w:p w14:paraId="0A7F362F" w14:textId="77777777" w:rsidR="0009522C" w:rsidRDefault="0009522C" w:rsidP="005512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60E43"/>
    <w:multiLevelType w:val="multilevel"/>
    <w:tmpl w:val="C2F4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72213"/>
    <w:multiLevelType w:val="multilevel"/>
    <w:tmpl w:val="E5EC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32969"/>
    <w:multiLevelType w:val="multilevel"/>
    <w:tmpl w:val="DB28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E46AAD"/>
    <w:multiLevelType w:val="multilevel"/>
    <w:tmpl w:val="6E180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59685B"/>
    <w:multiLevelType w:val="multilevel"/>
    <w:tmpl w:val="7E445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9703B7"/>
    <w:multiLevelType w:val="multilevel"/>
    <w:tmpl w:val="812C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2E7985"/>
    <w:multiLevelType w:val="multilevel"/>
    <w:tmpl w:val="4D3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A160BC"/>
    <w:multiLevelType w:val="multilevel"/>
    <w:tmpl w:val="C61A4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523863"/>
    <w:multiLevelType w:val="multilevel"/>
    <w:tmpl w:val="D1C4E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912DE2"/>
    <w:multiLevelType w:val="multilevel"/>
    <w:tmpl w:val="CAA6C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A7739F"/>
    <w:multiLevelType w:val="multilevel"/>
    <w:tmpl w:val="B306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4A4CEC"/>
    <w:multiLevelType w:val="multilevel"/>
    <w:tmpl w:val="7E18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919495">
    <w:abstractNumId w:val="9"/>
  </w:num>
  <w:num w:numId="2" w16cid:durableId="1290865987">
    <w:abstractNumId w:val="11"/>
  </w:num>
  <w:num w:numId="3" w16cid:durableId="1835296476">
    <w:abstractNumId w:val="7"/>
  </w:num>
  <w:num w:numId="4" w16cid:durableId="787773176">
    <w:abstractNumId w:val="4"/>
  </w:num>
  <w:num w:numId="5" w16cid:durableId="1000738471">
    <w:abstractNumId w:val="3"/>
  </w:num>
  <w:num w:numId="6" w16cid:durableId="511533641">
    <w:abstractNumId w:val="5"/>
  </w:num>
  <w:num w:numId="7" w16cid:durableId="592906889">
    <w:abstractNumId w:val="2"/>
  </w:num>
  <w:num w:numId="8" w16cid:durableId="1921478826">
    <w:abstractNumId w:val="6"/>
  </w:num>
  <w:num w:numId="9" w16cid:durableId="1270967510">
    <w:abstractNumId w:val="0"/>
  </w:num>
  <w:num w:numId="10" w16cid:durableId="253829715">
    <w:abstractNumId w:val="1"/>
  </w:num>
  <w:num w:numId="11" w16cid:durableId="215313371">
    <w:abstractNumId w:val="8"/>
  </w:num>
  <w:num w:numId="12" w16cid:durableId="13791619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94B"/>
    <w:rsid w:val="00061A81"/>
    <w:rsid w:val="0009522C"/>
    <w:rsid w:val="001077EE"/>
    <w:rsid w:val="00150F1C"/>
    <w:rsid w:val="00161092"/>
    <w:rsid w:val="00222BF6"/>
    <w:rsid w:val="00257E41"/>
    <w:rsid w:val="003260E5"/>
    <w:rsid w:val="003D72A5"/>
    <w:rsid w:val="00407F05"/>
    <w:rsid w:val="004E48BD"/>
    <w:rsid w:val="004E6AC4"/>
    <w:rsid w:val="0050423C"/>
    <w:rsid w:val="0050659F"/>
    <w:rsid w:val="005512B1"/>
    <w:rsid w:val="0056794B"/>
    <w:rsid w:val="005968F6"/>
    <w:rsid w:val="006216DA"/>
    <w:rsid w:val="007276F6"/>
    <w:rsid w:val="007E2A8F"/>
    <w:rsid w:val="00804709"/>
    <w:rsid w:val="008052F8"/>
    <w:rsid w:val="009722D2"/>
    <w:rsid w:val="009A5DAD"/>
    <w:rsid w:val="00A73513"/>
    <w:rsid w:val="00A814A6"/>
    <w:rsid w:val="00A829A4"/>
    <w:rsid w:val="00A9446C"/>
    <w:rsid w:val="00B664E3"/>
    <w:rsid w:val="00B7249C"/>
    <w:rsid w:val="00C02B6E"/>
    <w:rsid w:val="00C2348C"/>
    <w:rsid w:val="00C27CDB"/>
    <w:rsid w:val="00CA7357"/>
    <w:rsid w:val="00D0725A"/>
    <w:rsid w:val="00D169F5"/>
    <w:rsid w:val="00D24C94"/>
    <w:rsid w:val="00D84A72"/>
    <w:rsid w:val="00D87650"/>
    <w:rsid w:val="00DF3BB5"/>
    <w:rsid w:val="00E504F1"/>
    <w:rsid w:val="00EC3A8C"/>
    <w:rsid w:val="00F15716"/>
    <w:rsid w:val="00F65408"/>
    <w:rsid w:val="00F71396"/>
    <w:rsid w:val="00F76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BCF106"/>
  <w15:chartTrackingRefBased/>
  <w15:docId w15:val="{CC4711C5-59D8-4534-B376-C8E9F73A4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968F6"/>
  </w:style>
  <w:style w:type="paragraph" w:styleId="berschrift1">
    <w:name w:val="heading 1"/>
    <w:basedOn w:val="Standard"/>
    <w:next w:val="Standard"/>
    <w:link w:val="berschrift1Zchn"/>
    <w:uiPriority w:val="9"/>
    <w:qFormat/>
    <w:rsid w:val="00567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67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6794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67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6794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67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67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67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67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6794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679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6794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6794B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6794B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679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679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679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679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67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67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67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67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67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6794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6794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6794B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6794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6794B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6794B"/>
    <w:rPr>
      <w:b/>
      <w:bCs/>
      <w:smallCaps/>
      <w:color w:val="2E74B5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512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512B1"/>
  </w:style>
  <w:style w:type="paragraph" w:styleId="Fuzeile">
    <w:name w:val="footer"/>
    <w:basedOn w:val="Standard"/>
    <w:link w:val="FuzeileZchn"/>
    <w:uiPriority w:val="99"/>
    <w:unhideWhenUsed/>
    <w:rsid w:val="005512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51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0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2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89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1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645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Peter Poczesniok</dc:creator>
  <cp:keywords/>
  <dc:description/>
  <cp:lastModifiedBy>Poczesniok Roman-Peter</cp:lastModifiedBy>
  <cp:revision>31</cp:revision>
  <dcterms:created xsi:type="dcterms:W3CDTF">2025-05-10T08:06:00Z</dcterms:created>
  <dcterms:modified xsi:type="dcterms:W3CDTF">2025-12-09T08:43:00Z</dcterms:modified>
</cp:coreProperties>
</file>