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(СибГУТИ)</w:t>
      </w:r>
    </w:p>
    <w:p>
      <w:pPr>
        <w:pStyle w:val="Style71"/>
        <w:widowControl/>
        <w:spacing w:lineRule="auto" w:line="240"/>
        <w:ind w:end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end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rStyle w:val="FontStyle22"/>
          <w:rFonts w:cs="Times New Roman"/>
          <w:b w:val="false"/>
          <w:i w:val="false"/>
          <w:sz w:val="28"/>
          <w:szCs w:val="28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itle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>
        <w:rPr>
          <w:rStyle w:val="FontStyle22"/>
          <w:rFonts w:cs="Times New Roman" w:ascii="Times New Roman" w:hAnsi="Times New Roman" w:eastAsia="Times New Roman"/>
          <w:b/>
          <w:i w:val="false"/>
          <w:color w:val="000000"/>
          <w:sz w:val="36"/>
          <w:szCs w:val="36"/>
        </w:rPr>
        <w:t>Отчёт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по дисциплине «Тестирование программного обеспечения»</w:t>
        <w:br/>
        <w:t>по лабораторной работе № 5</w:t>
        <w:br/>
        <w:t>«Разработка автотестов для API Redfish с использованием PyTest»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rStyle w:val="FontStyle22"/>
          <w:sz w:val="28"/>
          <w:szCs w:val="28"/>
        </w:rPr>
        <w:t xml:space="preserve"> </w:t>
      </w:r>
      <w:r>
        <w:rPr>
          <w:rStyle w:val="FontStyle22"/>
          <w:sz w:val="28"/>
          <w:szCs w:val="28"/>
        </w:rPr>
        <w:br/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7"/>
        <w:widowControl/>
        <w:spacing w:lineRule="auto" w:line="240"/>
        <w:ind w:end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</w:t>
      </w:r>
      <w:r>
        <w:rPr>
          <w:rStyle w:val="FontStyle22"/>
          <w:rFonts w:cs="Times New Roman" w:ascii="Times New Roman" w:hAnsi="Times New Roman"/>
          <w:sz w:val="28"/>
          <w:szCs w:val="28"/>
        </w:rPr>
        <w:t>и</w:t>
      </w:r>
      <w:r>
        <w:rPr>
          <w:rStyle w:val="FontStyle22"/>
          <w:rFonts w:cs="Times New Roman" w:ascii="Times New Roman" w:hAnsi="Times New Roman"/>
          <w:sz w:val="28"/>
          <w:szCs w:val="28"/>
        </w:rPr>
        <w:t>: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студенты группы    ИП-413</w:t>
        <w:br/>
        <w:tab/>
        <w:tab/>
        <w:tab/>
        <w:tab/>
        <w:t xml:space="preserve"> Хайретдинов Д. Д.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 xml:space="preserve"> Сёмин Д.В.</w:t>
      </w:r>
      <w:r>
        <w:rPr>
          <w:rStyle w:val="FontStyle22"/>
          <w:rFonts w:cs="Times New Roman" w:ascii="Times New Roman" w:hAnsi="Times New Roman"/>
          <w:sz w:val="28"/>
          <w:szCs w:val="28"/>
        </w:rPr>
        <w:br/>
        <w:br/>
        <w:t xml:space="preserve">Работу проверил: </w:t>
        <w:tab/>
        <w:t>преподаватель</w:t>
        <w:br/>
        <w:tab/>
        <w:tab/>
        <w:tab/>
        <w:tab/>
        <w:t>Истомина А.С.</w:t>
      </w:r>
      <w:r>
        <w:rPr>
          <w:rStyle w:val="FontStyle22"/>
          <w:rFonts w:cs="Times New Roman" w:ascii="Times New Roman" w:hAnsi="Times New Roman"/>
          <w:sz w:val="20"/>
          <w:szCs w:val="20"/>
        </w:rPr>
        <w:t xml:space="preserve">        </w:t>
      </w:r>
    </w:p>
    <w:p>
      <w:pPr>
        <w:pStyle w:val="Style17"/>
        <w:widowControl/>
        <w:spacing w:lineRule="auto" w:line="240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1 Цель и задачи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Освоить автоматизированное тестирование REST API OpenBMC с помощью PyTest и Requests. Разработать проверки сессии, информации о системе, управления питанием, температуры CPU и соответствия показаний Redfish и IPMI.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2 Теоретические сведения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Redfish представляет ресурсы управления сервером в формате JSON. Создание сессии выполняется POST-запросом к SessionService/Sessions. Заголовок X-Auth-Token используется в последующих запросах, а Location указывает созданную сессию. После завершения тестов сессия удаляется DELETE-запросом.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>PyTest выполняет функции test_* и проверяет утверждения assert. Фикстура с областью session создаёт одну HTTP-сессию для набора. Блок finally освобождает ресурсы. Ошибки HTTP, некорректный JSON и тайм-ауты завершают проверку с диагностикой.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3 Подготовка окружения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Конфигурация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Стенд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OpenBMC Romulus, образ от 02.09.2025, QEMU в Docker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Адреса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HTTPS 127.0.0.1:2443; IPMI UDP 2623; SSH 2222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Инструменты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Python 3.14.8; PyTest 9.1.1; Requests 2.34.2; ipmitool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Доступ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Пароль через BMC_PASSWORD; самоподписанный TLS учебного стенда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прогона</w:t>
            </w:r>
          </w:p>
        </w:tc>
        <w:tc>
          <w:tcPr>
            <w:tcW w:type="dxa" w:w="75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16 октября 2026 года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Перед основным прогоном проверено состояние Ready через obmcutil state. При первом обращении во время загрузки отсутствовало PowerState; после завершения инициализации поле появилось. Ответы API и IPMI сохранены в results/environment.json.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4 Проектирование и реализация автотестов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6520"/>
      </w:tblGrid>
      <w:tr>
        <w:trPr>
          <w:cantSplit/>
          <w:tblHeader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Сценарий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Критерий проверки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Сессия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 200/201, токен, Location, чтение созданной сессии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API-02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Система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 200; поля Status и PowerState корректны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Питание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ResetType=On; HTTP 202/204; ожидание On; возврат к Off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Норма температуры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Числовой ReadingCelsius; датчик Enabled/OK; все заданные пороги соблюдены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API-05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Сравнение с IPMI</w:t>
            </w:r>
          </w:p>
        </w:tc>
        <w:tc>
          <w:tcPr>
            <w:tcW w:type="dxa" w:w="6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Однозначное сопоставление всех CPU-датчиков, Celsius, допуск 2 °C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температуры использует пороги самого датчика из Thermal/Temperatures. Отсутствующие или нечисловые показания не принимаются за норму. Для IPMI используется ipmitool sensor list с передачей пароля через переменную окружения; имена сопоставляются однозначно или через CPU_SENSOR_MAP.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Основной код находится в test_redfish.py. Ниже приведён фрагмент проверки данных системы и ожидания питания.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data = redfish.get(SYSTEM)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assert isinstance(data.get("Status"), dict)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assert data.get("PowerState") in {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"On", "Off", "PoweringOn", "PoweringOff"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}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response = redfish.request(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"POST", SYSTEM + "/Actions/ComputerSystem.Reset",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expected=(202, 204), json={"ResetType": "On"})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wait_power(redfish, "On")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Уточнение методички: стандарт Redfish предусматривает 201 Created для создания сессии и допускает 204 при синхронном выполнении операции. В тестах приняты оба допустимых варианта; фактическое состояние проверяется отдельно от HTTP-кода.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5 Запуск тестового набора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python -m pip install -r lab5/requirements.txt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export BMC_URL=https://127.0.0.1:2443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export BMC_VERIFY_TLS=false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# BMC_PASSWORD задаётся отдельно без записи в Git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>bash lab5/run_tests.sh --allow-missing-sensors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6 Результаты выполнения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3912"/>
        <w:gridCol w:w="1928"/>
        <w:gridCol w:w="2268"/>
      </w:tblGrid>
      <w:tr>
        <w:trPr>
          <w:cantSplit/>
          <w:tblHeader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ID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Проверка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Результат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Время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API-01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Аутентификация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PASSED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0.462 с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API-02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Информация о системе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PASSED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0.225 с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API-03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Включение питания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106.124 с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API-04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Температура CPU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SKIPPED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1.128 с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API-05</w:t>
            </w:r>
          </w:p>
        </w:tc>
        <w:tc>
          <w:tcPr>
            <w:tcW w:type="dxa" w:w="39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Redfish и IPMI</w:t>
            </w:r>
          </w:p>
        </w:tc>
        <w:tc>
          <w:tcPr>
            <w:tcW w:type="dxa" w:w="19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SKIPPED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60" w:before="60" w:line="252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0.130 с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Всего проверок: 5. Протокол: results/pytest.log; машиночитаемый результат: results/junit.xml. Длительность прогона: 108.13 с.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Подтверждено создание сессии с HTTP 201, чтение системы с HTTP 200 и удаление сессии с HTTP 200. Исходный PowerState равен Off. Ответ операции On — HTTP 204. Результат проверки питания определяется достижением состояния On, а не только принятием команды.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питания завершилась ошибкой: эмулируемый хост не достиг состояния On за отведённое время. Команда возврата к Off выполнена в finally. QEMU эмулирует контроллер BMC и не обеспечивает полноценную загрузку физического хоста. Ошибка сохранена в протоколе.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Два температурных сценария пропущены явно: Thermal/Temperatures содержит пустой массив. IPMI показывает CPU-объекты с дискретными/недоступными показаниями, а не температуру в Celsius. Пропуски не подтверждают норму температуры и не подтверждают согласованность двух интерфейсов.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7 Вывод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Разработаны все пять предусмотренных сценариев, общая сессия, обработка ошибок и журналирование. Реальный прогон выявил ограничения образа Romulus в QEMU. Для завершения аппаратной проверки температуры требуется OpenBMC с доступными CPU-датчиками и IPMI-телеметрией; код запускается на таком стенде без разрешения пропусков.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>8 Исходный код и источники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8">
        <w:r>
          <w:rPr>
            <w:rFonts w:ascii="Times New Roman" w:hAnsi="Times New Roman"/>
            <w:sz w:val="22"/>
            <w:color w:val="0000EE"/>
          </w:rPr>
          <w:t>GitHub — ветка лабораторной 5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9">
        <w:r>
          <w:rPr>
            <w:rFonts w:ascii="Times New Roman" w:hAnsi="Times New Roman"/>
            <w:sz w:val="22"/>
            <w:color w:val="0000EE"/>
          </w:rPr>
          <w:t>DMTF Redfish Specification DSP0266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0">
        <w:r>
          <w:rPr>
            <w:rFonts w:ascii="Times New Roman" w:hAnsi="Times New Roman"/>
            <w:sz w:val="22"/>
            <w:color w:val="0000EE"/>
          </w:rPr>
          <w:t>DMTF Thermal schema</w:t>
        </w:r>
      </w:hyperlink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</w:r>
      <w:hyperlink r:id="rId11">
        <w:r>
          <w:rPr>
            <w:rFonts w:ascii="Times New Roman" w:hAnsi="Times New Roman"/>
            <w:sz w:val="22"/>
            <w:color w:val="0000EE"/>
          </w:rPr>
          <w:t>ipmitool — документация проекта</w:t>
        </w:r>
      </w:hyperlink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ST type A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02b4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3" w:customStyle="1">
    <w:name w:val="Штампы Знак"/>
    <w:link w:val="Style16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02b4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16" w:customStyle="1">
    <w:name w:val="Штампы"/>
    <w:link w:val="Style13"/>
    <w:qFormat/>
    <w:rsid w:val="00a47fb5"/>
    <w:pPr>
      <w:widowControl/>
      <w:bidi w:val="0"/>
      <w:spacing w:lineRule="auto" w:line="240" w:before="0" w:after="0"/>
      <w:ind w:start="28"/>
      <w:jc w:val="star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yperlink" Target="https://github.com/Silexj/testing-software/tree/lab5-redfish-pytest/lab5" TargetMode="External"/><Relationship Id="rId9" Type="http://schemas.openxmlformats.org/officeDocument/2006/relationships/hyperlink" Target="https://redfish.dmtf.org/schemas/DSP0266_1.17.0.html" TargetMode="External"/><Relationship Id="rId10" Type="http://schemas.openxmlformats.org/officeDocument/2006/relationships/hyperlink" Target="https://redfish.dmtf.org/schemas/v1/Thermal.v1_7_3.json" TargetMode="External"/><Relationship Id="rId11" Type="http://schemas.openxmlformats.org/officeDocument/2006/relationships/hyperlink" Target="https://github.com/ipmitool/ipmitool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8</Pages>
  <Words>1422</Words>
  <Characters>11466</Characters>
  <CharactersWithSpaces>13076</CharactersWithSpaces>
  <Paragraphs>107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2025-09-01T09:10:00Z</dcterms:created>
  <dc:creator>Arn Ahh</dc:creator>
  <dc:description/>
  <dc:language>en-US</dc:language>
  <cp:lastModifiedBy/>
  <cp:lastPrinted>2026-09-26T09:16:22Z</cp:lastPrinted>
  <dcterms:modified xsi:type="dcterms:W3CDTF">2026-09-26T09:16:27Z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