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0" w:lineRule="auto"/>
        <w:jc w:val="center"/>
      </w:pPr>
      <w:r>
        <w:rPr>
          <w:rFonts w:ascii="Calibri" w:hAnsi="Calibri" w:eastAsia="Calibri"/>
          <w:b/>
          <w:color w:val="1F4E79"/>
          <w:sz w:val="36"/>
        </w:rPr>
        <w:t>Теория и практика программной инженерии</w:t>
      </w:r>
    </w:p>
    <w:p>
      <w:pPr>
        <w:spacing w:before="0" w:after="20" w:line="250" w:lineRule="auto"/>
        <w:jc w:val="center"/>
      </w:pPr>
      <w:r>
        <w:rPr>
          <w:rFonts w:ascii="Calibri" w:hAnsi="Calibri" w:eastAsia="Calibri"/>
          <w:b w:val="0"/>
          <w:color w:val="44546A"/>
          <w:sz w:val="23"/>
        </w:rPr>
        <w:t>Проектный документ</w:t>
      </w:r>
    </w:p>
    <w:p>
      <w:pPr>
        <w:spacing w:before="0" w:after="160" w:line="250" w:lineRule="auto"/>
        <w:jc w:val="center"/>
      </w:pPr>
      <w:r>
        <w:rPr>
          <w:rFonts w:ascii="Calibri" w:hAnsi="Calibri" w:eastAsia="Calibri"/>
          <w:b/>
          <w:sz w:val="21"/>
        </w:rPr>
        <w:t>Силинкин Иван Андреевич, РИ-420911</w:t>
      </w:r>
    </w:p>
    <w:p>
      <w:pPr>
        <w:spacing w:before="0" w:after="20" w:line="250" w:lineRule="auto"/>
        <w:ind w:left="113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Проект: </w:t>
      </w:r>
      <w:r>
        <w:rPr>
          <w:rFonts w:ascii="Calibri" w:hAnsi="Calibri" w:eastAsia="Calibri"/>
          <w:sz w:val="19"/>
        </w:rPr>
        <w:t>PProject - портал студенческих вакансий и стажировок</w:t>
      </w:r>
    </w:p>
    <w:p>
      <w:pPr>
        <w:spacing w:before="0" w:after="20" w:line="250" w:lineRule="auto"/>
        <w:ind w:left="113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Роль: </w:t>
      </w:r>
      <w:r>
        <w:rPr>
          <w:rFonts w:ascii="Calibri" w:hAnsi="Calibri" w:eastAsia="Calibri"/>
          <w:sz w:val="19"/>
        </w:rPr>
        <w:t>разработчик</w:t>
      </w:r>
    </w:p>
    <w:p>
      <w:pPr>
        <w:spacing w:before="0" w:after="20" w:line="250" w:lineRule="auto"/>
        <w:ind w:left="113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Фактический стек: </w:t>
      </w:r>
      <w:r>
        <w:rPr>
          <w:rFonts w:ascii="Calibri" w:hAnsi="Calibri" w:eastAsia="Calibri"/>
          <w:sz w:val="19"/>
        </w:rPr>
        <w:t>Django + Django REST Framework, React + TypeScript + Vite, SQLite для локальной разработки</w:t>
      </w:r>
    </w:p>
    <w:p>
      <w:pPr>
        <w:spacing w:before="0" w:after="20" w:line="250" w:lineRule="auto"/>
        <w:ind w:left="113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Ключевой сценарий: </w:t>
      </w:r>
      <w:r>
        <w:rPr>
          <w:rFonts w:ascii="Calibri" w:hAnsi="Calibri" w:eastAsia="Calibri"/>
          <w:sz w:val="19"/>
        </w:rPr>
        <w:t>поиск вакансии -&gt; просмотр -&gt; отклик студента -&gt; обработка отклика работодателем</w:t>
      </w:r>
    </w:p>
    <w:p>
      <w:pPr>
        <w:pStyle w:val="Heading1"/>
        <w:spacing w:before="160" w:after="60"/>
      </w:pPr>
      <w:r>
        <w:t>Краткое описание проекта</w:t>
      </w:r>
    </w:p>
    <w:p>
      <w:pPr>
        <w:spacing w:before="0" w:after="20" w:line="250" w:lineRule="auto"/>
        <w:ind w:left="198"/>
      </w:pPr>
      <w:r>
        <w:rPr>
          <w:rFonts w:ascii="Calibri" w:hAnsi="Calibri" w:eastAsia="Calibri"/>
          <w:b w:val="0"/>
          <w:sz w:val="19"/>
        </w:rPr>
        <w:t>- PProject помогает студентам находить временную работу и стажировки внутри университетской экосистемы.</w:t>
      </w:r>
    </w:p>
    <w:p>
      <w:pPr>
        <w:spacing w:before="0" w:after="20" w:line="250" w:lineRule="auto"/>
        <w:ind w:left="198"/>
      </w:pPr>
      <w:r>
        <w:rPr>
          <w:rFonts w:ascii="Calibri" w:hAnsi="Calibri" w:eastAsia="Calibri"/>
          <w:b w:val="0"/>
          <w:sz w:val="19"/>
        </w:rPr>
        <w:t>- Студент видит список активных вакансий, фильтрует их, открывает подробности и отправляет отклик с резюме или сопроводительным письмом.</w:t>
      </w:r>
    </w:p>
    <w:p>
      <w:pPr>
        <w:spacing w:before="0" w:after="20" w:line="250" w:lineRule="auto"/>
        <w:ind w:left="198"/>
      </w:pPr>
      <w:r>
        <w:rPr>
          <w:rFonts w:ascii="Calibri" w:hAnsi="Calibri" w:eastAsia="Calibri"/>
          <w:b w:val="0"/>
          <w:sz w:val="19"/>
        </w:rPr>
        <w:t>- Работодатель или администратор публикует вакансии, просматривает отклики и меняет их статус.</w:t>
      </w:r>
    </w:p>
    <w:p>
      <w:pPr>
        <w:spacing w:before="0" w:after="20" w:line="250" w:lineRule="auto"/>
        <w:ind w:left="198"/>
      </w:pPr>
      <w:r>
        <w:rPr>
          <w:rFonts w:ascii="Calibri" w:hAnsi="Calibri" w:eastAsia="Calibri"/>
          <w:b w:val="0"/>
          <w:sz w:val="19"/>
        </w:rPr>
        <w:t>- Система поддерживает роли student, employer и admin, а также локализацию интерфейса и данных на en, de и ru.</w:t>
      </w:r>
    </w:p>
    <w:p>
      <w:pPr>
        <w:spacing w:before="0" w:after="20" w:line="250" w:lineRule="auto"/>
        <w:ind w:left="198"/>
      </w:pPr>
      <w:r>
        <w:rPr>
          <w:rFonts w:ascii="Calibri" w:hAnsi="Calibri" w:eastAsia="Calibri"/>
          <w:b w:val="0"/>
          <w:sz w:val="19"/>
        </w:rPr>
        <w:t>- Основная ценность продукта - сокращение времени между появлением вакансии и качественным откликом студента.</w:t>
      </w:r>
    </w:p>
    <w:p>
      <w:pPr>
        <w:pStyle w:val="Heading1"/>
        <w:spacing w:before="160" w:after="60"/>
      </w:pPr>
      <w:r>
        <w:t>Команда и роли</w:t>
      </w:r>
    </w:p>
    <w:p>
      <w:pPr>
        <w:spacing w:before="0" w:after="20" w:line="250" w:lineRule="auto"/>
        <w:ind w:left="198"/>
      </w:pPr>
      <w:r>
        <w:rPr>
          <w:rFonts w:ascii="Calibri" w:hAnsi="Calibri" w:eastAsia="Calibri"/>
          <w:b w:val="0"/>
          <w:sz w:val="19"/>
        </w:rPr>
        <w:t>- Силинкин Иван Андреевич, РИ-420911 - разработчик.</w:t>
      </w:r>
    </w:p>
    <w:p>
      <w:pPr>
        <w:pStyle w:val="Heading1"/>
        <w:spacing w:before="160" w:after="60"/>
      </w:pPr>
      <w:r>
        <w:t>1. Вопросы и ответы для роли разработчика</w:t>
      </w:r>
    </w:p>
    <w:p>
      <w:pPr>
        <w:spacing w:before="0" w:after="20" w:line="250" w:lineRule="auto"/>
        <w:ind w:left="113"/>
      </w:pPr>
      <w:r>
        <w:rPr>
          <w:rFonts w:ascii="Calibri" w:hAnsi="Calibri" w:eastAsia="Calibri"/>
          <w:b/>
          <w:color w:val="2F5597"/>
          <w:sz w:val="19"/>
        </w:rPr>
        <w:t>Какую основную проблему решает продукт?</w:t>
      </w:r>
    </w:p>
    <w:p>
      <w:pPr>
        <w:spacing w:before="0" w:after="60" w:line="250" w:lineRule="auto"/>
        <w:ind w:left="312"/>
      </w:pPr>
      <w:r>
        <w:rPr>
          <w:rFonts w:ascii="Calibri" w:hAnsi="Calibri" w:eastAsia="Calibri"/>
          <w:b w:val="0"/>
          <w:sz w:val="19"/>
        </w:rPr>
        <w:t>Студенты теряют время на поиск разрозненных вакансий и не всегда понимают статус своего отклика. Работодатели тратят время на ручной сбор резюме и коммуникацию в разных каналах.</w:t>
      </w:r>
    </w:p>
    <w:p>
      <w:pPr>
        <w:spacing w:before="0" w:after="20" w:line="250" w:lineRule="auto"/>
        <w:ind w:left="113"/>
      </w:pPr>
      <w:r>
        <w:rPr>
          <w:rFonts w:ascii="Calibri" w:hAnsi="Calibri" w:eastAsia="Calibri"/>
          <w:b/>
          <w:color w:val="2F5597"/>
          <w:sz w:val="19"/>
        </w:rPr>
        <w:t>Из каких компонентов состоит система?</w:t>
      </w:r>
    </w:p>
    <w:p>
      <w:pPr>
        <w:spacing w:before="0" w:after="60" w:line="250" w:lineRule="auto"/>
        <w:ind w:left="312"/>
      </w:pPr>
      <w:r>
        <w:rPr>
          <w:rFonts w:ascii="Calibri" w:hAnsi="Calibri" w:eastAsia="Calibri"/>
          <w:b w:val="0"/>
          <w:sz w:val="19"/>
        </w:rPr>
        <w:t>Backend на Django/DRF хранит пользователей, роли, вакансии, резюме, отклики и уведомления. Frontend на React/Vite реализует маршруты и интерфейсы. SQLite используется локально, в продуктивной среде стоит перейти на PostgreSQL.</w:t>
      </w:r>
    </w:p>
    <w:p>
      <w:pPr>
        <w:spacing w:before="0" w:after="20" w:line="250" w:lineRule="auto"/>
        <w:ind w:left="113"/>
      </w:pPr>
      <w:r>
        <w:rPr>
          <w:rFonts w:ascii="Calibri" w:hAnsi="Calibri" w:eastAsia="Calibri"/>
          <w:b/>
          <w:color w:val="2F5597"/>
          <w:sz w:val="19"/>
        </w:rPr>
        <w:t>Какие основные сущности есть в модели данных?</w:t>
      </w:r>
    </w:p>
    <w:p>
      <w:pPr>
        <w:spacing w:before="0" w:after="60" w:line="250" w:lineRule="auto"/>
        <w:ind w:left="312"/>
      </w:pPr>
      <w:r>
        <w:rPr>
          <w:rFonts w:ascii="Calibri" w:hAnsi="Calibri" w:eastAsia="Calibri"/>
          <w:b w:val="0"/>
          <w:sz w:val="19"/>
        </w:rPr>
        <w:t>Пользователь, роль, профиль студента, профиль работодателя, подразделение, вакансия, перевод вакансии, резюме, сопроводительное письмо, отклик, интервью, уведомление и отзыв.</w:t>
      </w:r>
    </w:p>
    <w:p>
      <w:pPr>
        <w:spacing w:before="0" w:after="20" w:line="250" w:lineRule="auto"/>
        <w:ind w:left="113"/>
      </w:pPr>
      <w:r>
        <w:rPr>
          <w:rFonts w:ascii="Calibri" w:hAnsi="Calibri" w:eastAsia="Calibri"/>
          <w:b/>
          <w:color w:val="2F5597"/>
          <w:sz w:val="19"/>
        </w:rPr>
        <w:t>Какие пользовательские сценарии критичны для разработки?</w:t>
      </w:r>
    </w:p>
    <w:p>
      <w:pPr>
        <w:spacing w:before="0" w:after="60" w:line="250" w:lineRule="auto"/>
        <w:ind w:left="312"/>
      </w:pPr>
      <w:r>
        <w:rPr>
          <w:rFonts w:ascii="Calibri" w:hAnsi="Calibri" w:eastAsia="Calibri"/>
          <w:b w:val="0"/>
          <w:sz w:val="19"/>
        </w:rPr>
        <w:t>Регистрация и вход, просмотр вакансий, фильтрация, отклик на вакансию, запрет повторного отклика, просмотр своих откликов, управление откликами работодателем и проверка прав доступа.</w:t>
      </w:r>
    </w:p>
    <w:p>
      <w:pPr>
        <w:spacing w:before="0" w:after="20" w:line="250" w:lineRule="auto"/>
        <w:ind w:left="113"/>
      </w:pPr>
      <w:r>
        <w:rPr>
          <w:rFonts w:ascii="Calibri" w:hAnsi="Calibri" w:eastAsia="Calibri"/>
          <w:b/>
          <w:color w:val="2F5597"/>
          <w:sz w:val="19"/>
        </w:rPr>
        <w:t>Какие интеграции могут потребоваться?</w:t>
      </w:r>
    </w:p>
    <w:p>
      <w:pPr>
        <w:spacing w:before="0" w:after="60" w:line="250" w:lineRule="auto"/>
        <w:ind w:left="312"/>
      </w:pPr>
      <w:r>
        <w:rPr>
          <w:rFonts w:ascii="Calibri" w:hAnsi="Calibri" w:eastAsia="Calibri"/>
          <w:b w:val="0"/>
          <w:sz w:val="19"/>
        </w:rPr>
        <w:t>Почтовые или Telegram-уведомления, SSO университета, внешняя система вакансий, хранилище файлов для резюме, сервис машинного перевода или ручной модуль локализации.</w:t>
      </w:r>
    </w:p>
    <w:p>
      <w:pPr>
        <w:spacing w:before="0" w:after="20" w:line="250" w:lineRule="auto"/>
        <w:ind w:left="113"/>
      </w:pPr>
      <w:r>
        <w:rPr>
          <w:rFonts w:ascii="Calibri" w:hAnsi="Calibri" w:eastAsia="Calibri"/>
          <w:b/>
          <w:color w:val="2F5597"/>
          <w:sz w:val="19"/>
        </w:rPr>
        <w:t>Как будет развиваться архитектура?</w:t>
      </w:r>
    </w:p>
    <w:p>
      <w:pPr>
        <w:spacing w:before="0" w:after="60" w:line="250" w:lineRule="auto"/>
        <w:ind w:left="312"/>
      </w:pPr>
      <w:r>
        <w:rPr>
          <w:rFonts w:ascii="Calibri" w:hAnsi="Calibri" w:eastAsia="Calibri"/>
          <w:b w:val="0"/>
          <w:sz w:val="19"/>
        </w:rPr>
        <w:t>На старте достаточно модульного монолита Django, потому что предметная область компактная. Выделение отдельных сервисов целесообразно позже для уведомлений, аналитики или поиска.</w:t>
      </w:r>
    </w:p>
    <w:p>
      <w:pPr>
        <w:spacing w:before="0" w:after="20" w:line="250" w:lineRule="auto"/>
        <w:ind w:left="113"/>
      </w:pPr>
      <w:r>
        <w:rPr>
          <w:rFonts w:ascii="Calibri" w:hAnsi="Calibri" w:eastAsia="Calibri"/>
          <w:b/>
          <w:color w:val="2F5597"/>
          <w:sz w:val="19"/>
        </w:rPr>
        <w:t>Какие проверки нужно запускать перед релизом?</w:t>
      </w:r>
    </w:p>
    <w:p>
      <w:pPr>
        <w:spacing w:before="0" w:after="60" w:line="250" w:lineRule="auto"/>
        <w:ind w:left="312"/>
      </w:pPr>
      <w:r>
        <w:rPr>
          <w:rFonts w:ascii="Calibri" w:hAnsi="Calibri" w:eastAsia="Calibri"/>
          <w:b w:val="0"/>
          <w:sz w:val="19"/>
        </w:rPr>
        <w:t>Backend unit/API tests для serializers, permissions и endpoints; frontend lint/build; smoke-тест основных страниц; ручная проверка демо-аккаунтов student, employer и admin.</w:t>
      </w:r>
    </w:p>
    <w:p>
      <w:pPr>
        <w:spacing w:before="0" w:after="20" w:line="250" w:lineRule="auto"/>
        <w:ind w:left="113"/>
      </w:pPr>
      <w:r>
        <w:rPr>
          <w:rFonts w:ascii="Calibri" w:hAnsi="Calibri" w:eastAsia="Calibri"/>
          <w:b/>
          <w:color w:val="2F5597"/>
          <w:sz w:val="19"/>
        </w:rPr>
        <w:t>Что нужно учесть перед продуктивным запуском?</w:t>
      </w:r>
    </w:p>
    <w:p>
      <w:pPr>
        <w:spacing w:before="0" w:after="60" w:line="250" w:lineRule="auto"/>
        <w:ind w:left="312"/>
      </w:pPr>
      <w:r>
        <w:rPr>
          <w:rFonts w:ascii="Calibri" w:hAnsi="Calibri" w:eastAsia="Calibri"/>
          <w:b w:val="0"/>
          <w:sz w:val="19"/>
        </w:rPr>
        <w:t>Перейти с SQLite на PostgreSQL, вынести SECRET_KEY и доступы в env, настроить ALLOWED_HOSTS/CORS, приватное хранение media, HTTPS, резервные копии и журналирование ошибок.</w:t>
      </w:r>
    </w:p>
    <w:p>
      <w:pPr>
        <w:pStyle w:val="Heading1"/>
        <w:spacing w:before="160" w:after="60"/>
      </w:pPr>
      <w:r>
        <w:t>2. Сегментирование аудитории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Новаторы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Портрет: </w:t>
      </w:r>
      <w:r>
        <w:rPr>
          <w:rFonts w:ascii="Calibri" w:hAnsi="Calibri" w:eastAsia="Calibri"/>
          <w:sz w:val="19"/>
        </w:rPr>
        <w:t>сотрудники карьерного центра, IT-активные преподаватели, студенческий совет, работодатели, которым интересно тестировать цифровые инструменты подбора.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 найти: </w:t>
      </w:r>
      <w:r>
        <w:rPr>
          <w:rFonts w:ascii="Calibri" w:hAnsi="Calibri" w:eastAsia="Calibri"/>
          <w:sz w:val="19"/>
        </w:rPr>
        <w:t>лично договориться через карьерный центр и кафедры, предложить демо, дать доступ к тестовому стенду, попросить честную техническую обратную связь.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Ранние последователи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Портрет: </w:t>
      </w:r>
      <w:r>
        <w:rPr>
          <w:rFonts w:ascii="Calibri" w:hAnsi="Calibri" w:eastAsia="Calibri"/>
          <w:sz w:val="19"/>
        </w:rPr>
        <w:t>студенты, которым срочно нужны стажировки, и работодатели/подразделения с регулярным набором практикантов.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 найти: </w:t>
      </w:r>
      <w:r>
        <w:rPr>
          <w:rFonts w:ascii="Calibri" w:hAnsi="Calibri" w:eastAsia="Calibri"/>
          <w:sz w:val="19"/>
        </w:rPr>
        <w:t>запустить пилот на 1-2 факультетах, разместить ссылку в официальных чатах, собрать фокус-группу студентов, дать работодателям шаблон быстрой публикации вакансии.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Раннее большинство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Портрет: </w:t>
      </w:r>
      <w:r>
        <w:rPr>
          <w:rFonts w:ascii="Calibri" w:hAnsi="Calibri" w:eastAsia="Calibri"/>
          <w:sz w:val="19"/>
        </w:rPr>
        <w:t>широкая группа студентов и типовых работодателей, которые подключатся после подтвержденной пользы и понятного процесса.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 найти: </w:t>
      </w:r>
      <w:r>
        <w:rPr>
          <w:rFonts w:ascii="Calibri" w:hAnsi="Calibri" w:eastAsia="Calibri"/>
          <w:sz w:val="19"/>
        </w:rPr>
        <w:t>показывать кейсы пилота, встроить сервис в карьерные мероприятия, использовать рассылки университета, подготовить короткие инструкции и стабильную поддержку.</w:t>
      </w:r>
    </w:p>
    <w:p>
      <w:pPr>
        <w:pStyle w:val="Heading1"/>
        <w:spacing w:before="160" w:after="60"/>
      </w:pPr>
      <w:r>
        <w:t>3. Инструменты программной инженерии: таблица оценки рисков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Строка 1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Что используем: </w:t>
      </w:r>
      <w:r>
        <w:rPr>
          <w:rFonts w:ascii="Calibri" w:hAnsi="Calibri" w:eastAsia="Calibri"/>
          <w:sz w:val="19"/>
        </w:rPr>
        <w:t>Django + Django REST Framework как модульный монолит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Какие есть риски / минусы: </w:t>
      </w:r>
      <w:r>
        <w:rPr>
          <w:rFonts w:ascii="Calibri" w:hAnsi="Calibri" w:eastAsia="Calibri"/>
          <w:sz w:val="19"/>
        </w:rPr>
        <w:t>ошибки в правах доступа, разрастание views/serializers, сложные миграции при росте предметной области.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 минимизировать риск: </w:t>
      </w:r>
      <w:r>
        <w:rPr>
          <w:rFonts w:ascii="Calibri" w:hAnsi="Calibri" w:eastAsia="Calibri"/>
          <w:sz w:val="19"/>
        </w:rPr>
        <w:t>держать роли и permissions отдельно, писать API tests на критичные сценарии, не смешивать бизнес-логику с UI, фиксировать схему через drf-spectacular.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Строка 2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Что используем: </w:t>
      </w:r>
      <w:r>
        <w:rPr>
          <w:rFonts w:ascii="Calibri" w:hAnsi="Calibri" w:eastAsia="Calibri"/>
          <w:sz w:val="19"/>
        </w:rPr>
        <w:t>SQLite для локальной разработки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Какие есть риски / минусы: </w:t>
      </w:r>
      <w:r>
        <w:rPr>
          <w:rFonts w:ascii="Calibri" w:hAnsi="Calibri" w:eastAsia="Calibri"/>
          <w:sz w:val="19"/>
        </w:rPr>
        <w:t>низкая пригодность для одновременной продуктивной работы, отличия от PostgreSQL, риск потерять локальную БД.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 минимизировать риск: </w:t>
      </w:r>
      <w:r>
        <w:rPr>
          <w:rFonts w:ascii="Calibri" w:hAnsi="Calibri" w:eastAsia="Calibri"/>
          <w:sz w:val="19"/>
        </w:rPr>
        <w:t>для пилота и продакшена перейти на PostgreSQL, прогонять миграции на тестовой базе, делать ежедневные backup, не хранить важные данные только локально.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Строка 3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Что используем: </w:t>
      </w:r>
      <w:r>
        <w:rPr>
          <w:rFonts w:ascii="Calibri" w:hAnsi="Calibri" w:eastAsia="Calibri"/>
          <w:sz w:val="19"/>
        </w:rPr>
        <w:t>React + TypeScript + Vite SPA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Какие есть риски / минусы: </w:t>
      </w:r>
      <w:r>
        <w:rPr>
          <w:rFonts w:ascii="Calibri" w:hAnsi="Calibri" w:eastAsia="Calibri"/>
          <w:sz w:val="19"/>
        </w:rPr>
        <w:t>расхождение типов frontend/backend, ошибки маршрутов, проблемы хранения auth token, регрессии в интерфейсе после изменений.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 минимизировать риск: </w:t>
      </w:r>
      <w:r>
        <w:rPr>
          <w:rFonts w:ascii="Calibri" w:hAnsi="Calibri" w:eastAsia="Calibri"/>
          <w:sz w:val="19"/>
        </w:rPr>
        <w:t>описывать API-типы, централизовать axios client, использовать protected routes, запускать npm run lint и npm run build перед релизом.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Строка 4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Что используем: </w:t>
      </w:r>
      <w:r>
        <w:rPr>
          <w:rFonts w:ascii="Calibri" w:hAnsi="Calibri" w:eastAsia="Calibri"/>
          <w:sz w:val="19"/>
        </w:rPr>
        <w:t>Автоперевод и локализация en/de/ru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Какие есть риски / минусы: </w:t>
      </w:r>
      <w:r>
        <w:rPr>
          <w:rFonts w:ascii="Calibri" w:hAnsi="Calibri" w:eastAsia="Calibri"/>
          <w:sz w:val="19"/>
        </w:rPr>
        <w:t>неточные переводы вакансий, задержки внешнего сервиса, лимиты API, риск отправки чувствительного текста во внешний сервис.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 минимизировать риск: </w:t>
      </w:r>
      <w:r>
        <w:rPr>
          <w:rFonts w:ascii="Calibri" w:hAnsi="Calibri" w:eastAsia="Calibri"/>
          <w:sz w:val="19"/>
        </w:rPr>
        <w:t>делать fallback на исходный язык, разрешить ручное редактирование переводов, не переводить персональные данные, добавить таймауты и логировать ошибки.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Строка 5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Что используем: </w:t>
      </w:r>
      <w:r>
        <w:rPr>
          <w:rFonts w:ascii="Calibri" w:hAnsi="Calibri" w:eastAsia="Calibri"/>
          <w:sz w:val="19"/>
        </w:rPr>
        <w:t>Загрузка резюме и media-файлы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Какие есть риски / минусы: </w:t>
      </w:r>
      <w:r>
        <w:rPr>
          <w:rFonts w:ascii="Calibri" w:hAnsi="Calibri" w:eastAsia="Calibri"/>
          <w:sz w:val="19"/>
        </w:rPr>
        <w:t>конфиденциальность персональных данных, вредоносные файлы, рост объема хранилища, сложность резервного копирования.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Как минимизировать риск: </w:t>
      </w:r>
      <w:r>
        <w:rPr>
          <w:rFonts w:ascii="Calibri" w:hAnsi="Calibri" w:eastAsia="Calibri"/>
          <w:sz w:val="19"/>
        </w:rPr>
        <w:t>ограничить типы и размер файлов, хранить media приватно, настроить права доступа, добавить антивирусную проверку на продуктиве, включить backup media.</w:t>
      </w:r>
    </w:p>
    <w:p>
      <w:pPr>
        <w:pStyle w:val="Heading1"/>
        <w:spacing w:before="160" w:after="60"/>
      </w:pPr>
      <w:r>
        <w:t>4. Внедрение</w:t>
      </w:r>
    </w:p>
    <w:p>
      <w:pPr>
        <w:spacing w:before="0" w:after="60" w:line="250" w:lineRule="auto"/>
        <w:ind w:left="113"/>
      </w:pPr>
      <w:r>
        <w:rPr>
          <w:rFonts w:ascii="Calibri" w:hAnsi="Calibri" w:eastAsia="Calibri"/>
          <w:b w:val="0"/>
          <w:sz w:val="19"/>
        </w:rPr>
        <w:t>Если внедрение не планировать отдельно, даже рабочий продукт может не дать результата: пользователи останутся в старых каналах, работодатели не будут поддерживать статусы, а разработчик не получит фактической обратной связи для доработки продукта.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Низкое принятие пользователями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Риск / последствие: </w:t>
      </w:r>
      <w:r>
        <w:rPr>
          <w:rFonts w:ascii="Calibri" w:hAnsi="Calibri" w:eastAsia="Calibri"/>
          <w:sz w:val="19"/>
        </w:rPr>
        <w:t>студенты продолжают искать вакансии в чатах, а сервис не набирает данных.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Жадный сценарий внедрения: </w:t>
      </w:r>
      <w:r>
        <w:rPr>
          <w:rFonts w:ascii="Calibri" w:hAnsi="Calibri" w:eastAsia="Calibri"/>
          <w:sz w:val="19"/>
        </w:rPr>
        <w:t>запустить пилот на одной кафедре, дать ссылку через официальный канал, показать 10-20 реальных вакансий и попросить студентов отправить первые отклики.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Работодатели не обновляют статусы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Риск / последствие: </w:t>
      </w:r>
      <w:r>
        <w:rPr>
          <w:rFonts w:ascii="Calibri" w:hAnsi="Calibri" w:eastAsia="Calibri"/>
          <w:sz w:val="19"/>
        </w:rPr>
        <w:t>студенты не видят результата, падает доверие к продукту.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Жадный сценарий внедрения: </w:t>
      </w:r>
      <w:r>
        <w:rPr>
          <w:rFonts w:ascii="Calibri" w:hAnsi="Calibri" w:eastAsia="Calibri"/>
          <w:sz w:val="19"/>
        </w:rPr>
        <w:t>ввести минимальные статусы, назначить ответственного работодателя, раз в неделю напоминать о необработанных откликах.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Дублирование старых каналов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Риск / последствие: </w:t>
      </w:r>
      <w:r>
        <w:rPr>
          <w:rFonts w:ascii="Calibri" w:hAnsi="Calibri" w:eastAsia="Calibri"/>
          <w:sz w:val="19"/>
        </w:rPr>
        <w:t>вакансии расходятся между чатами, таблицами и сервисом.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Жадный сценарий внедрения: </w:t>
      </w:r>
      <w:r>
        <w:rPr>
          <w:rFonts w:ascii="Calibri" w:hAnsi="Calibri" w:eastAsia="Calibri"/>
          <w:sz w:val="19"/>
        </w:rPr>
        <w:t>сначала не запрещать старые каналы, но публиковать там короткое объявление со ссылкой на карточку вакансии в системе.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Ошибки с персональными данными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Риск / последствие: </w:t>
      </w:r>
      <w:r>
        <w:rPr>
          <w:rFonts w:ascii="Calibri" w:hAnsi="Calibri" w:eastAsia="Calibri"/>
          <w:sz w:val="19"/>
        </w:rPr>
        <w:t>риск утечки резюме и потери доверия.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Жадный сценарий внедрения: </w:t>
      </w:r>
      <w:r>
        <w:rPr>
          <w:rFonts w:ascii="Calibri" w:hAnsi="Calibri" w:eastAsia="Calibri"/>
          <w:sz w:val="19"/>
        </w:rPr>
        <w:t>до пилота ограничить доступ к резюме только работодателю вакансии и администратору, включить HTTPS и правила удаления файлов.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Поддержка перегружается однотипными вопросами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Риск / последствие: </w:t>
      </w:r>
      <w:r>
        <w:rPr>
          <w:rFonts w:ascii="Calibri" w:hAnsi="Calibri" w:eastAsia="Calibri"/>
          <w:sz w:val="19"/>
        </w:rPr>
        <w:t>много времени уходит на ручные объяснения вместо улучшения продукта.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Жадный сценарий внедрения: </w:t>
      </w:r>
      <w:r>
        <w:rPr>
          <w:rFonts w:ascii="Calibri" w:hAnsi="Calibri" w:eastAsia="Calibri"/>
          <w:sz w:val="19"/>
        </w:rPr>
        <w:t>подготовить FAQ, шаблоны ответов и форму обращения, фиксировать повторяющиеся проблемы в журнале поддержки.</w:t>
      </w:r>
    </w:p>
    <w:p>
      <w:pPr>
        <w:pStyle w:val="Heading2"/>
        <w:spacing w:before="100" w:after="60"/>
      </w:pPr>
      <w:r>
        <w:t>Этапы внедрения по жадному сценарию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Подготовка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Что сделать минимально: </w:t>
      </w:r>
      <w:r>
        <w:rPr>
          <w:rFonts w:ascii="Calibri" w:hAnsi="Calibri" w:eastAsia="Calibri"/>
          <w:sz w:val="19"/>
        </w:rPr>
        <w:t>проверить MVP, создать demo/рабочие аккаунты, наполнить справочник подразделений и первые вакансии.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Результат: </w:t>
      </w:r>
      <w:r>
        <w:rPr>
          <w:rFonts w:ascii="Calibri" w:hAnsi="Calibri" w:eastAsia="Calibri"/>
          <w:sz w:val="19"/>
        </w:rPr>
        <w:t>система выглядит полезной при первом входе, а не пустой.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Пилот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Что сделать минимально: </w:t>
      </w:r>
      <w:r>
        <w:rPr>
          <w:rFonts w:ascii="Calibri" w:hAnsi="Calibri" w:eastAsia="Calibri"/>
          <w:sz w:val="19"/>
        </w:rPr>
        <w:t>подключить одну кафедру, карьерный центр и 2-3 работодателя; ограничить срок пилота 2-3 неделями.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Результат: </w:t>
      </w:r>
      <w:r>
        <w:rPr>
          <w:rFonts w:ascii="Calibri" w:hAnsi="Calibri" w:eastAsia="Calibri"/>
          <w:sz w:val="19"/>
        </w:rPr>
        <w:t>получены реальные отклики и первые проблемы процесса.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Обучение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Что сделать минимально: </w:t>
      </w:r>
      <w:r>
        <w:rPr>
          <w:rFonts w:ascii="Calibri" w:hAnsi="Calibri" w:eastAsia="Calibri"/>
          <w:sz w:val="19"/>
        </w:rPr>
        <w:t>провести короткое демо, раздать инструкцию студенту и работодателю, опубликовать FAQ.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Результат: </w:t>
      </w:r>
      <w:r>
        <w:rPr>
          <w:rFonts w:ascii="Calibri" w:hAnsi="Calibri" w:eastAsia="Calibri"/>
          <w:sz w:val="19"/>
        </w:rPr>
        <w:t>пользователь понимает, что делать без долгих объяснений.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Обратная связь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Что сделать минимально: </w:t>
      </w:r>
      <w:r>
        <w:rPr>
          <w:rFonts w:ascii="Calibri" w:hAnsi="Calibri" w:eastAsia="Calibri"/>
          <w:sz w:val="19"/>
        </w:rPr>
        <w:t>собирать форму после отклика, смотреть метрики раз в неделю, разбирать P0/P1 дефекты вне очереди.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Результат: </w:t>
      </w:r>
      <w:r>
        <w:rPr>
          <w:rFonts w:ascii="Calibri" w:hAnsi="Calibri" w:eastAsia="Calibri"/>
          <w:sz w:val="19"/>
        </w:rPr>
        <w:t>разработчик видит фактические боли, а не догадки.</w:t>
      </w:r>
    </w:p>
    <w:p>
      <w:pPr>
        <w:spacing w:before="80" w:after="20" w:line="250" w:lineRule="auto"/>
        <w:ind w:left="85"/>
      </w:pPr>
      <w:r>
        <w:rPr>
          <w:rFonts w:ascii="Calibri" w:hAnsi="Calibri" w:eastAsia="Calibri"/>
          <w:b/>
          <w:color w:val="1F4E79"/>
          <w:sz w:val="20"/>
        </w:rPr>
        <w:t>Сопровождение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Что сделать минимально: </w:t>
      </w:r>
      <w:r>
        <w:rPr>
          <w:rFonts w:ascii="Calibri" w:hAnsi="Calibri" w:eastAsia="Calibri"/>
          <w:sz w:val="19"/>
        </w:rPr>
        <w:t>назначить владельца поддержки, вести журнал обращений, делать backup и мониторинг.</w:t>
      </w:r>
    </w:p>
    <w:p>
      <w:pPr>
        <w:spacing w:before="0" w:after="20" w:line="250" w:lineRule="auto"/>
        <w:ind w:left="255"/>
      </w:pPr>
      <w:r>
        <w:rPr>
          <w:rFonts w:ascii="Calibri" w:hAnsi="Calibri" w:eastAsia="Calibri"/>
          <w:b w:val="0"/>
          <w:sz w:val="20"/>
        </w:rPr>
      </w:r>
      <w:r>
        <w:rPr>
          <w:rFonts w:ascii="Calibri" w:hAnsi="Calibri" w:eastAsia="Calibri"/>
          <w:b/>
          <w:color w:val="2F5597"/>
          <w:sz w:val="19"/>
        </w:rPr>
        <w:t xml:space="preserve">Результат: </w:t>
      </w:r>
      <w:r>
        <w:rPr>
          <w:rFonts w:ascii="Calibri" w:hAnsi="Calibri" w:eastAsia="Calibri"/>
          <w:sz w:val="19"/>
        </w:rPr>
        <w:t>продукт можно эксплуатировать после учебного запуска.</w:t>
      </w:r>
    </w:p>
    <w:sectPr w:rsidR="00FC693F" w:rsidRPr="0006063C" w:rsidSect="00034616">
      <w:footerReference w:type="default" r:id="rId9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808080"/>
        <w:sz w:val="16"/>
      </w:rPr>
      <w:t>Силинкин Иван Андреевич - PProject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F3F3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