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07BA2" w14:textId="4413F196" w:rsidR="00CF417A" w:rsidRPr="00C26FF1" w:rsidRDefault="003917C7">
      <w:pPr>
        <w:rPr>
          <w:rFonts w:cstheme="minorHAnsi"/>
        </w:rPr>
      </w:pPr>
      <w:r w:rsidRPr="00C26FF1">
        <w:rPr>
          <w:rFonts w:cstheme="minorHAnsi"/>
        </w:rPr>
        <w:t>LifeMoves | Programs &amp; Services</w:t>
      </w:r>
      <w:r w:rsidR="00023740" w:rsidRPr="00C26FF1">
        <w:rPr>
          <w:rFonts w:cstheme="minorHAnsi"/>
        </w:rPr>
        <w:t xml:space="preserve"> </w:t>
      </w:r>
    </w:p>
    <w:p w14:paraId="75839D7C" w14:textId="6E295E4F" w:rsidR="003917C7" w:rsidRPr="00C26FF1" w:rsidRDefault="003917C7">
      <w:pPr>
        <w:rPr>
          <w:rFonts w:cstheme="minorHAnsi"/>
        </w:rPr>
      </w:pPr>
      <w:r w:rsidRPr="00C26FF1">
        <w:rPr>
          <w:rFonts w:cstheme="minorHAnsi"/>
        </w:rPr>
        <w:t>7/20/2023</w:t>
      </w:r>
    </w:p>
    <w:p w14:paraId="553DA19F" w14:textId="0D1EB599" w:rsidR="003917C7" w:rsidRPr="00C26FF1" w:rsidRDefault="00E81FC4">
      <w:pPr>
        <w:rPr>
          <w:rFonts w:cstheme="minorHAnsi"/>
        </w:rPr>
      </w:pPr>
      <w:r w:rsidRPr="00C26FF1">
        <w:rPr>
          <w:rFonts w:cstheme="minorHAnsi"/>
        </w:rPr>
        <w:t xml:space="preserve">Programs &amp; Services </w:t>
      </w:r>
      <w:r w:rsidR="004169FF" w:rsidRPr="00C26FF1">
        <w:rPr>
          <w:rFonts w:cstheme="minorHAnsi"/>
        </w:rPr>
        <w:t>Policy</w:t>
      </w:r>
      <w:r w:rsidR="007C25C7" w:rsidRPr="00C26FF1">
        <w:rPr>
          <w:rFonts w:cstheme="minorHAnsi"/>
        </w:rPr>
        <w:t xml:space="preserve"> #: GUAD 1</w:t>
      </w:r>
      <w:r w:rsidR="00DB69DC" w:rsidRPr="00C26FF1">
        <w:rPr>
          <w:rFonts w:cstheme="minorHAnsi"/>
        </w:rPr>
        <w:t xml:space="preserve"> (Temporary)</w:t>
      </w:r>
    </w:p>
    <w:p w14:paraId="386E291A" w14:textId="77777777" w:rsidR="003917C7" w:rsidRPr="00C26FF1" w:rsidRDefault="003917C7">
      <w:pPr>
        <w:rPr>
          <w:rFonts w:cstheme="minorHAnsi"/>
        </w:rPr>
      </w:pPr>
    </w:p>
    <w:p w14:paraId="752BAA33" w14:textId="681873C8" w:rsidR="003917C7" w:rsidRPr="00C26FF1" w:rsidRDefault="003917C7">
      <w:pPr>
        <w:rPr>
          <w:rFonts w:cstheme="minorHAnsi"/>
        </w:rPr>
      </w:pPr>
      <w:r w:rsidRPr="00C26FF1">
        <w:rPr>
          <w:rFonts w:cstheme="minorHAnsi"/>
        </w:rPr>
        <w:t xml:space="preserve">Guadalupe EIH Visitors </w:t>
      </w:r>
    </w:p>
    <w:p w14:paraId="62D4B68C" w14:textId="77777777" w:rsidR="00DF1B15" w:rsidRPr="00C26FF1" w:rsidRDefault="00DF1B15">
      <w:pPr>
        <w:rPr>
          <w:rFonts w:cstheme="minorHAnsi"/>
        </w:rPr>
      </w:pPr>
    </w:p>
    <w:p w14:paraId="14941CA1" w14:textId="5B2D53BB" w:rsidR="008018F8" w:rsidRPr="00C26FF1" w:rsidRDefault="008018F8" w:rsidP="008018F8">
      <w:pPr>
        <w:rPr>
          <w:rFonts w:cstheme="minorHAnsi"/>
        </w:rPr>
      </w:pPr>
      <w:r w:rsidRPr="00C26FF1">
        <w:rPr>
          <w:rFonts w:cstheme="minorHAnsi"/>
        </w:rPr>
        <w:t xml:space="preserve">Purpose: </w:t>
      </w:r>
    </w:p>
    <w:p w14:paraId="111B18EB" w14:textId="27A82EC5" w:rsidR="00B14908" w:rsidRPr="00C26FF1" w:rsidRDefault="00B14908" w:rsidP="00B14908">
      <w:pPr>
        <w:rPr>
          <w:rFonts w:cstheme="minorHAnsi"/>
        </w:rPr>
      </w:pPr>
      <w:r w:rsidRPr="00C26FF1">
        <w:rPr>
          <w:rFonts w:cstheme="minorHAnsi"/>
        </w:rPr>
        <w:t xml:space="preserve">Visitors </w:t>
      </w:r>
      <w:r w:rsidR="00673E13" w:rsidRPr="00C26FF1">
        <w:rPr>
          <w:rFonts w:cstheme="minorHAnsi"/>
        </w:rPr>
        <w:t>can be</w:t>
      </w:r>
      <w:r w:rsidRPr="00C26FF1">
        <w:rPr>
          <w:rFonts w:cstheme="minorHAnsi"/>
        </w:rPr>
        <w:t xml:space="preserve"> an important part of clients</w:t>
      </w:r>
      <w:r w:rsidR="00673E13" w:rsidRPr="00C26FF1">
        <w:rPr>
          <w:rFonts w:cstheme="minorHAnsi"/>
        </w:rPr>
        <w:t>’</w:t>
      </w:r>
      <w:r w:rsidRPr="00C26FF1">
        <w:rPr>
          <w:rFonts w:cstheme="minorHAnsi"/>
        </w:rPr>
        <w:t xml:space="preserve"> stay </w:t>
      </w:r>
      <w:r w:rsidR="00083D4E" w:rsidRPr="00C26FF1">
        <w:rPr>
          <w:rFonts w:cstheme="minorHAnsi"/>
        </w:rPr>
        <w:t>in LifeMoves programs</w:t>
      </w:r>
      <w:r w:rsidRPr="00C26FF1">
        <w:rPr>
          <w:rFonts w:cstheme="minorHAnsi"/>
        </w:rPr>
        <w:t>.</w:t>
      </w:r>
      <w:r w:rsidR="00087511" w:rsidRPr="00C26FF1">
        <w:rPr>
          <w:rFonts w:cstheme="minorHAnsi"/>
        </w:rPr>
        <w:t xml:space="preserve"> T</w:t>
      </w:r>
      <w:r w:rsidR="00EE1552" w:rsidRPr="00C26FF1">
        <w:rPr>
          <w:rFonts w:cstheme="minorHAnsi"/>
        </w:rPr>
        <w:t xml:space="preserve">his </w:t>
      </w:r>
      <w:r w:rsidR="008018F8" w:rsidRPr="00C26FF1">
        <w:rPr>
          <w:rFonts w:cstheme="minorHAnsi"/>
        </w:rPr>
        <w:t>policy is</w:t>
      </w:r>
      <w:r w:rsidR="00087511" w:rsidRPr="00C26FF1">
        <w:rPr>
          <w:rFonts w:cstheme="minorHAnsi"/>
        </w:rPr>
        <w:t xml:space="preserve"> designed</w:t>
      </w:r>
      <w:r w:rsidR="008018F8" w:rsidRPr="00C26FF1">
        <w:rPr>
          <w:rFonts w:cstheme="minorHAnsi"/>
        </w:rPr>
        <w:t xml:space="preserve"> to</w:t>
      </w:r>
      <w:r w:rsidR="00EE1552" w:rsidRPr="00C26FF1">
        <w:rPr>
          <w:rFonts w:cstheme="minorHAnsi"/>
        </w:rPr>
        <w:t xml:space="preserve"> </w:t>
      </w:r>
      <w:r w:rsidR="008018F8" w:rsidRPr="00C26FF1">
        <w:rPr>
          <w:rFonts w:cstheme="minorHAnsi"/>
        </w:rPr>
        <w:t xml:space="preserve">ensure the safety and security of the </w:t>
      </w:r>
      <w:r w:rsidR="00EE1552" w:rsidRPr="00C26FF1">
        <w:rPr>
          <w:rFonts w:cstheme="minorHAnsi"/>
        </w:rPr>
        <w:t xml:space="preserve">entire </w:t>
      </w:r>
      <w:r w:rsidR="008018F8" w:rsidRPr="00C26FF1">
        <w:rPr>
          <w:rFonts w:cstheme="minorHAnsi"/>
        </w:rPr>
        <w:t>community</w:t>
      </w:r>
      <w:r w:rsidR="00EE1552" w:rsidRPr="00C26FF1">
        <w:rPr>
          <w:rFonts w:cstheme="minorHAnsi"/>
        </w:rPr>
        <w:t xml:space="preserve"> and define the expectations regarding visitors</w:t>
      </w:r>
      <w:r w:rsidR="008018F8" w:rsidRPr="00C26FF1">
        <w:rPr>
          <w:rFonts w:cstheme="minorHAnsi"/>
        </w:rPr>
        <w:t>.</w:t>
      </w:r>
      <w:r w:rsidRPr="00C26FF1">
        <w:rPr>
          <w:rFonts w:cstheme="minorHAnsi"/>
        </w:rPr>
        <w:t xml:space="preserve"> </w:t>
      </w:r>
      <w:r w:rsidR="00C26FF1" w:rsidRPr="00C26FF1">
        <w:rPr>
          <w:rFonts w:cstheme="minorHAnsi"/>
        </w:rPr>
        <w:t>This policy recognizes the LifeMoves commitment to provide visitation in accordance with our non-discrimination policy, please see LifeMoves nondiscrimination policy.</w:t>
      </w:r>
    </w:p>
    <w:p w14:paraId="5797AD56" w14:textId="77777777" w:rsidR="008018F8" w:rsidRPr="00C26FF1" w:rsidRDefault="008018F8">
      <w:pPr>
        <w:rPr>
          <w:rFonts w:cstheme="minorHAnsi"/>
        </w:rPr>
      </w:pPr>
    </w:p>
    <w:p w14:paraId="6E08137B" w14:textId="77777777" w:rsidR="00E4626B" w:rsidRPr="00C26FF1" w:rsidRDefault="00E4626B">
      <w:pPr>
        <w:rPr>
          <w:rFonts w:cstheme="minorHAnsi"/>
          <w:bCs/>
          <w:color w:val="0070C0"/>
        </w:rPr>
      </w:pPr>
    </w:p>
    <w:p w14:paraId="70E19E65" w14:textId="694743FC" w:rsidR="0043535D" w:rsidRPr="00C26FF1" w:rsidRDefault="0043535D">
      <w:pPr>
        <w:rPr>
          <w:rFonts w:cstheme="minorHAnsi"/>
        </w:rPr>
      </w:pPr>
      <w:r w:rsidRPr="00C26FF1">
        <w:rPr>
          <w:rFonts w:cstheme="minorHAnsi"/>
        </w:rPr>
        <w:t xml:space="preserve">Scope: </w:t>
      </w:r>
    </w:p>
    <w:p w14:paraId="1A8686F3" w14:textId="0F6F1B8A" w:rsidR="0043535D" w:rsidRPr="00C26FF1" w:rsidRDefault="00C26FF1">
      <w:pPr>
        <w:rPr>
          <w:rFonts w:cstheme="minorHAnsi"/>
        </w:rPr>
      </w:pPr>
      <w:r w:rsidRPr="00C26FF1">
        <w:rPr>
          <w:rFonts w:cstheme="minorHAnsi"/>
        </w:rPr>
        <w:t xml:space="preserve">Staff will uphold this policy as it applies to clients and their visitors at the Guadalupe EIH. </w:t>
      </w:r>
      <w:r w:rsidR="003D70A5" w:rsidRPr="00C26FF1">
        <w:rPr>
          <w:rFonts w:cstheme="minorHAnsi"/>
        </w:rPr>
        <w:t xml:space="preserve"> </w:t>
      </w:r>
      <w:r w:rsidR="008018F8" w:rsidRPr="00C26FF1">
        <w:rPr>
          <w:rFonts w:cstheme="minorHAnsi"/>
        </w:rPr>
        <w:t xml:space="preserve">Visitors may </w:t>
      </w:r>
      <w:r w:rsidR="00087511" w:rsidRPr="00C26FF1">
        <w:rPr>
          <w:rFonts w:cstheme="minorHAnsi"/>
        </w:rPr>
        <w:t>include</w:t>
      </w:r>
      <w:r w:rsidR="008018F8" w:rsidRPr="00C26FF1">
        <w:rPr>
          <w:rFonts w:cstheme="minorHAnsi"/>
        </w:rPr>
        <w:t xml:space="preserve"> </w:t>
      </w:r>
      <w:r w:rsidR="00B14908" w:rsidRPr="00C26FF1">
        <w:rPr>
          <w:rFonts w:cstheme="minorHAnsi"/>
        </w:rPr>
        <w:t xml:space="preserve">family and friends of a client. </w:t>
      </w:r>
      <w:r w:rsidR="008018F8" w:rsidRPr="00C26FF1">
        <w:rPr>
          <w:rFonts w:cstheme="minorHAnsi"/>
        </w:rPr>
        <w:t xml:space="preserve">This policy does not refer to </w:t>
      </w:r>
      <w:r w:rsidR="00B14908" w:rsidRPr="00C26FF1">
        <w:rPr>
          <w:rFonts w:cstheme="minorHAnsi"/>
          <w:sz w:val="24"/>
          <w:szCs w:val="24"/>
        </w:rPr>
        <w:t xml:space="preserve">service providers including but not limited to case managers, social workers, medical personnel, probation officers, and counseling professionals. </w:t>
      </w:r>
      <w:r w:rsidR="00EE1552" w:rsidRPr="00C26FF1">
        <w:rPr>
          <w:rFonts w:cstheme="minorHAnsi"/>
        </w:rPr>
        <w:t>The Program Director at Guadalupe EIH</w:t>
      </w:r>
      <w:r w:rsidR="00087511" w:rsidRPr="00C26FF1">
        <w:rPr>
          <w:rFonts w:cstheme="minorHAnsi"/>
        </w:rPr>
        <w:t xml:space="preserve"> </w:t>
      </w:r>
      <w:r w:rsidR="00EE1552" w:rsidRPr="00C26FF1">
        <w:rPr>
          <w:rFonts w:cstheme="minorHAnsi"/>
        </w:rPr>
        <w:t>is responsible for ensuring that staff, clients, and visitors adhere to this policy.</w:t>
      </w:r>
    </w:p>
    <w:p w14:paraId="35F3CE4D" w14:textId="79D0155C" w:rsidR="0043535D" w:rsidRPr="00C26FF1" w:rsidRDefault="0043535D">
      <w:pPr>
        <w:rPr>
          <w:rFonts w:cstheme="minorHAnsi"/>
        </w:rPr>
      </w:pPr>
    </w:p>
    <w:p w14:paraId="22832E4E" w14:textId="77777777" w:rsidR="00E4626B" w:rsidRPr="00C26FF1" w:rsidRDefault="00E4626B">
      <w:pPr>
        <w:rPr>
          <w:rFonts w:cstheme="minorHAnsi"/>
          <w:bCs/>
          <w:color w:val="0070C0"/>
        </w:rPr>
      </w:pPr>
    </w:p>
    <w:p w14:paraId="653E3863" w14:textId="46E035F7" w:rsidR="003D70A5" w:rsidRPr="00C26FF1" w:rsidRDefault="003D70A5">
      <w:pPr>
        <w:rPr>
          <w:rFonts w:cstheme="minorHAnsi"/>
        </w:rPr>
      </w:pPr>
      <w:r w:rsidRPr="00C26FF1">
        <w:rPr>
          <w:rFonts w:cstheme="minorHAnsi"/>
        </w:rPr>
        <w:t>Policy:</w:t>
      </w:r>
    </w:p>
    <w:p w14:paraId="1F0614B2" w14:textId="20B40623" w:rsidR="00087511" w:rsidRPr="00C26FF1" w:rsidRDefault="003917C7" w:rsidP="008018F8">
      <w:pPr>
        <w:rPr>
          <w:rFonts w:cstheme="minorHAnsi"/>
        </w:rPr>
      </w:pPr>
      <w:r w:rsidRPr="00C26FF1">
        <w:rPr>
          <w:rFonts w:cstheme="minorHAnsi"/>
        </w:rPr>
        <w:t xml:space="preserve">LifeMoves </w:t>
      </w:r>
      <w:r w:rsidR="0043535D" w:rsidRPr="00C26FF1">
        <w:rPr>
          <w:rFonts w:cstheme="minorHAnsi"/>
        </w:rPr>
        <w:t xml:space="preserve">accepts permitted </w:t>
      </w:r>
      <w:r w:rsidRPr="00C26FF1">
        <w:rPr>
          <w:rFonts w:cstheme="minorHAnsi"/>
        </w:rPr>
        <w:t xml:space="preserve">visitors in </w:t>
      </w:r>
      <w:r w:rsidR="00C26FF1" w:rsidRPr="00C26FF1">
        <w:rPr>
          <w:rFonts w:cstheme="minorHAnsi"/>
        </w:rPr>
        <w:t>designated</w:t>
      </w:r>
      <w:r w:rsidRPr="00C26FF1">
        <w:rPr>
          <w:rFonts w:cstheme="minorHAnsi"/>
        </w:rPr>
        <w:t xml:space="preserve"> areas during</w:t>
      </w:r>
      <w:r w:rsidR="003D70A5" w:rsidRPr="00C26FF1">
        <w:rPr>
          <w:rFonts w:cstheme="minorHAnsi"/>
        </w:rPr>
        <w:t xml:space="preserve"> established visiting</w:t>
      </w:r>
      <w:r w:rsidRPr="00C26FF1">
        <w:rPr>
          <w:rFonts w:cstheme="minorHAnsi"/>
        </w:rPr>
        <w:t xml:space="preserve"> hour</w:t>
      </w:r>
      <w:r w:rsidR="003D70A5" w:rsidRPr="00C26FF1">
        <w:rPr>
          <w:rFonts w:cstheme="minorHAnsi"/>
        </w:rPr>
        <w:t>s.</w:t>
      </w:r>
      <w:r w:rsidR="00083D4E" w:rsidRPr="00C26FF1">
        <w:rPr>
          <w:rFonts w:cstheme="minorHAnsi"/>
        </w:rPr>
        <w:t xml:space="preserve"> All visitors are to comply with all staff directives regarding safety rules, regulations and policies while on LifeMoves property. Any visitor found not adhering to agreements and directives may be asked to leave and may not be allowed to visit in the future. </w:t>
      </w:r>
      <w:r w:rsidR="00087511" w:rsidRPr="00C26FF1">
        <w:rPr>
          <w:rFonts w:cstheme="minorHAnsi"/>
        </w:rPr>
        <w:t>Life</w:t>
      </w:r>
      <w:r w:rsidR="00083D4E" w:rsidRPr="00C26FF1">
        <w:rPr>
          <w:rFonts w:cstheme="minorHAnsi"/>
        </w:rPr>
        <w:t xml:space="preserve">Moves may deny visitor access to the site based on safety or security concerns. </w:t>
      </w:r>
    </w:p>
    <w:p w14:paraId="4754A543" w14:textId="6631B7FC" w:rsidR="00083D4E" w:rsidRPr="00C26FF1" w:rsidRDefault="00083D4E" w:rsidP="008018F8">
      <w:pPr>
        <w:rPr>
          <w:rFonts w:cstheme="minorHAnsi"/>
        </w:rPr>
      </w:pPr>
    </w:p>
    <w:p w14:paraId="5B0A348B" w14:textId="77777777" w:rsidR="00E4626B" w:rsidRPr="00C26FF1" w:rsidRDefault="00E4626B" w:rsidP="008018F8">
      <w:pPr>
        <w:rPr>
          <w:rFonts w:cstheme="minorHAnsi"/>
          <w:bCs/>
          <w:color w:val="0070C0"/>
        </w:rPr>
      </w:pPr>
    </w:p>
    <w:p w14:paraId="1C6C31B7" w14:textId="1D943D8E" w:rsidR="000D243E" w:rsidRPr="00C26FF1" w:rsidRDefault="000D243E" w:rsidP="008018F8">
      <w:pPr>
        <w:rPr>
          <w:rFonts w:cstheme="minorHAnsi"/>
        </w:rPr>
      </w:pPr>
      <w:r w:rsidRPr="00C26FF1">
        <w:rPr>
          <w:rFonts w:cstheme="minorHAnsi"/>
        </w:rPr>
        <w:t xml:space="preserve">Process: </w:t>
      </w:r>
    </w:p>
    <w:p w14:paraId="74DA87A0" w14:textId="7CAD88D5" w:rsidR="00B642A2" w:rsidRPr="00C26FF1" w:rsidRDefault="00A80D22" w:rsidP="008018F8">
      <w:pPr>
        <w:rPr>
          <w:rFonts w:cstheme="minorHAnsi"/>
        </w:rPr>
      </w:pPr>
      <w:r w:rsidRPr="00C26FF1">
        <w:rPr>
          <w:rFonts w:cstheme="minorHAnsi"/>
        </w:rPr>
        <w:t>The LifeMoves visitation process</w:t>
      </w:r>
      <w:r w:rsidR="002F6851" w:rsidRPr="00C26FF1">
        <w:rPr>
          <w:rFonts w:cstheme="minorHAnsi"/>
        </w:rPr>
        <w:t xml:space="preserve"> is made up of</w:t>
      </w:r>
      <w:r w:rsidRPr="00C26FF1">
        <w:rPr>
          <w:rFonts w:cstheme="minorHAnsi"/>
        </w:rPr>
        <w:t xml:space="preserve"> </w:t>
      </w:r>
      <w:r w:rsidR="00B642A2" w:rsidRPr="00C26FF1">
        <w:rPr>
          <w:rFonts w:cstheme="minorHAnsi"/>
        </w:rPr>
        <w:t>three main documents:</w:t>
      </w:r>
    </w:p>
    <w:p w14:paraId="0EA5984C" w14:textId="77777777" w:rsidR="00C26FF1" w:rsidRPr="00C26FF1" w:rsidRDefault="00C26FF1" w:rsidP="00C26FF1">
      <w:pPr>
        <w:rPr>
          <w:rFonts w:cstheme="minorHAnsi"/>
        </w:rPr>
      </w:pPr>
      <w:r w:rsidRPr="00C26FF1">
        <w:rPr>
          <w:rFonts w:cstheme="minorHAnsi"/>
        </w:rPr>
        <w:t xml:space="preserve">1. Require all visitors to sign the </w:t>
      </w:r>
      <w:r w:rsidRPr="00C26FF1">
        <w:rPr>
          <w:rFonts w:cstheme="minorHAnsi"/>
          <w:color w:val="C00000"/>
        </w:rPr>
        <w:t xml:space="preserve">Visitor Agreement </w:t>
      </w:r>
      <w:r w:rsidRPr="00C26FF1">
        <w:rPr>
          <w:rFonts w:cstheme="minorHAnsi"/>
        </w:rPr>
        <w:t xml:space="preserve">in order to access the facility. </w:t>
      </w:r>
    </w:p>
    <w:p w14:paraId="01D05A67" w14:textId="77777777" w:rsidR="00C26FF1" w:rsidRPr="00C26FF1" w:rsidRDefault="00C26FF1" w:rsidP="00C26FF1">
      <w:pPr>
        <w:rPr>
          <w:rFonts w:cstheme="minorHAnsi"/>
        </w:rPr>
      </w:pPr>
      <w:r w:rsidRPr="00C26FF1">
        <w:rPr>
          <w:rFonts w:cstheme="minorHAnsi"/>
        </w:rPr>
        <w:t xml:space="preserve">2. Provide all clients with </w:t>
      </w:r>
      <w:r w:rsidRPr="00C26FF1">
        <w:rPr>
          <w:rFonts w:cstheme="minorHAnsi"/>
          <w:color w:val="C00000"/>
        </w:rPr>
        <w:t xml:space="preserve">visitor agreement information </w:t>
      </w:r>
      <w:r w:rsidRPr="00C26FF1">
        <w:rPr>
          <w:rFonts w:cstheme="minorHAnsi"/>
        </w:rPr>
        <w:t xml:space="preserve">in their Program Guidelines at entrance into the program. </w:t>
      </w:r>
    </w:p>
    <w:p w14:paraId="3128DD23" w14:textId="77777777" w:rsidR="00C26FF1" w:rsidRPr="00E16A68" w:rsidRDefault="00C26FF1" w:rsidP="00C26FF1">
      <w:pPr>
        <w:rPr>
          <w:rFonts w:cstheme="minorHAnsi"/>
        </w:rPr>
      </w:pPr>
      <w:r w:rsidRPr="00C26FF1">
        <w:rPr>
          <w:rFonts w:cstheme="minorHAnsi"/>
        </w:rPr>
        <w:t>3. Follow</w:t>
      </w:r>
      <w:r w:rsidRPr="00E16A68">
        <w:rPr>
          <w:rFonts w:cstheme="minorHAnsi"/>
        </w:rPr>
        <w:t xml:space="preserve"> the </w:t>
      </w:r>
      <w:r w:rsidRPr="00412C0B">
        <w:rPr>
          <w:rFonts w:cstheme="minorHAnsi"/>
          <w:color w:val="C00000"/>
        </w:rPr>
        <w:t xml:space="preserve">Visitor Procedure </w:t>
      </w:r>
      <w:r w:rsidRPr="00E16A68">
        <w:rPr>
          <w:rFonts w:cstheme="minorHAnsi"/>
        </w:rPr>
        <w:t>to respect and promote clients</w:t>
      </w:r>
      <w:r>
        <w:rPr>
          <w:rFonts w:cstheme="minorHAnsi"/>
        </w:rPr>
        <w:t>’</w:t>
      </w:r>
      <w:r w:rsidRPr="00E16A68">
        <w:rPr>
          <w:rFonts w:cstheme="minorHAnsi"/>
        </w:rPr>
        <w:t xml:space="preserve"> rights to visitors. </w:t>
      </w:r>
    </w:p>
    <w:p w14:paraId="04C5B31C" w14:textId="4BB13F6E" w:rsidR="009054CD" w:rsidRDefault="009054CD">
      <w:pPr>
        <w:rPr>
          <w:rFonts w:cstheme="minorHAnsi"/>
        </w:rPr>
      </w:pPr>
    </w:p>
    <w:p w14:paraId="750DA3BA" w14:textId="2132FF89" w:rsidR="00751038" w:rsidRPr="00412C0B" w:rsidRDefault="00412C0B">
      <w:pPr>
        <w:rPr>
          <w:rFonts w:cstheme="minorHAnsi"/>
          <w:bCs/>
          <w:color w:val="C00000"/>
        </w:rPr>
      </w:pPr>
      <w:r w:rsidRPr="00412C0B">
        <w:rPr>
          <w:rFonts w:cstheme="minorHAnsi"/>
          <w:bCs/>
          <w:color w:val="C00000"/>
        </w:rPr>
        <w:t xml:space="preserve">Red text = </w:t>
      </w:r>
      <w:r>
        <w:rPr>
          <w:rFonts w:cstheme="minorHAnsi"/>
          <w:bCs/>
          <w:color w:val="C00000"/>
        </w:rPr>
        <w:t>temporary names</w:t>
      </w:r>
    </w:p>
    <w:p w14:paraId="49DDAD62" w14:textId="77777777" w:rsidR="00E4626B" w:rsidRDefault="00E4626B" w:rsidP="0057606B">
      <w:pPr>
        <w:contextualSpacing/>
        <w:rPr>
          <w:rFonts w:cstheme="minorHAnsi"/>
          <w:b/>
          <w:bCs/>
        </w:rPr>
      </w:pPr>
    </w:p>
    <w:p w14:paraId="445744F0" w14:textId="77777777" w:rsidR="00E4626B" w:rsidRDefault="00E4626B" w:rsidP="0057606B">
      <w:pPr>
        <w:contextualSpacing/>
        <w:rPr>
          <w:rFonts w:cstheme="minorHAnsi"/>
          <w:b/>
          <w:bCs/>
        </w:rPr>
      </w:pPr>
    </w:p>
    <w:p w14:paraId="0F42AFCB" w14:textId="77777777" w:rsidR="00E4626B" w:rsidRDefault="00E4626B" w:rsidP="0057606B">
      <w:pPr>
        <w:contextualSpacing/>
        <w:rPr>
          <w:rFonts w:cstheme="minorHAnsi"/>
          <w:b/>
          <w:bCs/>
        </w:rPr>
      </w:pPr>
    </w:p>
    <w:p w14:paraId="273E6E03" w14:textId="459C26F7" w:rsidR="00E4626B" w:rsidRDefault="00E4626B" w:rsidP="0057606B">
      <w:pPr>
        <w:contextualSpacing/>
        <w:rPr>
          <w:rFonts w:cstheme="minorHAnsi"/>
          <w:b/>
          <w:bCs/>
        </w:rPr>
      </w:pPr>
    </w:p>
    <w:p w14:paraId="128FB9E2" w14:textId="77777777" w:rsidR="00C26FF1" w:rsidRDefault="00C26FF1" w:rsidP="0057606B">
      <w:pPr>
        <w:contextualSpacing/>
        <w:rPr>
          <w:rFonts w:cstheme="minorHAnsi"/>
          <w:b/>
          <w:bCs/>
        </w:rPr>
      </w:pPr>
    </w:p>
    <w:p w14:paraId="5DA7C2C0" w14:textId="77777777" w:rsidR="00E4626B" w:rsidRDefault="00E4626B" w:rsidP="0057606B">
      <w:pPr>
        <w:contextualSpacing/>
        <w:rPr>
          <w:rFonts w:cstheme="minorHAnsi"/>
          <w:b/>
          <w:bCs/>
        </w:rPr>
      </w:pPr>
    </w:p>
    <w:p w14:paraId="4815644B" w14:textId="77777777" w:rsidR="00E4626B" w:rsidRDefault="00E4626B" w:rsidP="0057606B">
      <w:pPr>
        <w:contextualSpacing/>
        <w:rPr>
          <w:rFonts w:cstheme="minorHAnsi"/>
          <w:b/>
          <w:bCs/>
        </w:rPr>
      </w:pPr>
    </w:p>
    <w:p w14:paraId="0797889F" w14:textId="77777777" w:rsidR="00E4626B" w:rsidRDefault="00E4626B" w:rsidP="0057606B">
      <w:pPr>
        <w:contextualSpacing/>
        <w:rPr>
          <w:rFonts w:cstheme="minorHAnsi"/>
          <w:b/>
          <w:bCs/>
        </w:rPr>
      </w:pPr>
    </w:p>
    <w:p w14:paraId="32BAF255" w14:textId="77777777" w:rsidR="00E4626B" w:rsidRDefault="00E4626B" w:rsidP="0057606B">
      <w:pPr>
        <w:contextualSpacing/>
        <w:rPr>
          <w:rFonts w:cstheme="minorHAnsi"/>
          <w:b/>
          <w:bCs/>
        </w:rPr>
      </w:pPr>
    </w:p>
    <w:p w14:paraId="231F1313" w14:textId="77777777" w:rsidR="00E4626B" w:rsidRDefault="00E4626B" w:rsidP="0057606B">
      <w:pPr>
        <w:contextualSpacing/>
        <w:rPr>
          <w:rFonts w:cstheme="minorHAnsi"/>
          <w:b/>
          <w:bCs/>
        </w:rPr>
      </w:pPr>
    </w:p>
    <w:p w14:paraId="711463AB" w14:textId="48EF65BE" w:rsidR="00751038" w:rsidRPr="00A90D8B" w:rsidRDefault="009C6A7F" w:rsidP="0057606B">
      <w:pPr>
        <w:contextualSpacing/>
        <w:rPr>
          <w:rFonts w:cstheme="minorHAnsi"/>
          <w:b/>
          <w:bCs/>
        </w:rPr>
      </w:pPr>
      <w:r w:rsidRPr="00A90D8B">
        <w:rPr>
          <w:rFonts w:cstheme="minorHAnsi"/>
          <w:b/>
          <w:bCs/>
        </w:rPr>
        <w:lastRenderedPageBreak/>
        <w:t xml:space="preserve">Guadalupe EIH </w:t>
      </w:r>
      <w:r w:rsidR="00751038" w:rsidRPr="00A90D8B">
        <w:rPr>
          <w:rFonts w:cstheme="minorHAnsi"/>
          <w:b/>
          <w:bCs/>
        </w:rPr>
        <w:t xml:space="preserve">Visitor </w:t>
      </w:r>
      <w:r w:rsidR="00821FB0" w:rsidRPr="00A90D8B">
        <w:rPr>
          <w:rFonts w:cstheme="minorHAnsi"/>
          <w:b/>
          <w:bCs/>
        </w:rPr>
        <w:t xml:space="preserve">Information &amp; </w:t>
      </w:r>
      <w:r w:rsidR="00751038" w:rsidRPr="00A90D8B">
        <w:rPr>
          <w:rFonts w:cstheme="minorHAnsi"/>
          <w:b/>
          <w:bCs/>
        </w:rPr>
        <w:t>Agreement</w:t>
      </w:r>
      <w:r w:rsidR="0001468E" w:rsidRPr="00A90D8B">
        <w:rPr>
          <w:rFonts w:cstheme="minorHAnsi"/>
          <w:b/>
          <w:bCs/>
        </w:rPr>
        <w:t xml:space="preserve"> </w:t>
      </w:r>
    </w:p>
    <w:p w14:paraId="65A40C36" w14:textId="77777777" w:rsidR="00751038" w:rsidRPr="00A90D8B" w:rsidRDefault="00751038" w:rsidP="0057606B">
      <w:pPr>
        <w:contextualSpacing/>
        <w:rPr>
          <w:rFonts w:cstheme="minorHAnsi"/>
          <w:b/>
          <w:bCs/>
        </w:rPr>
      </w:pPr>
    </w:p>
    <w:p w14:paraId="295CD852" w14:textId="77777777" w:rsidR="009968AC" w:rsidRPr="00A90D8B" w:rsidRDefault="009968AC" w:rsidP="0057606B">
      <w:pPr>
        <w:autoSpaceDE w:val="0"/>
        <w:autoSpaceDN w:val="0"/>
        <w:adjustRightInd w:val="0"/>
        <w:contextualSpacing/>
        <w:rPr>
          <w:rFonts w:cstheme="minorHAnsi"/>
        </w:rPr>
      </w:pPr>
      <w:r w:rsidRPr="00A90D8B">
        <w:rPr>
          <w:rFonts w:cstheme="minorHAnsi"/>
        </w:rPr>
        <w:t xml:space="preserve">Visitors are an important part of clients stay in LifeMoves programs. It is important to LifeMoves to ensure the safety and security of the entire community and define the expectations regarding visitors. </w:t>
      </w:r>
    </w:p>
    <w:p w14:paraId="69E392EF" w14:textId="77777777" w:rsidR="009968AC" w:rsidRPr="00A90D8B" w:rsidRDefault="009968AC" w:rsidP="0057606B">
      <w:pPr>
        <w:autoSpaceDE w:val="0"/>
        <w:autoSpaceDN w:val="0"/>
        <w:adjustRightInd w:val="0"/>
        <w:contextualSpacing/>
        <w:rPr>
          <w:rFonts w:cstheme="minorHAnsi"/>
        </w:rPr>
      </w:pPr>
    </w:p>
    <w:p w14:paraId="5A88D029" w14:textId="6F21DFDF" w:rsidR="009968AC" w:rsidRPr="00A90D8B" w:rsidRDefault="009968AC" w:rsidP="0057606B">
      <w:pPr>
        <w:autoSpaceDE w:val="0"/>
        <w:autoSpaceDN w:val="0"/>
        <w:adjustRightInd w:val="0"/>
        <w:contextualSpacing/>
        <w:rPr>
          <w:rFonts w:cstheme="minorHAnsi"/>
        </w:rPr>
      </w:pPr>
      <w:r w:rsidRPr="00A90D8B">
        <w:rPr>
          <w:rFonts w:cstheme="minorHAnsi"/>
        </w:rPr>
        <w:t xml:space="preserve">Visitors will be asked to sign this agreement each time </w:t>
      </w:r>
      <w:r w:rsidR="00B615FB">
        <w:rPr>
          <w:rFonts w:cstheme="minorHAnsi"/>
        </w:rPr>
        <w:t>you</w:t>
      </w:r>
      <w:r w:rsidRPr="00A90D8B">
        <w:rPr>
          <w:rFonts w:cstheme="minorHAnsi"/>
        </w:rPr>
        <w:t xml:space="preserve"> visit the program. </w:t>
      </w:r>
    </w:p>
    <w:p w14:paraId="0C53B63A" w14:textId="77777777" w:rsidR="009968AC" w:rsidRPr="00A90D8B" w:rsidRDefault="009968AC" w:rsidP="0057606B">
      <w:pPr>
        <w:autoSpaceDE w:val="0"/>
        <w:autoSpaceDN w:val="0"/>
        <w:adjustRightInd w:val="0"/>
        <w:contextualSpacing/>
        <w:rPr>
          <w:rFonts w:cstheme="minorHAnsi"/>
          <w:b/>
        </w:rPr>
      </w:pPr>
    </w:p>
    <w:p w14:paraId="5B632311" w14:textId="4DA69FF7" w:rsidR="00587F97" w:rsidRPr="00A90D8B" w:rsidRDefault="00AF59CB" w:rsidP="0057606B">
      <w:pPr>
        <w:autoSpaceDE w:val="0"/>
        <w:autoSpaceDN w:val="0"/>
        <w:adjustRightInd w:val="0"/>
        <w:contextualSpacing/>
        <w:rPr>
          <w:rFonts w:cstheme="minorHAnsi"/>
        </w:rPr>
      </w:pPr>
      <w:r w:rsidRPr="00A90D8B">
        <w:rPr>
          <w:rFonts w:cstheme="minorHAnsi"/>
          <w:b/>
        </w:rPr>
        <w:t>Hours:</w:t>
      </w:r>
      <w:r w:rsidRPr="00A90D8B">
        <w:rPr>
          <w:rFonts w:cstheme="minorHAnsi"/>
        </w:rPr>
        <w:t xml:space="preserve"> </w:t>
      </w:r>
      <w:r w:rsidR="008B6364" w:rsidRPr="00A90D8B">
        <w:rPr>
          <w:rFonts w:cstheme="minorHAnsi"/>
        </w:rPr>
        <w:t>10:00am and 8:00 pm</w:t>
      </w:r>
      <w:r w:rsidRPr="00A90D8B">
        <w:rPr>
          <w:rFonts w:cstheme="minorHAnsi"/>
        </w:rPr>
        <w:t>; a</w:t>
      </w:r>
      <w:r w:rsidR="008B6364" w:rsidRPr="00A90D8B">
        <w:rPr>
          <w:rFonts w:cstheme="minorHAnsi"/>
        </w:rPr>
        <w:t>ll visitors must be offsite by 8:00pm</w:t>
      </w:r>
    </w:p>
    <w:p w14:paraId="74EFD430" w14:textId="3B01C80E" w:rsidR="00E16A68" w:rsidRPr="00A90D8B" w:rsidRDefault="007125A7" w:rsidP="0057606B">
      <w:pPr>
        <w:autoSpaceDE w:val="0"/>
        <w:autoSpaceDN w:val="0"/>
        <w:adjustRightInd w:val="0"/>
        <w:contextualSpacing/>
        <w:rPr>
          <w:rFonts w:cstheme="minorHAnsi"/>
        </w:rPr>
      </w:pPr>
      <w:r w:rsidRPr="00A90D8B">
        <w:rPr>
          <w:rFonts w:cstheme="minorHAnsi"/>
          <w:b/>
        </w:rPr>
        <w:t>Parking:</w:t>
      </w:r>
      <w:r w:rsidRPr="00A90D8B">
        <w:rPr>
          <w:rFonts w:cstheme="minorHAnsi"/>
        </w:rPr>
        <w:t xml:space="preserve"> Unfortunately parking onsite is not available</w:t>
      </w:r>
      <w:r w:rsidR="00587F97" w:rsidRPr="00A90D8B">
        <w:rPr>
          <w:rFonts w:cstheme="minorHAnsi"/>
        </w:rPr>
        <w:t xml:space="preserve">, please leave time to find street parking in the vicinity </w:t>
      </w:r>
    </w:p>
    <w:p w14:paraId="5F296834" w14:textId="6256CD02" w:rsidR="00E16A68" w:rsidRPr="005B0E97" w:rsidRDefault="00E16A68" w:rsidP="0057606B">
      <w:pPr>
        <w:autoSpaceDE w:val="0"/>
        <w:autoSpaceDN w:val="0"/>
        <w:adjustRightInd w:val="0"/>
        <w:contextualSpacing/>
        <w:rPr>
          <w:rFonts w:cstheme="minorHAnsi"/>
        </w:rPr>
      </w:pPr>
      <w:r w:rsidRPr="005B0E97">
        <w:rPr>
          <w:rFonts w:cstheme="minorHAnsi"/>
          <w:b/>
        </w:rPr>
        <w:t>Capacity:</w:t>
      </w:r>
      <w:r w:rsidRPr="005B0E97">
        <w:rPr>
          <w:rFonts w:cstheme="minorHAnsi"/>
        </w:rPr>
        <w:t xml:space="preserve"> Each client </w:t>
      </w:r>
      <w:r w:rsidR="009968AC" w:rsidRPr="005B0E97">
        <w:rPr>
          <w:rFonts w:cstheme="minorHAnsi"/>
        </w:rPr>
        <w:t>may</w:t>
      </w:r>
      <w:r w:rsidRPr="005B0E97">
        <w:rPr>
          <w:rFonts w:cstheme="minorHAnsi"/>
        </w:rPr>
        <w:t xml:space="preserve"> have up to two</w:t>
      </w:r>
      <w:r w:rsidR="00C374B3" w:rsidRPr="005B0E97">
        <w:rPr>
          <w:rFonts w:cstheme="minorHAnsi"/>
        </w:rPr>
        <w:t xml:space="preserve"> adult</w:t>
      </w:r>
      <w:r w:rsidRPr="005B0E97">
        <w:rPr>
          <w:rFonts w:cstheme="minorHAnsi"/>
        </w:rPr>
        <w:t xml:space="preserve"> visitors</w:t>
      </w:r>
      <w:r w:rsidR="009968AC" w:rsidRPr="005B0E97">
        <w:rPr>
          <w:rFonts w:cstheme="minorHAnsi"/>
        </w:rPr>
        <w:t xml:space="preserve">; </w:t>
      </w:r>
      <w:r w:rsidRPr="005B0E97">
        <w:rPr>
          <w:rFonts w:cstheme="minorHAnsi"/>
        </w:rPr>
        <w:t>if the visitor capacity at the facility has been reached a visitor may be asked to come back at a different time</w:t>
      </w:r>
    </w:p>
    <w:p w14:paraId="21067E9F" w14:textId="77777777" w:rsidR="00400691" w:rsidRPr="005B0E97" w:rsidRDefault="00400691" w:rsidP="0057606B">
      <w:pPr>
        <w:autoSpaceDE w:val="0"/>
        <w:autoSpaceDN w:val="0"/>
        <w:adjustRightInd w:val="0"/>
        <w:contextualSpacing/>
        <w:rPr>
          <w:rFonts w:cstheme="minorHAnsi"/>
        </w:rPr>
      </w:pPr>
    </w:p>
    <w:p w14:paraId="55408C9C" w14:textId="1A3ABC2F" w:rsidR="00400691" w:rsidRPr="005B0E97" w:rsidRDefault="00963FFC" w:rsidP="0057606B">
      <w:pPr>
        <w:autoSpaceDE w:val="0"/>
        <w:autoSpaceDN w:val="0"/>
        <w:adjustRightInd w:val="0"/>
        <w:contextualSpacing/>
        <w:rPr>
          <w:rFonts w:cstheme="minorHAnsi"/>
          <w:b/>
        </w:rPr>
      </w:pPr>
      <w:r w:rsidRPr="005B0E97">
        <w:rPr>
          <w:rFonts w:cstheme="minorHAnsi"/>
          <w:b/>
        </w:rPr>
        <w:t xml:space="preserve">Sign In/Out: </w:t>
      </w:r>
    </w:p>
    <w:p w14:paraId="6FB28F19" w14:textId="4A2AB10C" w:rsidR="00963FFC" w:rsidRPr="005B0E97" w:rsidRDefault="00400691" w:rsidP="0057606B">
      <w:pPr>
        <w:pStyle w:val="ListParagraph"/>
        <w:numPr>
          <w:ilvl w:val="0"/>
          <w:numId w:val="13"/>
        </w:numPr>
        <w:autoSpaceDE w:val="0"/>
        <w:autoSpaceDN w:val="0"/>
        <w:adjustRightInd w:val="0"/>
        <w:rPr>
          <w:rFonts w:cstheme="minorHAnsi"/>
        </w:rPr>
      </w:pPr>
      <w:r w:rsidRPr="005B0E97">
        <w:rPr>
          <w:rFonts w:cstheme="minorHAnsi"/>
        </w:rPr>
        <w:t>Please sign in and out at the front gate</w:t>
      </w:r>
    </w:p>
    <w:p w14:paraId="28E24797" w14:textId="1C9596C4" w:rsidR="007976F0" w:rsidRPr="00A90D8B" w:rsidRDefault="00400691" w:rsidP="0057606B">
      <w:pPr>
        <w:pStyle w:val="ListParagraph"/>
        <w:numPr>
          <w:ilvl w:val="0"/>
          <w:numId w:val="13"/>
        </w:numPr>
        <w:autoSpaceDE w:val="0"/>
        <w:autoSpaceDN w:val="0"/>
        <w:adjustRightInd w:val="0"/>
        <w:spacing w:after="0" w:line="240" w:lineRule="auto"/>
        <w:rPr>
          <w:rFonts w:cstheme="minorHAnsi"/>
        </w:rPr>
      </w:pPr>
      <w:r w:rsidRPr="005B0E97">
        <w:rPr>
          <w:rFonts w:cstheme="minorHAnsi"/>
        </w:rPr>
        <w:t>Please present</w:t>
      </w:r>
      <w:r w:rsidRPr="00A90D8B">
        <w:rPr>
          <w:rFonts w:cstheme="minorHAnsi"/>
        </w:rPr>
        <w:t xml:space="preserve"> a form of identification (Photo ID </w:t>
      </w:r>
      <w:r w:rsidR="00D04CDE" w:rsidRPr="00A90D8B">
        <w:rPr>
          <w:rFonts w:cstheme="minorHAnsi"/>
        </w:rPr>
        <w:t>preferred</w:t>
      </w:r>
      <w:r w:rsidR="007976F0" w:rsidRPr="00A90D8B">
        <w:rPr>
          <w:rFonts w:cstheme="minorHAnsi"/>
        </w:rPr>
        <w:t>)</w:t>
      </w:r>
    </w:p>
    <w:p w14:paraId="2D4BCD33" w14:textId="10E17B72" w:rsidR="007976F0" w:rsidRPr="00A90D8B" w:rsidRDefault="0047387E" w:rsidP="0057606B">
      <w:pPr>
        <w:pStyle w:val="ListParagraph"/>
        <w:numPr>
          <w:ilvl w:val="1"/>
          <w:numId w:val="13"/>
        </w:numPr>
        <w:shd w:val="clear" w:color="auto" w:fill="FFFFFF" w:themeFill="background1"/>
        <w:autoSpaceDE w:val="0"/>
        <w:autoSpaceDN w:val="0"/>
        <w:adjustRightInd w:val="0"/>
        <w:spacing w:after="0" w:line="240" w:lineRule="auto"/>
        <w:rPr>
          <w:rFonts w:cstheme="minorHAnsi"/>
        </w:rPr>
      </w:pPr>
      <w:r w:rsidRPr="00A90D8B">
        <w:rPr>
          <w:rFonts w:cstheme="minorHAnsi"/>
        </w:rPr>
        <w:t>Staff will take photo copy</w:t>
      </w:r>
      <w:r w:rsidR="006D59AE" w:rsidRPr="00A90D8B">
        <w:rPr>
          <w:rFonts w:cstheme="minorHAnsi"/>
        </w:rPr>
        <w:t xml:space="preserve"> of your identification and keep it with this agreement</w:t>
      </w:r>
    </w:p>
    <w:p w14:paraId="33520B85" w14:textId="029FBCA5" w:rsidR="00380A78" w:rsidRPr="00A90D8B" w:rsidRDefault="00400691" w:rsidP="0057606B">
      <w:pPr>
        <w:pStyle w:val="ListParagraph"/>
        <w:numPr>
          <w:ilvl w:val="0"/>
          <w:numId w:val="13"/>
        </w:numPr>
        <w:autoSpaceDE w:val="0"/>
        <w:autoSpaceDN w:val="0"/>
        <w:adjustRightInd w:val="0"/>
        <w:rPr>
          <w:rFonts w:cstheme="minorHAnsi"/>
        </w:rPr>
      </w:pPr>
      <w:r w:rsidRPr="00A90D8B">
        <w:rPr>
          <w:rFonts w:cstheme="minorHAnsi"/>
        </w:rPr>
        <w:t>You will be issued a temporary sticker badge during your visit and will be asked to turn in the badge at the end of your visit</w:t>
      </w:r>
    </w:p>
    <w:p w14:paraId="20B4759E" w14:textId="4E564B7D" w:rsidR="00400691" w:rsidRPr="00A90D8B" w:rsidRDefault="00400691" w:rsidP="0057606B">
      <w:pPr>
        <w:autoSpaceDE w:val="0"/>
        <w:autoSpaceDN w:val="0"/>
        <w:adjustRightInd w:val="0"/>
        <w:contextualSpacing/>
        <w:rPr>
          <w:rFonts w:cstheme="minorHAnsi"/>
        </w:rPr>
      </w:pPr>
    </w:p>
    <w:p w14:paraId="5F9AE1E2" w14:textId="0BA8D804" w:rsidR="00400691" w:rsidRDefault="00400691" w:rsidP="0057606B">
      <w:pPr>
        <w:autoSpaceDE w:val="0"/>
        <w:autoSpaceDN w:val="0"/>
        <w:adjustRightInd w:val="0"/>
        <w:contextualSpacing/>
        <w:rPr>
          <w:rFonts w:cstheme="minorHAnsi"/>
          <w:b/>
        </w:rPr>
      </w:pPr>
      <w:r w:rsidRPr="00A90D8B">
        <w:rPr>
          <w:rFonts w:cstheme="minorHAnsi"/>
          <w:b/>
        </w:rPr>
        <w:t>Guidelines</w:t>
      </w:r>
    </w:p>
    <w:p w14:paraId="31431AEE" w14:textId="30DC3097" w:rsidR="00A90D8B" w:rsidRPr="001F6BF9" w:rsidRDefault="001F6BF9" w:rsidP="0057606B">
      <w:pPr>
        <w:autoSpaceDE w:val="0"/>
        <w:autoSpaceDN w:val="0"/>
        <w:adjustRightInd w:val="0"/>
        <w:contextualSpacing/>
        <w:rPr>
          <w:rFonts w:cstheme="minorHAnsi"/>
        </w:rPr>
      </w:pPr>
      <w:r w:rsidRPr="001F6BF9">
        <w:rPr>
          <w:rFonts w:cstheme="minorHAnsi"/>
        </w:rPr>
        <w:t xml:space="preserve">Please: </w:t>
      </w:r>
    </w:p>
    <w:p w14:paraId="29F8F185" w14:textId="3554A398" w:rsidR="00400691" w:rsidRPr="00A90D8B" w:rsidRDefault="008B6364" w:rsidP="0057606B">
      <w:pPr>
        <w:pStyle w:val="ListParagraph"/>
        <w:numPr>
          <w:ilvl w:val="0"/>
          <w:numId w:val="10"/>
        </w:numPr>
        <w:autoSpaceDE w:val="0"/>
        <w:autoSpaceDN w:val="0"/>
        <w:adjustRightInd w:val="0"/>
        <w:spacing w:after="0" w:line="240" w:lineRule="auto"/>
        <w:rPr>
          <w:rFonts w:cstheme="minorHAnsi"/>
        </w:rPr>
      </w:pPr>
      <w:r w:rsidRPr="00A90D8B">
        <w:rPr>
          <w:rFonts w:cstheme="minorHAnsi"/>
        </w:rPr>
        <w:t>accompan</w:t>
      </w:r>
      <w:r w:rsidR="001F6BF9">
        <w:rPr>
          <w:rFonts w:cstheme="minorHAnsi"/>
        </w:rPr>
        <w:t>y</w:t>
      </w:r>
      <w:r w:rsidRPr="00A90D8B">
        <w:rPr>
          <w:rFonts w:cstheme="minorHAnsi"/>
        </w:rPr>
        <w:t xml:space="preserve"> </w:t>
      </w:r>
      <w:r w:rsidR="00380A78" w:rsidRPr="00A90D8B">
        <w:rPr>
          <w:rFonts w:cstheme="minorHAnsi"/>
        </w:rPr>
        <w:t>the person you are visiting at all times</w:t>
      </w:r>
    </w:p>
    <w:p w14:paraId="2746E43C" w14:textId="77777777" w:rsidR="000D4DC1" w:rsidRPr="00A90D8B" w:rsidRDefault="000D4DC1" w:rsidP="0057606B">
      <w:pPr>
        <w:autoSpaceDE w:val="0"/>
        <w:autoSpaceDN w:val="0"/>
        <w:adjustRightInd w:val="0"/>
        <w:contextualSpacing/>
        <w:rPr>
          <w:rFonts w:cstheme="minorHAnsi"/>
        </w:rPr>
      </w:pPr>
    </w:p>
    <w:p w14:paraId="0D5A3EF7" w14:textId="7404E98D" w:rsidR="00A9117C" w:rsidRPr="00A90D8B" w:rsidRDefault="001F6BF9" w:rsidP="0057606B">
      <w:pPr>
        <w:pStyle w:val="ListParagraph"/>
        <w:numPr>
          <w:ilvl w:val="0"/>
          <w:numId w:val="10"/>
        </w:numPr>
        <w:autoSpaceDE w:val="0"/>
        <w:autoSpaceDN w:val="0"/>
        <w:adjustRightInd w:val="0"/>
        <w:spacing w:after="0" w:line="240" w:lineRule="auto"/>
        <w:rPr>
          <w:rFonts w:cstheme="minorHAnsi"/>
        </w:rPr>
      </w:pPr>
      <w:r>
        <w:rPr>
          <w:rFonts w:cstheme="minorHAnsi"/>
        </w:rPr>
        <w:t>s</w:t>
      </w:r>
      <w:r w:rsidR="00F57512">
        <w:rPr>
          <w:rFonts w:cstheme="minorHAnsi"/>
        </w:rPr>
        <w:t>tay</w:t>
      </w:r>
      <w:r w:rsidR="00D062F1" w:rsidRPr="00A90D8B">
        <w:rPr>
          <w:rFonts w:cstheme="minorHAnsi"/>
        </w:rPr>
        <w:t xml:space="preserve"> in shared common areas, </w:t>
      </w:r>
      <w:r>
        <w:rPr>
          <w:rFonts w:cstheme="minorHAnsi"/>
        </w:rPr>
        <w:t xml:space="preserve">do not </w:t>
      </w:r>
      <w:r w:rsidR="00D062F1" w:rsidRPr="00A90D8B">
        <w:rPr>
          <w:rFonts w:cstheme="minorHAnsi"/>
        </w:rPr>
        <w:t>visit individual units</w:t>
      </w:r>
    </w:p>
    <w:p w14:paraId="492B0A39" w14:textId="77777777" w:rsidR="000D4DC1" w:rsidRPr="00A90D8B" w:rsidRDefault="000D4DC1" w:rsidP="0057606B">
      <w:pPr>
        <w:autoSpaceDE w:val="0"/>
        <w:autoSpaceDN w:val="0"/>
        <w:adjustRightInd w:val="0"/>
        <w:contextualSpacing/>
        <w:rPr>
          <w:rFonts w:cstheme="minorHAnsi"/>
        </w:rPr>
      </w:pPr>
    </w:p>
    <w:p w14:paraId="6AF4DAE3" w14:textId="0C162EF4" w:rsidR="005F7DE5" w:rsidRPr="00A90D8B" w:rsidRDefault="005B33B3" w:rsidP="0057606B">
      <w:pPr>
        <w:pStyle w:val="ListParagraph"/>
        <w:numPr>
          <w:ilvl w:val="0"/>
          <w:numId w:val="10"/>
        </w:numPr>
        <w:autoSpaceDE w:val="0"/>
        <w:autoSpaceDN w:val="0"/>
        <w:adjustRightInd w:val="0"/>
        <w:spacing w:after="0" w:line="240" w:lineRule="auto"/>
        <w:rPr>
          <w:rFonts w:cstheme="minorHAnsi"/>
        </w:rPr>
      </w:pPr>
      <w:r w:rsidRPr="00A90D8B">
        <w:rPr>
          <w:rFonts w:cstheme="minorHAnsi"/>
        </w:rPr>
        <w:t>comply with all staff directives regarding safety rules, regulations, and polices</w:t>
      </w:r>
    </w:p>
    <w:p w14:paraId="26F856DB" w14:textId="77777777" w:rsidR="000D4DC1" w:rsidRPr="00A90D8B" w:rsidRDefault="000D4DC1" w:rsidP="0057606B">
      <w:pPr>
        <w:autoSpaceDE w:val="0"/>
        <w:autoSpaceDN w:val="0"/>
        <w:adjustRightInd w:val="0"/>
        <w:contextualSpacing/>
        <w:rPr>
          <w:rFonts w:cstheme="minorHAnsi"/>
        </w:rPr>
      </w:pPr>
    </w:p>
    <w:p w14:paraId="4AA3525E" w14:textId="77777777" w:rsidR="001F6BF9" w:rsidRPr="00A90D8B" w:rsidRDefault="001F6BF9" w:rsidP="001F6BF9">
      <w:pPr>
        <w:pStyle w:val="ListParagraph"/>
        <w:numPr>
          <w:ilvl w:val="0"/>
          <w:numId w:val="10"/>
        </w:numPr>
        <w:autoSpaceDE w:val="0"/>
        <w:autoSpaceDN w:val="0"/>
        <w:adjustRightInd w:val="0"/>
        <w:spacing w:after="0" w:line="240" w:lineRule="auto"/>
        <w:rPr>
          <w:rFonts w:cstheme="minorHAnsi"/>
        </w:rPr>
      </w:pPr>
      <w:r w:rsidRPr="00A90D8B">
        <w:rPr>
          <w:rFonts w:cstheme="minorHAnsi"/>
        </w:rPr>
        <w:t xml:space="preserve">protect the privacy of others, </w:t>
      </w:r>
      <w:r w:rsidRPr="00872CBC">
        <w:rPr>
          <w:rFonts w:cstheme="minorHAnsi"/>
          <w:b/>
        </w:rPr>
        <w:t>no</w:t>
      </w:r>
      <w:r w:rsidRPr="00A90D8B">
        <w:rPr>
          <w:rFonts w:cstheme="minorHAnsi"/>
        </w:rPr>
        <w:t xml:space="preserve"> photos, videos, or audio recordings are allowed without consent</w:t>
      </w:r>
      <w:r>
        <w:rPr>
          <w:rFonts w:cstheme="minorHAnsi"/>
        </w:rPr>
        <w:t xml:space="preserve"> of all parties</w:t>
      </w:r>
    </w:p>
    <w:p w14:paraId="742F6A22" w14:textId="77777777" w:rsidR="001F6BF9" w:rsidRPr="001F6BF9" w:rsidRDefault="001F6BF9" w:rsidP="001F6BF9">
      <w:pPr>
        <w:autoSpaceDE w:val="0"/>
        <w:autoSpaceDN w:val="0"/>
        <w:adjustRightInd w:val="0"/>
        <w:rPr>
          <w:rFonts w:cstheme="minorHAnsi"/>
        </w:rPr>
      </w:pPr>
    </w:p>
    <w:p w14:paraId="620E6B25" w14:textId="77777777" w:rsidR="001F6BF9" w:rsidRPr="00A90D8B" w:rsidRDefault="001F6BF9" w:rsidP="001F6BF9">
      <w:pPr>
        <w:pStyle w:val="ListParagraph"/>
        <w:numPr>
          <w:ilvl w:val="0"/>
          <w:numId w:val="10"/>
        </w:numPr>
        <w:autoSpaceDE w:val="0"/>
        <w:autoSpaceDN w:val="0"/>
        <w:adjustRightInd w:val="0"/>
        <w:spacing w:after="0" w:line="240" w:lineRule="auto"/>
        <w:rPr>
          <w:rFonts w:cstheme="minorHAnsi"/>
        </w:rPr>
      </w:pPr>
      <w:r>
        <w:rPr>
          <w:rFonts w:cstheme="minorHAnsi"/>
        </w:rPr>
        <w:t>d</w:t>
      </w:r>
      <w:r w:rsidRPr="00A90D8B">
        <w:rPr>
          <w:rFonts w:cstheme="minorHAnsi"/>
        </w:rPr>
        <w:t>o not bring any hazardous, illegal, or prohibited items into the community, including but not limited to animals, drugs, or weapons</w:t>
      </w:r>
    </w:p>
    <w:p w14:paraId="243A82A4" w14:textId="77777777" w:rsidR="001F6BF9" w:rsidRDefault="001F6BF9" w:rsidP="001F6BF9">
      <w:pPr>
        <w:pStyle w:val="ListParagraph"/>
        <w:autoSpaceDE w:val="0"/>
        <w:autoSpaceDN w:val="0"/>
        <w:adjustRightInd w:val="0"/>
        <w:spacing w:after="0" w:line="240" w:lineRule="auto"/>
        <w:ind w:left="360"/>
        <w:rPr>
          <w:rFonts w:cstheme="minorHAnsi"/>
        </w:rPr>
      </w:pPr>
    </w:p>
    <w:p w14:paraId="14E6A821" w14:textId="5E314BEC" w:rsidR="005F7DE5" w:rsidRPr="00A90D8B" w:rsidRDefault="001F6BF9" w:rsidP="0057606B">
      <w:pPr>
        <w:pStyle w:val="ListParagraph"/>
        <w:numPr>
          <w:ilvl w:val="0"/>
          <w:numId w:val="10"/>
        </w:numPr>
        <w:autoSpaceDE w:val="0"/>
        <w:autoSpaceDN w:val="0"/>
        <w:adjustRightInd w:val="0"/>
        <w:spacing w:after="0" w:line="240" w:lineRule="auto"/>
        <w:rPr>
          <w:rFonts w:cstheme="minorHAnsi"/>
        </w:rPr>
      </w:pPr>
      <w:r>
        <w:rPr>
          <w:rFonts w:cstheme="minorHAnsi"/>
        </w:rPr>
        <w:t xml:space="preserve">do not use resources reserved for clients. </w:t>
      </w:r>
      <w:r w:rsidR="00D04CDE" w:rsidRPr="00A90D8B">
        <w:rPr>
          <w:rFonts w:cstheme="minorHAnsi"/>
        </w:rPr>
        <w:t xml:space="preserve">Many </w:t>
      </w:r>
      <w:r w:rsidR="005B33B3" w:rsidRPr="00A90D8B">
        <w:rPr>
          <w:rFonts w:cstheme="minorHAnsi"/>
        </w:rPr>
        <w:t xml:space="preserve">resources </w:t>
      </w:r>
      <w:r w:rsidR="00D04CDE" w:rsidRPr="00A90D8B">
        <w:rPr>
          <w:rFonts w:cstheme="minorHAnsi"/>
        </w:rPr>
        <w:t>are reserved</w:t>
      </w:r>
      <w:r w:rsidR="005B33B3" w:rsidRPr="00A90D8B">
        <w:rPr>
          <w:rFonts w:cstheme="minorHAnsi"/>
        </w:rPr>
        <w:t xml:space="preserve"> for clients use only including food, </w:t>
      </w:r>
      <w:r w:rsidR="00E21741" w:rsidRPr="00A90D8B">
        <w:rPr>
          <w:rFonts w:cstheme="minorHAnsi"/>
        </w:rPr>
        <w:t xml:space="preserve">internet, </w:t>
      </w:r>
      <w:r w:rsidR="005B33B3" w:rsidRPr="00A90D8B">
        <w:rPr>
          <w:rFonts w:cstheme="minorHAnsi"/>
        </w:rPr>
        <w:t xml:space="preserve">workshops, </w:t>
      </w:r>
      <w:r w:rsidR="00A60869" w:rsidRPr="00A90D8B">
        <w:rPr>
          <w:rFonts w:cstheme="minorHAnsi"/>
        </w:rPr>
        <w:t>materials</w:t>
      </w:r>
      <w:r w:rsidR="006E4E3B" w:rsidRPr="00A90D8B">
        <w:rPr>
          <w:rFonts w:cstheme="minorHAnsi"/>
        </w:rPr>
        <w:t xml:space="preserve">, etc. </w:t>
      </w:r>
      <w:r w:rsidR="00BA4ABD" w:rsidRPr="00A90D8B">
        <w:rPr>
          <w:rFonts w:cstheme="minorHAnsi"/>
        </w:rPr>
        <w:t>Some resources like event fliers may be available for visitors, p</w:t>
      </w:r>
      <w:r w:rsidR="006E4E3B" w:rsidRPr="00A90D8B">
        <w:rPr>
          <w:rFonts w:cstheme="minorHAnsi"/>
        </w:rPr>
        <w:t xml:space="preserve">lease </w:t>
      </w:r>
      <w:r w:rsidR="00BA4ABD" w:rsidRPr="00A90D8B">
        <w:rPr>
          <w:rFonts w:cstheme="minorHAnsi"/>
        </w:rPr>
        <w:t>clarify with a staff member before taking or using a resource</w:t>
      </w:r>
    </w:p>
    <w:p w14:paraId="631C990C" w14:textId="77777777" w:rsidR="00FA0411" w:rsidRPr="00FA0411" w:rsidRDefault="00FA0411" w:rsidP="00FA0411">
      <w:pPr>
        <w:autoSpaceDE w:val="0"/>
        <w:autoSpaceDN w:val="0"/>
        <w:adjustRightInd w:val="0"/>
        <w:rPr>
          <w:rFonts w:cstheme="minorHAnsi"/>
        </w:rPr>
      </w:pPr>
    </w:p>
    <w:p w14:paraId="0FAF9448" w14:textId="4E5662E4" w:rsidR="005C472E" w:rsidRPr="001F6BF9" w:rsidRDefault="008B6364" w:rsidP="001F6BF9">
      <w:pPr>
        <w:autoSpaceDE w:val="0"/>
        <w:autoSpaceDN w:val="0"/>
        <w:adjustRightInd w:val="0"/>
        <w:rPr>
          <w:rFonts w:cstheme="minorHAnsi"/>
        </w:rPr>
      </w:pPr>
      <w:r w:rsidRPr="001F6BF9">
        <w:rPr>
          <w:rFonts w:cstheme="minorHAnsi"/>
        </w:rPr>
        <w:t>Any visitor found on property unaccompanied</w:t>
      </w:r>
      <w:r w:rsidR="00A60869" w:rsidRPr="001F6BF9">
        <w:rPr>
          <w:rFonts w:cstheme="minorHAnsi"/>
        </w:rPr>
        <w:t xml:space="preserve">, </w:t>
      </w:r>
      <w:r w:rsidRPr="001F6BF9">
        <w:rPr>
          <w:rFonts w:cstheme="minorHAnsi"/>
        </w:rPr>
        <w:t>without a badge</w:t>
      </w:r>
      <w:r w:rsidR="00A60869" w:rsidRPr="001F6BF9">
        <w:rPr>
          <w:rFonts w:cstheme="minorHAnsi"/>
        </w:rPr>
        <w:t>, or violating any of the above</w:t>
      </w:r>
      <w:r w:rsidR="00821FB0" w:rsidRPr="001F6BF9">
        <w:rPr>
          <w:rFonts w:cstheme="minorHAnsi"/>
        </w:rPr>
        <w:t xml:space="preserve"> may</w:t>
      </w:r>
      <w:r w:rsidRPr="001F6BF9">
        <w:rPr>
          <w:rFonts w:cstheme="minorHAnsi"/>
        </w:rPr>
        <w:t xml:space="preserve"> be asked to leave </w:t>
      </w:r>
      <w:r w:rsidR="00821FB0" w:rsidRPr="001F6BF9">
        <w:rPr>
          <w:rFonts w:cstheme="minorHAnsi"/>
        </w:rPr>
        <w:t>immediately</w:t>
      </w:r>
    </w:p>
    <w:p w14:paraId="7619EEBF" w14:textId="1A031CE5" w:rsidR="005C472E" w:rsidRPr="00A90D8B" w:rsidRDefault="005C472E" w:rsidP="0057606B">
      <w:pPr>
        <w:autoSpaceDE w:val="0"/>
        <w:autoSpaceDN w:val="0"/>
        <w:adjustRightInd w:val="0"/>
        <w:contextualSpacing/>
        <w:rPr>
          <w:rFonts w:cstheme="minorHAnsi"/>
        </w:rPr>
      </w:pPr>
    </w:p>
    <w:p w14:paraId="62CD485D" w14:textId="29C292D9" w:rsidR="00AC7448" w:rsidRPr="00A90D8B" w:rsidRDefault="00AC7448" w:rsidP="0057606B">
      <w:pPr>
        <w:contextualSpacing/>
        <w:rPr>
          <w:rFonts w:cstheme="minorHAnsi"/>
          <w:b/>
          <w:bCs/>
        </w:rPr>
      </w:pPr>
    </w:p>
    <w:p w14:paraId="28884E73" w14:textId="77777777" w:rsidR="00771AE6" w:rsidRPr="00A90D8B" w:rsidRDefault="00771AE6" w:rsidP="0057606B">
      <w:pPr>
        <w:contextualSpacing/>
        <w:rPr>
          <w:rFonts w:cstheme="minorHAnsi"/>
          <w:b/>
          <w:bCs/>
        </w:rPr>
      </w:pPr>
    </w:p>
    <w:p w14:paraId="46A6CAAA" w14:textId="7D0B878B" w:rsidR="0001468E" w:rsidRPr="00A90D8B" w:rsidRDefault="0001468E" w:rsidP="0057606B">
      <w:pPr>
        <w:contextualSpacing/>
        <w:rPr>
          <w:rFonts w:cstheme="minorHAnsi"/>
          <w:b/>
          <w:bCs/>
        </w:rPr>
      </w:pPr>
      <w:r w:rsidRPr="00A90D8B">
        <w:rPr>
          <w:rFonts w:cstheme="minorHAnsi"/>
          <w:b/>
          <w:bCs/>
        </w:rPr>
        <w:t>Print Name: __________________________</w:t>
      </w:r>
    </w:p>
    <w:p w14:paraId="5E25F691" w14:textId="717110DC" w:rsidR="0001468E" w:rsidRPr="00A90D8B" w:rsidRDefault="0001468E" w:rsidP="0057606B">
      <w:pPr>
        <w:contextualSpacing/>
        <w:rPr>
          <w:rFonts w:cstheme="minorHAnsi"/>
          <w:b/>
          <w:bCs/>
        </w:rPr>
      </w:pPr>
    </w:p>
    <w:p w14:paraId="394718A5" w14:textId="3CB17C49" w:rsidR="000D4DC1" w:rsidRPr="00A90D8B" w:rsidRDefault="0001468E" w:rsidP="0057606B">
      <w:pPr>
        <w:contextualSpacing/>
        <w:rPr>
          <w:rFonts w:cstheme="minorHAnsi"/>
          <w:b/>
          <w:bCs/>
        </w:rPr>
      </w:pPr>
      <w:r w:rsidRPr="00A90D8B">
        <w:rPr>
          <w:rFonts w:cstheme="minorHAnsi"/>
          <w:b/>
          <w:bCs/>
        </w:rPr>
        <w:t>Signature: ____________________________</w:t>
      </w:r>
      <w:r w:rsidRPr="00A90D8B">
        <w:rPr>
          <w:rFonts w:cstheme="minorHAnsi"/>
          <w:b/>
          <w:bCs/>
        </w:rPr>
        <w:tab/>
      </w:r>
      <w:r w:rsidRPr="00A90D8B">
        <w:rPr>
          <w:rFonts w:cstheme="minorHAnsi"/>
          <w:b/>
          <w:bCs/>
        </w:rPr>
        <w:tab/>
      </w:r>
      <w:r w:rsidR="00EF64D9">
        <w:rPr>
          <w:rFonts w:cstheme="minorHAnsi"/>
          <w:b/>
          <w:bCs/>
        </w:rPr>
        <w:tab/>
      </w:r>
      <w:r w:rsidRPr="00A90D8B">
        <w:rPr>
          <w:rFonts w:cstheme="minorHAnsi"/>
          <w:b/>
          <w:bCs/>
        </w:rPr>
        <w:t>Date of Visit: ______________</w:t>
      </w:r>
    </w:p>
    <w:p w14:paraId="2E6D1E57" w14:textId="77777777" w:rsidR="009054CD" w:rsidRDefault="009054CD" w:rsidP="0039499A">
      <w:pPr>
        <w:rPr>
          <w:rFonts w:cstheme="minorHAnsi"/>
          <w:b/>
          <w:bCs/>
        </w:rPr>
      </w:pPr>
    </w:p>
    <w:p w14:paraId="4D900CA6" w14:textId="335A68A4" w:rsidR="00B84A39" w:rsidRPr="0057606B" w:rsidRDefault="009C6A7F" w:rsidP="0039499A">
      <w:pPr>
        <w:rPr>
          <w:rFonts w:cstheme="minorHAnsi"/>
          <w:b/>
          <w:bCs/>
        </w:rPr>
      </w:pPr>
      <w:r w:rsidRPr="0057606B">
        <w:rPr>
          <w:rFonts w:cstheme="minorHAnsi"/>
          <w:b/>
          <w:bCs/>
        </w:rPr>
        <w:lastRenderedPageBreak/>
        <w:t xml:space="preserve">Guadalupe EIH </w:t>
      </w:r>
      <w:r w:rsidR="003917C7" w:rsidRPr="0057606B">
        <w:rPr>
          <w:rFonts w:cstheme="minorHAnsi"/>
          <w:b/>
          <w:bCs/>
        </w:rPr>
        <w:t>Client Agreement</w:t>
      </w:r>
    </w:p>
    <w:p w14:paraId="44BEE38E" w14:textId="77777777" w:rsidR="008978CD" w:rsidRPr="0057606B" w:rsidRDefault="008978CD" w:rsidP="008978CD">
      <w:pPr>
        <w:rPr>
          <w:rFonts w:cstheme="minorHAnsi"/>
        </w:rPr>
      </w:pPr>
    </w:p>
    <w:p w14:paraId="2338E38F" w14:textId="617B672B" w:rsidR="008978CD" w:rsidRPr="0057606B" w:rsidRDefault="008978CD" w:rsidP="008978CD">
      <w:pPr>
        <w:autoSpaceDE w:val="0"/>
        <w:autoSpaceDN w:val="0"/>
        <w:adjustRightInd w:val="0"/>
        <w:rPr>
          <w:rFonts w:cstheme="minorHAnsi"/>
        </w:rPr>
      </w:pPr>
      <w:r w:rsidRPr="0057606B">
        <w:rPr>
          <w:rFonts w:cstheme="minorHAnsi"/>
        </w:rPr>
        <w:t>Visitors are an important part of clients stay in LifeMoves programs. It is important to LifeMoves to ensure the safety and security of the entire community and define the expectations regarding visitors.</w:t>
      </w:r>
      <w:r w:rsidR="009660B6" w:rsidRPr="0057606B">
        <w:rPr>
          <w:rFonts w:cstheme="minorHAnsi"/>
        </w:rPr>
        <w:t xml:space="preserve"> </w:t>
      </w:r>
    </w:p>
    <w:p w14:paraId="5631C48C" w14:textId="32FEE207" w:rsidR="009660B6" w:rsidRPr="0057606B" w:rsidRDefault="009660B6" w:rsidP="008978CD">
      <w:pPr>
        <w:autoSpaceDE w:val="0"/>
        <w:autoSpaceDN w:val="0"/>
        <w:adjustRightInd w:val="0"/>
        <w:rPr>
          <w:rFonts w:cstheme="minorHAnsi"/>
        </w:rPr>
      </w:pPr>
    </w:p>
    <w:p w14:paraId="74E597F2" w14:textId="77777777" w:rsidR="00B91153" w:rsidRPr="0057606B" w:rsidRDefault="00B91153" w:rsidP="00B91153">
      <w:pPr>
        <w:autoSpaceDE w:val="0"/>
        <w:autoSpaceDN w:val="0"/>
        <w:adjustRightInd w:val="0"/>
        <w:rPr>
          <w:rFonts w:cstheme="minorHAnsi"/>
        </w:rPr>
      </w:pPr>
      <w:r w:rsidRPr="0057606B">
        <w:rPr>
          <w:rFonts w:cstheme="minorHAnsi"/>
        </w:rPr>
        <w:t>Clients will be able to welcome visitors two weeks after enrollment into the program</w:t>
      </w:r>
    </w:p>
    <w:p w14:paraId="3F1264F5" w14:textId="77777777" w:rsidR="00B91153" w:rsidRPr="0057606B" w:rsidRDefault="00B91153" w:rsidP="00BB2CA2">
      <w:pPr>
        <w:autoSpaceDE w:val="0"/>
        <w:autoSpaceDN w:val="0"/>
        <w:adjustRightInd w:val="0"/>
        <w:rPr>
          <w:rFonts w:cstheme="minorHAnsi"/>
          <w:b/>
        </w:rPr>
      </w:pPr>
    </w:p>
    <w:p w14:paraId="722B8494" w14:textId="27032796" w:rsidR="00BB2CA2" w:rsidRPr="0057606B" w:rsidRDefault="00BB2CA2" w:rsidP="00BB2CA2">
      <w:pPr>
        <w:autoSpaceDE w:val="0"/>
        <w:autoSpaceDN w:val="0"/>
        <w:adjustRightInd w:val="0"/>
        <w:rPr>
          <w:rFonts w:cstheme="minorHAnsi"/>
        </w:rPr>
      </w:pPr>
      <w:r w:rsidRPr="0057606B">
        <w:rPr>
          <w:rFonts w:cstheme="minorHAnsi"/>
          <w:b/>
        </w:rPr>
        <w:t>Hours:</w:t>
      </w:r>
      <w:r w:rsidRPr="0057606B">
        <w:rPr>
          <w:rFonts w:cstheme="minorHAnsi"/>
        </w:rPr>
        <w:t xml:space="preserve"> 10:00am and 8:00 pm; all visitors must be offsite by 8:00pm</w:t>
      </w:r>
    </w:p>
    <w:p w14:paraId="0A8A09EB" w14:textId="172D867B" w:rsidR="00BB2CA2" w:rsidRPr="0057606B" w:rsidRDefault="00BB2CA2" w:rsidP="00BB2CA2">
      <w:pPr>
        <w:autoSpaceDE w:val="0"/>
        <w:autoSpaceDN w:val="0"/>
        <w:adjustRightInd w:val="0"/>
        <w:rPr>
          <w:rFonts w:cstheme="minorHAnsi"/>
        </w:rPr>
      </w:pPr>
      <w:r w:rsidRPr="0057606B">
        <w:rPr>
          <w:rFonts w:cstheme="minorHAnsi"/>
          <w:b/>
        </w:rPr>
        <w:t>Parking:</w:t>
      </w:r>
      <w:r w:rsidRPr="0057606B">
        <w:rPr>
          <w:rFonts w:cstheme="minorHAnsi"/>
        </w:rPr>
        <w:t xml:space="preserve"> Unfortunately parking onsite is not available, please let visitors know to leave time to find street parking in the vicinity </w:t>
      </w:r>
    </w:p>
    <w:p w14:paraId="6CAB426D" w14:textId="77777777" w:rsidR="00BB2CA2" w:rsidRPr="0057606B" w:rsidRDefault="00BB2CA2" w:rsidP="00BB2CA2">
      <w:pPr>
        <w:autoSpaceDE w:val="0"/>
        <w:autoSpaceDN w:val="0"/>
        <w:adjustRightInd w:val="0"/>
        <w:rPr>
          <w:rFonts w:cstheme="minorHAnsi"/>
        </w:rPr>
      </w:pPr>
      <w:r w:rsidRPr="0057606B">
        <w:rPr>
          <w:rFonts w:cstheme="minorHAnsi"/>
          <w:b/>
        </w:rPr>
        <w:t>Capacity:</w:t>
      </w:r>
      <w:r w:rsidRPr="0057606B">
        <w:rPr>
          <w:rFonts w:cstheme="minorHAnsi"/>
        </w:rPr>
        <w:t xml:space="preserve"> Each client can have up to two visitors and if the visitor capacity at the facility has been reached a visitor may be asked to come back at a different time</w:t>
      </w:r>
    </w:p>
    <w:p w14:paraId="0A88EEF1" w14:textId="0406C09F" w:rsidR="004B68B7" w:rsidRPr="0057606B" w:rsidRDefault="004B68B7" w:rsidP="004B68B7">
      <w:pPr>
        <w:shd w:val="clear" w:color="auto" w:fill="FFFFFF" w:themeFill="background1"/>
        <w:autoSpaceDE w:val="0"/>
        <w:autoSpaceDN w:val="0"/>
        <w:adjustRightInd w:val="0"/>
        <w:rPr>
          <w:rFonts w:cstheme="minorHAnsi"/>
          <w:highlight w:val="yellow"/>
        </w:rPr>
      </w:pPr>
    </w:p>
    <w:p w14:paraId="1E1AC3CB" w14:textId="24C44BF2" w:rsidR="0057606B" w:rsidRPr="0057606B" w:rsidRDefault="0057606B" w:rsidP="0057606B">
      <w:pPr>
        <w:autoSpaceDE w:val="0"/>
        <w:autoSpaceDN w:val="0"/>
        <w:adjustRightInd w:val="0"/>
        <w:rPr>
          <w:rFonts w:cstheme="minorHAnsi"/>
          <w:b/>
        </w:rPr>
      </w:pPr>
      <w:r w:rsidRPr="0057606B">
        <w:rPr>
          <w:rFonts w:cstheme="minorHAnsi"/>
          <w:b/>
        </w:rPr>
        <w:t xml:space="preserve">Sign In/Out: </w:t>
      </w:r>
    </w:p>
    <w:p w14:paraId="03D60AE8" w14:textId="524F17CC" w:rsidR="0057606B" w:rsidRPr="0057606B" w:rsidRDefault="0057606B" w:rsidP="0057606B">
      <w:pPr>
        <w:pStyle w:val="ListParagraph"/>
        <w:numPr>
          <w:ilvl w:val="0"/>
          <w:numId w:val="13"/>
        </w:numPr>
        <w:autoSpaceDE w:val="0"/>
        <w:autoSpaceDN w:val="0"/>
        <w:adjustRightInd w:val="0"/>
        <w:rPr>
          <w:rFonts w:cstheme="minorHAnsi"/>
        </w:rPr>
      </w:pPr>
      <w:r w:rsidRPr="0057606B">
        <w:rPr>
          <w:rFonts w:cstheme="minorHAnsi"/>
        </w:rPr>
        <w:t>Visitors will be asked to sign in and out at the front gate and present identification</w:t>
      </w:r>
    </w:p>
    <w:p w14:paraId="11568CF5" w14:textId="406A48E1" w:rsidR="0057606B" w:rsidRPr="0057606B" w:rsidRDefault="0057606B" w:rsidP="0057606B">
      <w:pPr>
        <w:pStyle w:val="ListParagraph"/>
        <w:numPr>
          <w:ilvl w:val="0"/>
          <w:numId w:val="13"/>
        </w:numPr>
        <w:shd w:val="clear" w:color="auto" w:fill="FFFFFF" w:themeFill="background1"/>
        <w:autoSpaceDE w:val="0"/>
        <w:autoSpaceDN w:val="0"/>
        <w:adjustRightInd w:val="0"/>
        <w:spacing w:after="0" w:line="240" w:lineRule="auto"/>
        <w:rPr>
          <w:rFonts w:cstheme="minorHAnsi"/>
        </w:rPr>
      </w:pPr>
      <w:r w:rsidRPr="0057606B">
        <w:rPr>
          <w:rFonts w:cstheme="minorHAnsi"/>
        </w:rPr>
        <w:t>Please come to the front gate to meet your visitor; staff will not come find you when a visitor is at the front gate</w:t>
      </w:r>
    </w:p>
    <w:p w14:paraId="487AAA38" w14:textId="014E381F" w:rsidR="0057606B" w:rsidRPr="0057606B" w:rsidRDefault="0057606B" w:rsidP="0057606B">
      <w:pPr>
        <w:pStyle w:val="ListParagraph"/>
        <w:numPr>
          <w:ilvl w:val="0"/>
          <w:numId w:val="13"/>
        </w:numPr>
        <w:shd w:val="clear" w:color="auto" w:fill="FFFFFF" w:themeFill="background1"/>
        <w:autoSpaceDE w:val="0"/>
        <w:autoSpaceDN w:val="0"/>
        <w:adjustRightInd w:val="0"/>
        <w:spacing w:after="0" w:line="240" w:lineRule="auto"/>
        <w:rPr>
          <w:rFonts w:cstheme="minorHAnsi"/>
        </w:rPr>
      </w:pPr>
      <w:r w:rsidRPr="0057606B">
        <w:rPr>
          <w:rFonts w:cstheme="minorHAnsi"/>
        </w:rPr>
        <w:t xml:space="preserve">When hosting a visitor, clients will leave their unit key with the front gate staff each time a visitor </w:t>
      </w:r>
      <w:proofErr w:type="spellStart"/>
      <w:proofErr w:type="gramStart"/>
      <w:r w:rsidRPr="0057606B">
        <w:rPr>
          <w:rFonts w:cstheme="minorHAnsi"/>
        </w:rPr>
        <w:t>enters</w:t>
      </w:r>
      <w:proofErr w:type="spellEnd"/>
      <w:proofErr w:type="gramEnd"/>
      <w:r w:rsidRPr="0057606B">
        <w:rPr>
          <w:rFonts w:cstheme="minorHAnsi"/>
        </w:rPr>
        <w:t xml:space="preserve"> and clients may retrieve their unit key when they return the visitor to the front gate and the person exits </w:t>
      </w:r>
    </w:p>
    <w:p w14:paraId="4D8AD2A7" w14:textId="3ECA37A6" w:rsidR="00BD04F6" w:rsidRPr="0057606B" w:rsidRDefault="00BD04F6" w:rsidP="002A1C27">
      <w:pPr>
        <w:shd w:val="clear" w:color="auto" w:fill="FFFFFF" w:themeFill="background1"/>
        <w:autoSpaceDE w:val="0"/>
        <w:autoSpaceDN w:val="0"/>
        <w:adjustRightInd w:val="0"/>
        <w:rPr>
          <w:rFonts w:cstheme="minorHAnsi"/>
        </w:rPr>
      </w:pPr>
    </w:p>
    <w:p w14:paraId="58A870E0" w14:textId="7079400E" w:rsidR="0057606B" w:rsidRPr="0057606B" w:rsidRDefault="00BD764B" w:rsidP="00BD764B">
      <w:pPr>
        <w:autoSpaceDE w:val="0"/>
        <w:autoSpaceDN w:val="0"/>
        <w:adjustRightInd w:val="0"/>
        <w:rPr>
          <w:rFonts w:cstheme="minorHAnsi"/>
          <w:b/>
        </w:rPr>
      </w:pPr>
      <w:r w:rsidRPr="0057606B">
        <w:rPr>
          <w:rFonts w:cstheme="minorHAnsi"/>
          <w:b/>
        </w:rPr>
        <w:t>Guidelines</w:t>
      </w:r>
      <w:bookmarkStart w:id="0" w:name="_GoBack"/>
      <w:bookmarkEnd w:id="0"/>
    </w:p>
    <w:p w14:paraId="6ADFF7A3" w14:textId="622FA4F9" w:rsidR="002A1C27" w:rsidRPr="0057606B" w:rsidRDefault="002A1C27" w:rsidP="002A1C27">
      <w:pPr>
        <w:pStyle w:val="ListParagraph"/>
        <w:numPr>
          <w:ilvl w:val="0"/>
          <w:numId w:val="12"/>
        </w:numPr>
        <w:autoSpaceDE w:val="0"/>
        <w:autoSpaceDN w:val="0"/>
        <w:adjustRightInd w:val="0"/>
        <w:spacing w:after="0" w:line="240" w:lineRule="auto"/>
        <w:rPr>
          <w:rFonts w:cstheme="minorHAnsi"/>
        </w:rPr>
      </w:pPr>
      <w:r w:rsidRPr="0057606B">
        <w:rPr>
          <w:rFonts w:cstheme="minorHAnsi"/>
        </w:rPr>
        <w:t>Clients are responsible for their visitor(s) and must ensure that they follow property and program rules</w:t>
      </w:r>
      <w:r w:rsidR="00DA62DE" w:rsidRPr="0057606B">
        <w:rPr>
          <w:rFonts w:cstheme="minorHAnsi"/>
        </w:rPr>
        <w:t>;</w:t>
      </w:r>
      <w:r w:rsidRPr="0057606B">
        <w:rPr>
          <w:rFonts w:cstheme="minorHAnsi"/>
        </w:rPr>
        <w:t xml:space="preserve"> </w:t>
      </w:r>
      <w:r w:rsidR="00DA62DE" w:rsidRPr="0057606B">
        <w:rPr>
          <w:rFonts w:cstheme="minorHAnsi"/>
        </w:rPr>
        <w:t>a</w:t>
      </w:r>
      <w:r w:rsidRPr="0057606B">
        <w:rPr>
          <w:rFonts w:cstheme="minorHAnsi"/>
        </w:rPr>
        <w:t>ny violations will be the sole responsibility of the client</w:t>
      </w:r>
    </w:p>
    <w:p w14:paraId="2D2C0654" w14:textId="77777777" w:rsidR="002A1C27" w:rsidRPr="0057606B" w:rsidRDefault="002A1C27" w:rsidP="002A1C27">
      <w:pPr>
        <w:autoSpaceDE w:val="0"/>
        <w:autoSpaceDN w:val="0"/>
        <w:adjustRightInd w:val="0"/>
        <w:rPr>
          <w:rFonts w:cstheme="minorHAnsi"/>
        </w:rPr>
      </w:pPr>
    </w:p>
    <w:p w14:paraId="3EB26DB8" w14:textId="2DA40400" w:rsidR="00BD764B" w:rsidRPr="0057606B" w:rsidRDefault="00EB1CDF" w:rsidP="00BD764B">
      <w:pPr>
        <w:pStyle w:val="ListParagraph"/>
        <w:numPr>
          <w:ilvl w:val="0"/>
          <w:numId w:val="10"/>
        </w:numPr>
        <w:autoSpaceDE w:val="0"/>
        <w:autoSpaceDN w:val="0"/>
        <w:adjustRightInd w:val="0"/>
        <w:spacing w:after="0" w:line="240" w:lineRule="auto"/>
        <w:rPr>
          <w:rFonts w:cstheme="minorHAnsi"/>
        </w:rPr>
      </w:pPr>
      <w:r w:rsidRPr="0057606B">
        <w:rPr>
          <w:rFonts w:cstheme="minorHAnsi"/>
        </w:rPr>
        <w:t xml:space="preserve">Please </w:t>
      </w:r>
      <w:r w:rsidR="00BD764B" w:rsidRPr="0057606B">
        <w:rPr>
          <w:rFonts w:cstheme="minorHAnsi"/>
        </w:rPr>
        <w:t>accompan</w:t>
      </w:r>
      <w:r w:rsidR="002A1C27" w:rsidRPr="0057606B">
        <w:rPr>
          <w:rFonts w:cstheme="minorHAnsi"/>
        </w:rPr>
        <w:t>y your visitor at all times</w:t>
      </w:r>
      <w:r w:rsidRPr="0057606B">
        <w:rPr>
          <w:rFonts w:cstheme="minorHAnsi"/>
        </w:rPr>
        <w:t xml:space="preserve"> during their visit</w:t>
      </w:r>
    </w:p>
    <w:p w14:paraId="5E280FA6" w14:textId="77777777" w:rsidR="00BD764B" w:rsidRPr="0057606B" w:rsidRDefault="00BD764B" w:rsidP="00BD764B">
      <w:pPr>
        <w:autoSpaceDE w:val="0"/>
        <w:autoSpaceDN w:val="0"/>
        <w:adjustRightInd w:val="0"/>
        <w:rPr>
          <w:rFonts w:cstheme="minorHAnsi"/>
        </w:rPr>
      </w:pPr>
    </w:p>
    <w:p w14:paraId="41ED2B0C" w14:textId="77777777" w:rsidR="00BD764B" w:rsidRPr="0057606B" w:rsidRDefault="00BD764B" w:rsidP="00BD764B">
      <w:pPr>
        <w:pStyle w:val="ListParagraph"/>
        <w:numPr>
          <w:ilvl w:val="0"/>
          <w:numId w:val="10"/>
        </w:numPr>
        <w:autoSpaceDE w:val="0"/>
        <w:autoSpaceDN w:val="0"/>
        <w:adjustRightInd w:val="0"/>
        <w:spacing w:after="0" w:line="240" w:lineRule="auto"/>
        <w:rPr>
          <w:rFonts w:cstheme="minorHAnsi"/>
        </w:rPr>
      </w:pPr>
      <w:r w:rsidRPr="0057606B">
        <w:rPr>
          <w:rFonts w:cstheme="minorHAnsi"/>
        </w:rPr>
        <w:t>Please stay in shared common areas, visitors are not able to visit individual units</w:t>
      </w:r>
    </w:p>
    <w:p w14:paraId="429939BC" w14:textId="77777777" w:rsidR="00BD764B" w:rsidRPr="0057606B" w:rsidRDefault="00BD764B" w:rsidP="00BD764B">
      <w:pPr>
        <w:autoSpaceDE w:val="0"/>
        <w:autoSpaceDN w:val="0"/>
        <w:adjustRightInd w:val="0"/>
        <w:rPr>
          <w:rFonts w:cstheme="minorHAnsi"/>
        </w:rPr>
      </w:pPr>
    </w:p>
    <w:p w14:paraId="0B48BAFD" w14:textId="726EDDCA" w:rsidR="00BD764B" w:rsidRPr="0057606B" w:rsidRDefault="002A1C27" w:rsidP="00BD764B">
      <w:pPr>
        <w:pStyle w:val="ListParagraph"/>
        <w:numPr>
          <w:ilvl w:val="0"/>
          <w:numId w:val="10"/>
        </w:numPr>
        <w:autoSpaceDE w:val="0"/>
        <w:autoSpaceDN w:val="0"/>
        <w:adjustRightInd w:val="0"/>
        <w:spacing w:after="0" w:line="240" w:lineRule="auto"/>
        <w:rPr>
          <w:rFonts w:cstheme="minorHAnsi"/>
        </w:rPr>
      </w:pPr>
      <w:r w:rsidRPr="0057606B">
        <w:rPr>
          <w:rFonts w:cstheme="minorHAnsi"/>
        </w:rPr>
        <w:t xml:space="preserve">Visitors may not </w:t>
      </w:r>
      <w:r w:rsidR="00BD764B" w:rsidRPr="0057606B">
        <w:rPr>
          <w:rFonts w:cstheme="minorHAnsi"/>
        </w:rPr>
        <w:t>bring any hazardous, illegal, or prohibited items into the community, including but not limited to animals, drugs, or weapons</w:t>
      </w:r>
    </w:p>
    <w:p w14:paraId="003A3FA6" w14:textId="77777777" w:rsidR="00BD764B" w:rsidRPr="0057606B" w:rsidRDefault="00BD764B" w:rsidP="00BD764B">
      <w:pPr>
        <w:autoSpaceDE w:val="0"/>
        <w:autoSpaceDN w:val="0"/>
        <w:adjustRightInd w:val="0"/>
        <w:rPr>
          <w:rFonts w:cstheme="minorHAnsi"/>
        </w:rPr>
      </w:pPr>
    </w:p>
    <w:p w14:paraId="55A87E92" w14:textId="77981B95" w:rsidR="00BD764B" w:rsidRPr="0057606B" w:rsidRDefault="00EB1CDF" w:rsidP="00BD764B">
      <w:pPr>
        <w:pStyle w:val="ListParagraph"/>
        <w:numPr>
          <w:ilvl w:val="0"/>
          <w:numId w:val="10"/>
        </w:numPr>
        <w:autoSpaceDE w:val="0"/>
        <w:autoSpaceDN w:val="0"/>
        <w:adjustRightInd w:val="0"/>
        <w:spacing w:after="0" w:line="240" w:lineRule="auto"/>
        <w:rPr>
          <w:rFonts w:cstheme="minorHAnsi"/>
        </w:rPr>
      </w:pPr>
      <w:r w:rsidRPr="0057606B">
        <w:rPr>
          <w:rFonts w:cstheme="minorHAnsi"/>
        </w:rPr>
        <w:t>Visitors must comply with</w:t>
      </w:r>
      <w:r w:rsidR="00BD764B" w:rsidRPr="0057606B">
        <w:rPr>
          <w:rFonts w:cstheme="minorHAnsi"/>
        </w:rPr>
        <w:t xml:space="preserve"> staff directives regarding safety rules, regulations, and polices</w:t>
      </w:r>
    </w:p>
    <w:p w14:paraId="3F4449C4" w14:textId="77777777" w:rsidR="00BD764B" w:rsidRPr="0057606B" w:rsidRDefault="00BD764B" w:rsidP="00BD764B">
      <w:pPr>
        <w:autoSpaceDE w:val="0"/>
        <w:autoSpaceDN w:val="0"/>
        <w:adjustRightInd w:val="0"/>
        <w:rPr>
          <w:rFonts w:cstheme="minorHAnsi"/>
        </w:rPr>
      </w:pPr>
    </w:p>
    <w:p w14:paraId="57C95B1F" w14:textId="5AA8F202" w:rsidR="00267480" w:rsidRPr="00872CBC" w:rsidRDefault="00267480" w:rsidP="00872CBC">
      <w:pPr>
        <w:pStyle w:val="ListParagraph"/>
        <w:numPr>
          <w:ilvl w:val="0"/>
          <w:numId w:val="10"/>
        </w:numPr>
        <w:autoSpaceDE w:val="0"/>
        <w:autoSpaceDN w:val="0"/>
        <w:adjustRightInd w:val="0"/>
        <w:spacing w:after="0" w:line="240" w:lineRule="auto"/>
        <w:rPr>
          <w:rFonts w:cstheme="minorHAnsi"/>
        </w:rPr>
      </w:pPr>
      <w:r w:rsidRPr="00A90D8B">
        <w:rPr>
          <w:rFonts w:cstheme="minorHAnsi"/>
        </w:rPr>
        <w:t>To protect the privacy of others, no photos, videos, or audio recordings are allowed without consent</w:t>
      </w:r>
      <w:r w:rsidR="00872CBC" w:rsidRPr="00872CBC">
        <w:rPr>
          <w:rFonts w:cstheme="minorHAnsi"/>
        </w:rPr>
        <w:t xml:space="preserve"> </w:t>
      </w:r>
      <w:r w:rsidR="00872CBC">
        <w:rPr>
          <w:rFonts w:cstheme="minorHAnsi"/>
        </w:rPr>
        <w:t>of all parties</w:t>
      </w:r>
    </w:p>
    <w:p w14:paraId="02CCB5C9" w14:textId="77777777" w:rsidR="00267480" w:rsidRPr="00267480" w:rsidRDefault="00267480" w:rsidP="00267480">
      <w:pPr>
        <w:autoSpaceDE w:val="0"/>
        <w:autoSpaceDN w:val="0"/>
        <w:adjustRightInd w:val="0"/>
        <w:rPr>
          <w:rFonts w:cstheme="minorHAnsi"/>
        </w:rPr>
      </w:pPr>
    </w:p>
    <w:p w14:paraId="39CEA95D" w14:textId="62B98914" w:rsidR="00BD764B" w:rsidRPr="0057606B" w:rsidRDefault="00BD764B" w:rsidP="00BD764B">
      <w:pPr>
        <w:pStyle w:val="ListParagraph"/>
        <w:numPr>
          <w:ilvl w:val="0"/>
          <w:numId w:val="10"/>
        </w:numPr>
        <w:autoSpaceDE w:val="0"/>
        <w:autoSpaceDN w:val="0"/>
        <w:adjustRightInd w:val="0"/>
        <w:spacing w:after="0" w:line="240" w:lineRule="auto"/>
        <w:rPr>
          <w:rFonts w:cstheme="minorHAnsi"/>
        </w:rPr>
      </w:pPr>
      <w:r w:rsidRPr="0057606B">
        <w:rPr>
          <w:rFonts w:cstheme="minorHAnsi"/>
        </w:rPr>
        <w:t>Any visitor found on property unaccompanied, without a badge, or violating any of the above may be asked to leave immediately</w:t>
      </w:r>
    </w:p>
    <w:p w14:paraId="0D253CA9" w14:textId="77777777" w:rsidR="00B50379" w:rsidRPr="00A90D8B" w:rsidRDefault="00B50379" w:rsidP="00B50379">
      <w:pPr>
        <w:autoSpaceDE w:val="0"/>
        <w:autoSpaceDN w:val="0"/>
        <w:adjustRightInd w:val="0"/>
        <w:contextualSpacing/>
        <w:rPr>
          <w:rFonts w:cstheme="minorHAnsi"/>
        </w:rPr>
      </w:pPr>
    </w:p>
    <w:p w14:paraId="689E3AC2" w14:textId="63214FDB" w:rsidR="00DA62DE" w:rsidRDefault="00DA62DE">
      <w:pPr>
        <w:rPr>
          <w:rFonts w:cstheme="minorHAnsi"/>
          <w:b/>
          <w:bCs/>
        </w:rPr>
      </w:pPr>
    </w:p>
    <w:p w14:paraId="10017135" w14:textId="77777777" w:rsidR="00BF4757" w:rsidRDefault="00BF4757">
      <w:pPr>
        <w:rPr>
          <w:rFonts w:cstheme="minorHAnsi"/>
          <w:b/>
          <w:bCs/>
        </w:rPr>
      </w:pPr>
    </w:p>
    <w:p w14:paraId="7558C348" w14:textId="694884F6" w:rsidR="00AC7448" w:rsidRDefault="00AC7448">
      <w:pPr>
        <w:rPr>
          <w:rFonts w:cstheme="minorHAnsi"/>
          <w:b/>
          <w:bCs/>
        </w:rPr>
      </w:pPr>
    </w:p>
    <w:p w14:paraId="1E21B77F" w14:textId="50FF1EE3" w:rsidR="00AC7448" w:rsidRDefault="00AC7448">
      <w:pPr>
        <w:rPr>
          <w:rFonts w:cstheme="minorHAnsi"/>
          <w:b/>
          <w:bCs/>
        </w:rPr>
      </w:pPr>
    </w:p>
    <w:p w14:paraId="0C0D61FA" w14:textId="279F48CE" w:rsidR="00D22FE9" w:rsidRPr="00E16A68" w:rsidRDefault="00D22FE9">
      <w:pPr>
        <w:rPr>
          <w:rFonts w:cstheme="minorHAnsi"/>
        </w:rPr>
      </w:pPr>
      <w:r>
        <w:rPr>
          <w:rFonts w:cstheme="minorHAnsi"/>
        </w:rPr>
        <w:t xml:space="preserve"> </w:t>
      </w:r>
    </w:p>
    <w:sectPr w:rsidR="00D22FE9" w:rsidRPr="00E1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331C"/>
    <w:multiLevelType w:val="hybridMultilevel"/>
    <w:tmpl w:val="E1446E28"/>
    <w:lvl w:ilvl="0" w:tplc="9622FE1E">
      <w:start w:val="1"/>
      <w:numFmt w:val="decimal"/>
      <w:lvlText w:val="%1."/>
      <w:lvlJc w:val="left"/>
      <w:pPr>
        <w:tabs>
          <w:tab w:val="num" w:pos="720"/>
        </w:tabs>
        <w:ind w:left="720" w:hanging="360"/>
      </w:pPr>
    </w:lvl>
    <w:lvl w:ilvl="1" w:tplc="4B8EE4D8" w:tentative="1">
      <w:start w:val="1"/>
      <w:numFmt w:val="decimal"/>
      <w:lvlText w:val="%2."/>
      <w:lvlJc w:val="left"/>
      <w:pPr>
        <w:tabs>
          <w:tab w:val="num" w:pos="1440"/>
        </w:tabs>
        <w:ind w:left="1440" w:hanging="360"/>
      </w:pPr>
    </w:lvl>
    <w:lvl w:ilvl="2" w:tplc="B324E108" w:tentative="1">
      <w:start w:val="1"/>
      <w:numFmt w:val="decimal"/>
      <w:lvlText w:val="%3."/>
      <w:lvlJc w:val="left"/>
      <w:pPr>
        <w:tabs>
          <w:tab w:val="num" w:pos="2160"/>
        </w:tabs>
        <w:ind w:left="2160" w:hanging="360"/>
      </w:pPr>
    </w:lvl>
    <w:lvl w:ilvl="3" w:tplc="A85C57EE" w:tentative="1">
      <w:start w:val="1"/>
      <w:numFmt w:val="decimal"/>
      <w:lvlText w:val="%4."/>
      <w:lvlJc w:val="left"/>
      <w:pPr>
        <w:tabs>
          <w:tab w:val="num" w:pos="2880"/>
        </w:tabs>
        <w:ind w:left="2880" w:hanging="360"/>
      </w:pPr>
    </w:lvl>
    <w:lvl w:ilvl="4" w:tplc="D772BB0E" w:tentative="1">
      <w:start w:val="1"/>
      <w:numFmt w:val="decimal"/>
      <w:lvlText w:val="%5."/>
      <w:lvlJc w:val="left"/>
      <w:pPr>
        <w:tabs>
          <w:tab w:val="num" w:pos="3600"/>
        </w:tabs>
        <w:ind w:left="3600" w:hanging="360"/>
      </w:pPr>
    </w:lvl>
    <w:lvl w:ilvl="5" w:tplc="A9FA809E" w:tentative="1">
      <w:start w:val="1"/>
      <w:numFmt w:val="decimal"/>
      <w:lvlText w:val="%6."/>
      <w:lvlJc w:val="left"/>
      <w:pPr>
        <w:tabs>
          <w:tab w:val="num" w:pos="4320"/>
        </w:tabs>
        <w:ind w:left="4320" w:hanging="360"/>
      </w:pPr>
    </w:lvl>
    <w:lvl w:ilvl="6" w:tplc="C8667ACE" w:tentative="1">
      <w:start w:val="1"/>
      <w:numFmt w:val="decimal"/>
      <w:lvlText w:val="%7."/>
      <w:lvlJc w:val="left"/>
      <w:pPr>
        <w:tabs>
          <w:tab w:val="num" w:pos="5040"/>
        </w:tabs>
        <w:ind w:left="5040" w:hanging="360"/>
      </w:pPr>
    </w:lvl>
    <w:lvl w:ilvl="7" w:tplc="B3C624AE" w:tentative="1">
      <w:start w:val="1"/>
      <w:numFmt w:val="decimal"/>
      <w:lvlText w:val="%8."/>
      <w:lvlJc w:val="left"/>
      <w:pPr>
        <w:tabs>
          <w:tab w:val="num" w:pos="5760"/>
        </w:tabs>
        <w:ind w:left="5760" w:hanging="360"/>
      </w:pPr>
    </w:lvl>
    <w:lvl w:ilvl="8" w:tplc="78B40C56" w:tentative="1">
      <w:start w:val="1"/>
      <w:numFmt w:val="decimal"/>
      <w:lvlText w:val="%9."/>
      <w:lvlJc w:val="left"/>
      <w:pPr>
        <w:tabs>
          <w:tab w:val="num" w:pos="6480"/>
        </w:tabs>
        <w:ind w:left="6480" w:hanging="360"/>
      </w:pPr>
    </w:lvl>
  </w:abstractNum>
  <w:abstractNum w:abstractNumId="1" w15:restartNumberingAfterBreak="0">
    <w:nsid w:val="0FE57311"/>
    <w:multiLevelType w:val="hybridMultilevel"/>
    <w:tmpl w:val="8D3832F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6771933"/>
    <w:multiLevelType w:val="multilevel"/>
    <w:tmpl w:val="E142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E650B"/>
    <w:multiLevelType w:val="hybridMultilevel"/>
    <w:tmpl w:val="251C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10063"/>
    <w:multiLevelType w:val="hybridMultilevel"/>
    <w:tmpl w:val="FBB86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982260"/>
    <w:multiLevelType w:val="hybridMultilevel"/>
    <w:tmpl w:val="D50007A2"/>
    <w:lvl w:ilvl="0" w:tplc="0F86E0C2">
      <w:start w:val="1"/>
      <w:numFmt w:val="decimal"/>
      <w:lvlText w:val="%1."/>
      <w:lvlJc w:val="left"/>
      <w:pPr>
        <w:tabs>
          <w:tab w:val="num" w:pos="720"/>
        </w:tabs>
        <w:ind w:left="720" w:hanging="360"/>
      </w:pPr>
    </w:lvl>
    <w:lvl w:ilvl="1" w:tplc="05862E44" w:tentative="1">
      <w:start w:val="1"/>
      <w:numFmt w:val="decimal"/>
      <w:lvlText w:val="%2."/>
      <w:lvlJc w:val="left"/>
      <w:pPr>
        <w:tabs>
          <w:tab w:val="num" w:pos="1440"/>
        </w:tabs>
        <w:ind w:left="1440" w:hanging="360"/>
      </w:pPr>
    </w:lvl>
    <w:lvl w:ilvl="2" w:tplc="4F26FCBE" w:tentative="1">
      <w:start w:val="1"/>
      <w:numFmt w:val="decimal"/>
      <w:lvlText w:val="%3."/>
      <w:lvlJc w:val="left"/>
      <w:pPr>
        <w:tabs>
          <w:tab w:val="num" w:pos="2160"/>
        </w:tabs>
        <w:ind w:left="2160" w:hanging="360"/>
      </w:pPr>
    </w:lvl>
    <w:lvl w:ilvl="3" w:tplc="9FD8D0FC" w:tentative="1">
      <w:start w:val="1"/>
      <w:numFmt w:val="decimal"/>
      <w:lvlText w:val="%4."/>
      <w:lvlJc w:val="left"/>
      <w:pPr>
        <w:tabs>
          <w:tab w:val="num" w:pos="2880"/>
        </w:tabs>
        <w:ind w:left="2880" w:hanging="360"/>
      </w:pPr>
    </w:lvl>
    <w:lvl w:ilvl="4" w:tplc="F13AC7C0" w:tentative="1">
      <w:start w:val="1"/>
      <w:numFmt w:val="decimal"/>
      <w:lvlText w:val="%5."/>
      <w:lvlJc w:val="left"/>
      <w:pPr>
        <w:tabs>
          <w:tab w:val="num" w:pos="3600"/>
        </w:tabs>
        <w:ind w:left="3600" w:hanging="360"/>
      </w:pPr>
    </w:lvl>
    <w:lvl w:ilvl="5" w:tplc="C27EFC08" w:tentative="1">
      <w:start w:val="1"/>
      <w:numFmt w:val="decimal"/>
      <w:lvlText w:val="%6."/>
      <w:lvlJc w:val="left"/>
      <w:pPr>
        <w:tabs>
          <w:tab w:val="num" w:pos="4320"/>
        </w:tabs>
        <w:ind w:left="4320" w:hanging="360"/>
      </w:pPr>
    </w:lvl>
    <w:lvl w:ilvl="6" w:tplc="5E542F8C" w:tentative="1">
      <w:start w:val="1"/>
      <w:numFmt w:val="decimal"/>
      <w:lvlText w:val="%7."/>
      <w:lvlJc w:val="left"/>
      <w:pPr>
        <w:tabs>
          <w:tab w:val="num" w:pos="5040"/>
        </w:tabs>
        <w:ind w:left="5040" w:hanging="360"/>
      </w:pPr>
    </w:lvl>
    <w:lvl w:ilvl="7" w:tplc="71F649F0" w:tentative="1">
      <w:start w:val="1"/>
      <w:numFmt w:val="decimal"/>
      <w:lvlText w:val="%8."/>
      <w:lvlJc w:val="left"/>
      <w:pPr>
        <w:tabs>
          <w:tab w:val="num" w:pos="5760"/>
        </w:tabs>
        <w:ind w:left="5760" w:hanging="360"/>
      </w:pPr>
    </w:lvl>
    <w:lvl w:ilvl="8" w:tplc="E3BA0C98" w:tentative="1">
      <w:start w:val="1"/>
      <w:numFmt w:val="decimal"/>
      <w:lvlText w:val="%9."/>
      <w:lvlJc w:val="left"/>
      <w:pPr>
        <w:tabs>
          <w:tab w:val="num" w:pos="6480"/>
        </w:tabs>
        <w:ind w:left="6480" w:hanging="360"/>
      </w:pPr>
    </w:lvl>
  </w:abstractNum>
  <w:abstractNum w:abstractNumId="6" w15:restartNumberingAfterBreak="0">
    <w:nsid w:val="35E67075"/>
    <w:multiLevelType w:val="multilevel"/>
    <w:tmpl w:val="25A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D62EB1"/>
    <w:multiLevelType w:val="hybridMultilevel"/>
    <w:tmpl w:val="F912AF7C"/>
    <w:lvl w:ilvl="0" w:tplc="C956787A">
      <w:start w:val="1"/>
      <w:numFmt w:val="decimal"/>
      <w:lvlText w:val="%1."/>
      <w:lvlJc w:val="left"/>
      <w:pPr>
        <w:tabs>
          <w:tab w:val="num" w:pos="720"/>
        </w:tabs>
        <w:ind w:left="720" w:hanging="360"/>
      </w:pPr>
    </w:lvl>
    <w:lvl w:ilvl="1" w:tplc="5DBA1E06" w:tentative="1">
      <w:start w:val="1"/>
      <w:numFmt w:val="decimal"/>
      <w:lvlText w:val="%2."/>
      <w:lvlJc w:val="left"/>
      <w:pPr>
        <w:tabs>
          <w:tab w:val="num" w:pos="1440"/>
        </w:tabs>
        <w:ind w:left="1440" w:hanging="360"/>
      </w:pPr>
    </w:lvl>
    <w:lvl w:ilvl="2" w:tplc="3E00E62A" w:tentative="1">
      <w:start w:val="1"/>
      <w:numFmt w:val="decimal"/>
      <w:lvlText w:val="%3."/>
      <w:lvlJc w:val="left"/>
      <w:pPr>
        <w:tabs>
          <w:tab w:val="num" w:pos="2160"/>
        </w:tabs>
        <w:ind w:left="2160" w:hanging="360"/>
      </w:pPr>
    </w:lvl>
    <w:lvl w:ilvl="3" w:tplc="8E944F92" w:tentative="1">
      <w:start w:val="1"/>
      <w:numFmt w:val="decimal"/>
      <w:lvlText w:val="%4."/>
      <w:lvlJc w:val="left"/>
      <w:pPr>
        <w:tabs>
          <w:tab w:val="num" w:pos="2880"/>
        </w:tabs>
        <w:ind w:left="2880" w:hanging="360"/>
      </w:pPr>
    </w:lvl>
    <w:lvl w:ilvl="4" w:tplc="099E6348" w:tentative="1">
      <w:start w:val="1"/>
      <w:numFmt w:val="decimal"/>
      <w:lvlText w:val="%5."/>
      <w:lvlJc w:val="left"/>
      <w:pPr>
        <w:tabs>
          <w:tab w:val="num" w:pos="3600"/>
        </w:tabs>
        <w:ind w:left="3600" w:hanging="360"/>
      </w:pPr>
    </w:lvl>
    <w:lvl w:ilvl="5" w:tplc="40685EA0" w:tentative="1">
      <w:start w:val="1"/>
      <w:numFmt w:val="decimal"/>
      <w:lvlText w:val="%6."/>
      <w:lvlJc w:val="left"/>
      <w:pPr>
        <w:tabs>
          <w:tab w:val="num" w:pos="4320"/>
        </w:tabs>
        <w:ind w:left="4320" w:hanging="360"/>
      </w:pPr>
    </w:lvl>
    <w:lvl w:ilvl="6" w:tplc="738E9FB8" w:tentative="1">
      <w:start w:val="1"/>
      <w:numFmt w:val="decimal"/>
      <w:lvlText w:val="%7."/>
      <w:lvlJc w:val="left"/>
      <w:pPr>
        <w:tabs>
          <w:tab w:val="num" w:pos="5040"/>
        </w:tabs>
        <w:ind w:left="5040" w:hanging="360"/>
      </w:pPr>
    </w:lvl>
    <w:lvl w:ilvl="7" w:tplc="DCC4F42A" w:tentative="1">
      <w:start w:val="1"/>
      <w:numFmt w:val="decimal"/>
      <w:lvlText w:val="%8."/>
      <w:lvlJc w:val="left"/>
      <w:pPr>
        <w:tabs>
          <w:tab w:val="num" w:pos="5760"/>
        </w:tabs>
        <w:ind w:left="5760" w:hanging="360"/>
      </w:pPr>
    </w:lvl>
    <w:lvl w:ilvl="8" w:tplc="83E8C37A" w:tentative="1">
      <w:start w:val="1"/>
      <w:numFmt w:val="decimal"/>
      <w:lvlText w:val="%9."/>
      <w:lvlJc w:val="left"/>
      <w:pPr>
        <w:tabs>
          <w:tab w:val="num" w:pos="6480"/>
        </w:tabs>
        <w:ind w:left="6480" w:hanging="360"/>
      </w:pPr>
    </w:lvl>
  </w:abstractNum>
  <w:abstractNum w:abstractNumId="8" w15:restartNumberingAfterBreak="0">
    <w:nsid w:val="5E3C7844"/>
    <w:multiLevelType w:val="multilevel"/>
    <w:tmpl w:val="343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401AE7"/>
    <w:multiLevelType w:val="hybridMultilevel"/>
    <w:tmpl w:val="A52C03CC"/>
    <w:lvl w:ilvl="0" w:tplc="1A7C6578">
      <w:start w:val="1"/>
      <w:numFmt w:val="decimal"/>
      <w:lvlText w:val="%1."/>
      <w:lvlJc w:val="left"/>
      <w:pPr>
        <w:tabs>
          <w:tab w:val="num" w:pos="720"/>
        </w:tabs>
        <w:ind w:left="720" w:hanging="360"/>
      </w:pPr>
    </w:lvl>
    <w:lvl w:ilvl="1" w:tplc="357EAD82" w:tentative="1">
      <w:start w:val="1"/>
      <w:numFmt w:val="decimal"/>
      <w:lvlText w:val="%2."/>
      <w:lvlJc w:val="left"/>
      <w:pPr>
        <w:tabs>
          <w:tab w:val="num" w:pos="1440"/>
        </w:tabs>
        <w:ind w:left="1440" w:hanging="360"/>
      </w:pPr>
    </w:lvl>
    <w:lvl w:ilvl="2" w:tplc="E0BABAAC" w:tentative="1">
      <w:start w:val="1"/>
      <w:numFmt w:val="decimal"/>
      <w:lvlText w:val="%3."/>
      <w:lvlJc w:val="left"/>
      <w:pPr>
        <w:tabs>
          <w:tab w:val="num" w:pos="2160"/>
        </w:tabs>
        <w:ind w:left="2160" w:hanging="360"/>
      </w:pPr>
    </w:lvl>
    <w:lvl w:ilvl="3" w:tplc="E24882F8" w:tentative="1">
      <w:start w:val="1"/>
      <w:numFmt w:val="decimal"/>
      <w:lvlText w:val="%4."/>
      <w:lvlJc w:val="left"/>
      <w:pPr>
        <w:tabs>
          <w:tab w:val="num" w:pos="2880"/>
        </w:tabs>
        <w:ind w:left="2880" w:hanging="360"/>
      </w:pPr>
    </w:lvl>
    <w:lvl w:ilvl="4" w:tplc="F3E89DD4" w:tentative="1">
      <w:start w:val="1"/>
      <w:numFmt w:val="decimal"/>
      <w:lvlText w:val="%5."/>
      <w:lvlJc w:val="left"/>
      <w:pPr>
        <w:tabs>
          <w:tab w:val="num" w:pos="3600"/>
        </w:tabs>
        <w:ind w:left="3600" w:hanging="360"/>
      </w:pPr>
    </w:lvl>
    <w:lvl w:ilvl="5" w:tplc="4B626C40" w:tentative="1">
      <w:start w:val="1"/>
      <w:numFmt w:val="decimal"/>
      <w:lvlText w:val="%6."/>
      <w:lvlJc w:val="left"/>
      <w:pPr>
        <w:tabs>
          <w:tab w:val="num" w:pos="4320"/>
        </w:tabs>
        <w:ind w:left="4320" w:hanging="360"/>
      </w:pPr>
    </w:lvl>
    <w:lvl w:ilvl="6" w:tplc="5414D76A" w:tentative="1">
      <w:start w:val="1"/>
      <w:numFmt w:val="decimal"/>
      <w:lvlText w:val="%7."/>
      <w:lvlJc w:val="left"/>
      <w:pPr>
        <w:tabs>
          <w:tab w:val="num" w:pos="5040"/>
        </w:tabs>
        <w:ind w:left="5040" w:hanging="360"/>
      </w:pPr>
    </w:lvl>
    <w:lvl w:ilvl="7" w:tplc="83840912" w:tentative="1">
      <w:start w:val="1"/>
      <w:numFmt w:val="decimal"/>
      <w:lvlText w:val="%8."/>
      <w:lvlJc w:val="left"/>
      <w:pPr>
        <w:tabs>
          <w:tab w:val="num" w:pos="5760"/>
        </w:tabs>
        <w:ind w:left="5760" w:hanging="360"/>
      </w:pPr>
    </w:lvl>
    <w:lvl w:ilvl="8" w:tplc="55C61D86" w:tentative="1">
      <w:start w:val="1"/>
      <w:numFmt w:val="decimal"/>
      <w:lvlText w:val="%9."/>
      <w:lvlJc w:val="left"/>
      <w:pPr>
        <w:tabs>
          <w:tab w:val="num" w:pos="6480"/>
        </w:tabs>
        <w:ind w:left="6480" w:hanging="360"/>
      </w:pPr>
    </w:lvl>
  </w:abstractNum>
  <w:abstractNum w:abstractNumId="10" w15:restartNumberingAfterBreak="0">
    <w:nsid w:val="61D154F8"/>
    <w:multiLevelType w:val="hybridMultilevel"/>
    <w:tmpl w:val="CDE20764"/>
    <w:lvl w:ilvl="0" w:tplc="F4CE131C">
      <w:start w:val="1"/>
      <w:numFmt w:val="decimal"/>
      <w:lvlText w:val="%1."/>
      <w:lvlJc w:val="left"/>
      <w:pPr>
        <w:tabs>
          <w:tab w:val="num" w:pos="720"/>
        </w:tabs>
        <w:ind w:left="720" w:hanging="360"/>
      </w:pPr>
    </w:lvl>
    <w:lvl w:ilvl="1" w:tplc="60E23994" w:tentative="1">
      <w:start w:val="1"/>
      <w:numFmt w:val="decimal"/>
      <w:lvlText w:val="%2."/>
      <w:lvlJc w:val="left"/>
      <w:pPr>
        <w:tabs>
          <w:tab w:val="num" w:pos="1440"/>
        </w:tabs>
        <w:ind w:left="1440" w:hanging="360"/>
      </w:pPr>
    </w:lvl>
    <w:lvl w:ilvl="2" w:tplc="4B661F06" w:tentative="1">
      <w:start w:val="1"/>
      <w:numFmt w:val="decimal"/>
      <w:lvlText w:val="%3."/>
      <w:lvlJc w:val="left"/>
      <w:pPr>
        <w:tabs>
          <w:tab w:val="num" w:pos="2160"/>
        </w:tabs>
        <w:ind w:left="2160" w:hanging="360"/>
      </w:pPr>
    </w:lvl>
    <w:lvl w:ilvl="3" w:tplc="81806FCA" w:tentative="1">
      <w:start w:val="1"/>
      <w:numFmt w:val="decimal"/>
      <w:lvlText w:val="%4."/>
      <w:lvlJc w:val="left"/>
      <w:pPr>
        <w:tabs>
          <w:tab w:val="num" w:pos="2880"/>
        </w:tabs>
        <w:ind w:left="2880" w:hanging="360"/>
      </w:pPr>
    </w:lvl>
    <w:lvl w:ilvl="4" w:tplc="2BA4937A" w:tentative="1">
      <w:start w:val="1"/>
      <w:numFmt w:val="decimal"/>
      <w:lvlText w:val="%5."/>
      <w:lvlJc w:val="left"/>
      <w:pPr>
        <w:tabs>
          <w:tab w:val="num" w:pos="3600"/>
        </w:tabs>
        <w:ind w:left="3600" w:hanging="360"/>
      </w:pPr>
    </w:lvl>
    <w:lvl w:ilvl="5" w:tplc="3C420EE6" w:tentative="1">
      <w:start w:val="1"/>
      <w:numFmt w:val="decimal"/>
      <w:lvlText w:val="%6."/>
      <w:lvlJc w:val="left"/>
      <w:pPr>
        <w:tabs>
          <w:tab w:val="num" w:pos="4320"/>
        </w:tabs>
        <w:ind w:left="4320" w:hanging="360"/>
      </w:pPr>
    </w:lvl>
    <w:lvl w:ilvl="6" w:tplc="D756A514" w:tentative="1">
      <w:start w:val="1"/>
      <w:numFmt w:val="decimal"/>
      <w:lvlText w:val="%7."/>
      <w:lvlJc w:val="left"/>
      <w:pPr>
        <w:tabs>
          <w:tab w:val="num" w:pos="5040"/>
        </w:tabs>
        <w:ind w:left="5040" w:hanging="360"/>
      </w:pPr>
    </w:lvl>
    <w:lvl w:ilvl="7" w:tplc="768094E6" w:tentative="1">
      <w:start w:val="1"/>
      <w:numFmt w:val="decimal"/>
      <w:lvlText w:val="%8."/>
      <w:lvlJc w:val="left"/>
      <w:pPr>
        <w:tabs>
          <w:tab w:val="num" w:pos="5760"/>
        </w:tabs>
        <w:ind w:left="5760" w:hanging="360"/>
      </w:pPr>
    </w:lvl>
    <w:lvl w:ilvl="8" w:tplc="A978D7B8" w:tentative="1">
      <w:start w:val="1"/>
      <w:numFmt w:val="decimal"/>
      <w:lvlText w:val="%9."/>
      <w:lvlJc w:val="left"/>
      <w:pPr>
        <w:tabs>
          <w:tab w:val="num" w:pos="6480"/>
        </w:tabs>
        <w:ind w:left="6480" w:hanging="360"/>
      </w:pPr>
    </w:lvl>
  </w:abstractNum>
  <w:abstractNum w:abstractNumId="11" w15:restartNumberingAfterBreak="0">
    <w:nsid w:val="6D576207"/>
    <w:multiLevelType w:val="multilevel"/>
    <w:tmpl w:val="C38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3E4611"/>
    <w:multiLevelType w:val="hybridMultilevel"/>
    <w:tmpl w:val="8D383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9D4E5C"/>
    <w:multiLevelType w:val="hybridMultilevel"/>
    <w:tmpl w:val="A45CF08E"/>
    <w:lvl w:ilvl="0" w:tplc="1D441BF6">
      <w:start w:val="1"/>
      <w:numFmt w:val="decimal"/>
      <w:lvlText w:val="%1."/>
      <w:lvlJc w:val="left"/>
      <w:pPr>
        <w:tabs>
          <w:tab w:val="num" w:pos="720"/>
        </w:tabs>
        <w:ind w:left="720" w:hanging="360"/>
      </w:pPr>
    </w:lvl>
    <w:lvl w:ilvl="1" w:tplc="18886824" w:tentative="1">
      <w:start w:val="1"/>
      <w:numFmt w:val="decimal"/>
      <w:lvlText w:val="%2."/>
      <w:lvlJc w:val="left"/>
      <w:pPr>
        <w:tabs>
          <w:tab w:val="num" w:pos="1440"/>
        </w:tabs>
        <w:ind w:left="1440" w:hanging="360"/>
      </w:pPr>
    </w:lvl>
    <w:lvl w:ilvl="2" w:tplc="B36EF228" w:tentative="1">
      <w:start w:val="1"/>
      <w:numFmt w:val="decimal"/>
      <w:lvlText w:val="%3."/>
      <w:lvlJc w:val="left"/>
      <w:pPr>
        <w:tabs>
          <w:tab w:val="num" w:pos="2160"/>
        </w:tabs>
        <w:ind w:left="2160" w:hanging="360"/>
      </w:pPr>
    </w:lvl>
    <w:lvl w:ilvl="3" w:tplc="93F81F62" w:tentative="1">
      <w:start w:val="1"/>
      <w:numFmt w:val="decimal"/>
      <w:lvlText w:val="%4."/>
      <w:lvlJc w:val="left"/>
      <w:pPr>
        <w:tabs>
          <w:tab w:val="num" w:pos="2880"/>
        </w:tabs>
        <w:ind w:left="2880" w:hanging="360"/>
      </w:pPr>
    </w:lvl>
    <w:lvl w:ilvl="4" w:tplc="3E360148" w:tentative="1">
      <w:start w:val="1"/>
      <w:numFmt w:val="decimal"/>
      <w:lvlText w:val="%5."/>
      <w:lvlJc w:val="left"/>
      <w:pPr>
        <w:tabs>
          <w:tab w:val="num" w:pos="3600"/>
        </w:tabs>
        <w:ind w:left="3600" w:hanging="360"/>
      </w:pPr>
    </w:lvl>
    <w:lvl w:ilvl="5" w:tplc="60ECAF56" w:tentative="1">
      <w:start w:val="1"/>
      <w:numFmt w:val="decimal"/>
      <w:lvlText w:val="%6."/>
      <w:lvlJc w:val="left"/>
      <w:pPr>
        <w:tabs>
          <w:tab w:val="num" w:pos="4320"/>
        </w:tabs>
        <w:ind w:left="4320" w:hanging="360"/>
      </w:pPr>
    </w:lvl>
    <w:lvl w:ilvl="6" w:tplc="2B8032EE" w:tentative="1">
      <w:start w:val="1"/>
      <w:numFmt w:val="decimal"/>
      <w:lvlText w:val="%7."/>
      <w:lvlJc w:val="left"/>
      <w:pPr>
        <w:tabs>
          <w:tab w:val="num" w:pos="5040"/>
        </w:tabs>
        <w:ind w:left="5040" w:hanging="360"/>
      </w:pPr>
    </w:lvl>
    <w:lvl w:ilvl="7" w:tplc="65863DE8" w:tentative="1">
      <w:start w:val="1"/>
      <w:numFmt w:val="decimal"/>
      <w:lvlText w:val="%8."/>
      <w:lvlJc w:val="left"/>
      <w:pPr>
        <w:tabs>
          <w:tab w:val="num" w:pos="5760"/>
        </w:tabs>
        <w:ind w:left="5760" w:hanging="360"/>
      </w:pPr>
    </w:lvl>
    <w:lvl w:ilvl="8" w:tplc="6580364A" w:tentative="1">
      <w:start w:val="1"/>
      <w:numFmt w:val="decimal"/>
      <w:lvlText w:val="%9."/>
      <w:lvlJc w:val="left"/>
      <w:pPr>
        <w:tabs>
          <w:tab w:val="num" w:pos="6480"/>
        </w:tabs>
        <w:ind w:left="6480" w:hanging="360"/>
      </w:pPr>
    </w:lvl>
  </w:abstractNum>
  <w:abstractNum w:abstractNumId="14" w15:restartNumberingAfterBreak="0">
    <w:nsid w:val="7FC6208D"/>
    <w:multiLevelType w:val="hybridMultilevel"/>
    <w:tmpl w:val="E0EEC116"/>
    <w:lvl w:ilvl="0" w:tplc="EFC8542C">
      <w:start w:val="1"/>
      <w:numFmt w:val="decimal"/>
      <w:lvlText w:val="%1."/>
      <w:lvlJc w:val="left"/>
      <w:pPr>
        <w:tabs>
          <w:tab w:val="num" w:pos="720"/>
        </w:tabs>
        <w:ind w:left="720" w:hanging="360"/>
      </w:pPr>
    </w:lvl>
    <w:lvl w:ilvl="1" w:tplc="AC8C0766" w:tentative="1">
      <w:start w:val="1"/>
      <w:numFmt w:val="decimal"/>
      <w:lvlText w:val="%2."/>
      <w:lvlJc w:val="left"/>
      <w:pPr>
        <w:tabs>
          <w:tab w:val="num" w:pos="1440"/>
        </w:tabs>
        <w:ind w:left="1440" w:hanging="360"/>
      </w:pPr>
    </w:lvl>
    <w:lvl w:ilvl="2" w:tplc="1F880B3C" w:tentative="1">
      <w:start w:val="1"/>
      <w:numFmt w:val="decimal"/>
      <w:lvlText w:val="%3."/>
      <w:lvlJc w:val="left"/>
      <w:pPr>
        <w:tabs>
          <w:tab w:val="num" w:pos="2160"/>
        </w:tabs>
        <w:ind w:left="2160" w:hanging="360"/>
      </w:pPr>
    </w:lvl>
    <w:lvl w:ilvl="3" w:tplc="7B46C852" w:tentative="1">
      <w:start w:val="1"/>
      <w:numFmt w:val="decimal"/>
      <w:lvlText w:val="%4."/>
      <w:lvlJc w:val="left"/>
      <w:pPr>
        <w:tabs>
          <w:tab w:val="num" w:pos="2880"/>
        </w:tabs>
        <w:ind w:left="2880" w:hanging="360"/>
      </w:pPr>
    </w:lvl>
    <w:lvl w:ilvl="4" w:tplc="842275D6" w:tentative="1">
      <w:start w:val="1"/>
      <w:numFmt w:val="decimal"/>
      <w:lvlText w:val="%5."/>
      <w:lvlJc w:val="left"/>
      <w:pPr>
        <w:tabs>
          <w:tab w:val="num" w:pos="3600"/>
        </w:tabs>
        <w:ind w:left="3600" w:hanging="360"/>
      </w:pPr>
    </w:lvl>
    <w:lvl w:ilvl="5" w:tplc="0C60FC72" w:tentative="1">
      <w:start w:val="1"/>
      <w:numFmt w:val="decimal"/>
      <w:lvlText w:val="%6."/>
      <w:lvlJc w:val="left"/>
      <w:pPr>
        <w:tabs>
          <w:tab w:val="num" w:pos="4320"/>
        </w:tabs>
        <w:ind w:left="4320" w:hanging="360"/>
      </w:pPr>
    </w:lvl>
    <w:lvl w:ilvl="6" w:tplc="6C707AF0" w:tentative="1">
      <w:start w:val="1"/>
      <w:numFmt w:val="decimal"/>
      <w:lvlText w:val="%7."/>
      <w:lvlJc w:val="left"/>
      <w:pPr>
        <w:tabs>
          <w:tab w:val="num" w:pos="5040"/>
        </w:tabs>
        <w:ind w:left="5040" w:hanging="360"/>
      </w:pPr>
    </w:lvl>
    <w:lvl w:ilvl="7" w:tplc="CBCCD37A" w:tentative="1">
      <w:start w:val="1"/>
      <w:numFmt w:val="decimal"/>
      <w:lvlText w:val="%8."/>
      <w:lvlJc w:val="left"/>
      <w:pPr>
        <w:tabs>
          <w:tab w:val="num" w:pos="5760"/>
        </w:tabs>
        <w:ind w:left="5760" w:hanging="360"/>
      </w:pPr>
    </w:lvl>
    <w:lvl w:ilvl="8" w:tplc="79D080B6" w:tentative="1">
      <w:start w:val="1"/>
      <w:numFmt w:val="decimal"/>
      <w:lvlText w:val="%9."/>
      <w:lvlJc w:val="left"/>
      <w:pPr>
        <w:tabs>
          <w:tab w:val="num" w:pos="6480"/>
        </w:tabs>
        <w:ind w:left="6480" w:hanging="360"/>
      </w:pPr>
    </w:lvl>
  </w:abstractNum>
  <w:num w:numId="1">
    <w:abstractNumId w:val="13"/>
  </w:num>
  <w:num w:numId="2">
    <w:abstractNumId w:val="9"/>
  </w:num>
  <w:num w:numId="3">
    <w:abstractNumId w:val="10"/>
  </w:num>
  <w:num w:numId="4">
    <w:abstractNumId w:val="14"/>
  </w:num>
  <w:num w:numId="5">
    <w:abstractNumId w:val="0"/>
  </w:num>
  <w:num w:numId="6">
    <w:abstractNumId w:val="6"/>
  </w:num>
  <w:num w:numId="7">
    <w:abstractNumId w:val="8"/>
  </w:num>
  <w:num w:numId="8">
    <w:abstractNumId w:val="2"/>
  </w:num>
  <w:num w:numId="9">
    <w:abstractNumId w:val="11"/>
  </w:num>
  <w:num w:numId="10">
    <w:abstractNumId w:val="12"/>
  </w:num>
  <w:num w:numId="11">
    <w:abstractNumId w:val="4"/>
  </w:num>
  <w:num w:numId="12">
    <w:abstractNumId w:val="1"/>
  </w:num>
  <w:num w:numId="13">
    <w:abstractNumId w:val="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C7"/>
    <w:rsid w:val="0001468E"/>
    <w:rsid w:val="00023740"/>
    <w:rsid w:val="00027CA9"/>
    <w:rsid w:val="00033CEC"/>
    <w:rsid w:val="00055F7E"/>
    <w:rsid w:val="0008343C"/>
    <w:rsid w:val="00083D4E"/>
    <w:rsid w:val="00087511"/>
    <w:rsid w:val="000D243E"/>
    <w:rsid w:val="000D4DC1"/>
    <w:rsid w:val="000E362A"/>
    <w:rsid w:val="0014413F"/>
    <w:rsid w:val="001A0394"/>
    <w:rsid w:val="001F6BF9"/>
    <w:rsid w:val="00267480"/>
    <w:rsid w:val="002A1C27"/>
    <w:rsid w:val="002A4A9C"/>
    <w:rsid w:val="002D214B"/>
    <w:rsid w:val="002F6851"/>
    <w:rsid w:val="00320E42"/>
    <w:rsid w:val="00380A78"/>
    <w:rsid w:val="003917C7"/>
    <w:rsid w:val="0039499A"/>
    <w:rsid w:val="003C4328"/>
    <w:rsid w:val="003D70A5"/>
    <w:rsid w:val="00400691"/>
    <w:rsid w:val="00407187"/>
    <w:rsid w:val="00412C0B"/>
    <w:rsid w:val="004169FF"/>
    <w:rsid w:val="0043535D"/>
    <w:rsid w:val="00466973"/>
    <w:rsid w:val="0047387E"/>
    <w:rsid w:val="004B68B7"/>
    <w:rsid w:val="004B79FF"/>
    <w:rsid w:val="004C0351"/>
    <w:rsid w:val="004C6FAC"/>
    <w:rsid w:val="0057606B"/>
    <w:rsid w:val="00587F97"/>
    <w:rsid w:val="00594D67"/>
    <w:rsid w:val="005B0E97"/>
    <w:rsid w:val="005B33B3"/>
    <w:rsid w:val="005C472E"/>
    <w:rsid w:val="005F7DE5"/>
    <w:rsid w:val="00664F39"/>
    <w:rsid w:val="00673E13"/>
    <w:rsid w:val="006B7349"/>
    <w:rsid w:val="006D59AE"/>
    <w:rsid w:val="006E4E3B"/>
    <w:rsid w:val="007125A7"/>
    <w:rsid w:val="00751038"/>
    <w:rsid w:val="00771AE6"/>
    <w:rsid w:val="007976F0"/>
    <w:rsid w:val="007C25C7"/>
    <w:rsid w:val="007D66E7"/>
    <w:rsid w:val="008018F8"/>
    <w:rsid w:val="00810E1E"/>
    <w:rsid w:val="00816549"/>
    <w:rsid w:val="00821FB0"/>
    <w:rsid w:val="00872CBC"/>
    <w:rsid w:val="008978CD"/>
    <w:rsid w:val="008B6364"/>
    <w:rsid w:val="009054CD"/>
    <w:rsid w:val="00912CE0"/>
    <w:rsid w:val="00945AEE"/>
    <w:rsid w:val="00963FFC"/>
    <w:rsid w:val="009660B6"/>
    <w:rsid w:val="00977F03"/>
    <w:rsid w:val="009968AC"/>
    <w:rsid w:val="009A212E"/>
    <w:rsid w:val="009B00D2"/>
    <w:rsid w:val="009C6A7F"/>
    <w:rsid w:val="00A3442F"/>
    <w:rsid w:val="00A60869"/>
    <w:rsid w:val="00A72D53"/>
    <w:rsid w:val="00A80D22"/>
    <w:rsid w:val="00A90D8B"/>
    <w:rsid w:val="00A9117C"/>
    <w:rsid w:val="00AC7448"/>
    <w:rsid w:val="00AD04A0"/>
    <w:rsid w:val="00AE4715"/>
    <w:rsid w:val="00AF59CB"/>
    <w:rsid w:val="00B10D82"/>
    <w:rsid w:val="00B14908"/>
    <w:rsid w:val="00B50379"/>
    <w:rsid w:val="00B615FB"/>
    <w:rsid w:val="00B642A2"/>
    <w:rsid w:val="00B84A39"/>
    <w:rsid w:val="00B91153"/>
    <w:rsid w:val="00BA4ABD"/>
    <w:rsid w:val="00BB05AF"/>
    <w:rsid w:val="00BB2CA2"/>
    <w:rsid w:val="00BD04F6"/>
    <w:rsid w:val="00BD31C4"/>
    <w:rsid w:val="00BD764B"/>
    <w:rsid w:val="00BF4757"/>
    <w:rsid w:val="00C01680"/>
    <w:rsid w:val="00C26FF1"/>
    <w:rsid w:val="00C374B3"/>
    <w:rsid w:val="00C56B5D"/>
    <w:rsid w:val="00C91ED5"/>
    <w:rsid w:val="00CA04C7"/>
    <w:rsid w:val="00CA2104"/>
    <w:rsid w:val="00CF417A"/>
    <w:rsid w:val="00D04CDE"/>
    <w:rsid w:val="00D062F1"/>
    <w:rsid w:val="00D1154B"/>
    <w:rsid w:val="00D15BDC"/>
    <w:rsid w:val="00D22FE9"/>
    <w:rsid w:val="00DA62DE"/>
    <w:rsid w:val="00DB69DC"/>
    <w:rsid w:val="00DE2388"/>
    <w:rsid w:val="00DF1B15"/>
    <w:rsid w:val="00E16A68"/>
    <w:rsid w:val="00E21741"/>
    <w:rsid w:val="00E2634E"/>
    <w:rsid w:val="00E278CA"/>
    <w:rsid w:val="00E354E4"/>
    <w:rsid w:val="00E4626B"/>
    <w:rsid w:val="00E81FC4"/>
    <w:rsid w:val="00EB1CDF"/>
    <w:rsid w:val="00EC0872"/>
    <w:rsid w:val="00ED60BE"/>
    <w:rsid w:val="00EE1552"/>
    <w:rsid w:val="00EE6738"/>
    <w:rsid w:val="00EF64D9"/>
    <w:rsid w:val="00EF7C68"/>
    <w:rsid w:val="00F57512"/>
    <w:rsid w:val="00FA0411"/>
    <w:rsid w:val="00FA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ABA8"/>
  <w15:chartTrackingRefBased/>
  <w15:docId w15:val="{0E30080A-1184-4BF8-A910-B5A10581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018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8F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018F8"/>
    <w:rPr>
      <w:i/>
      <w:iCs/>
    </w:rPr>
  </w:style>
  <w:style w:type="character" w:styleId="Hyperlink">
    <w:name w:val="Hyperlink"/>
    <w:basedOn w:val="DefaultParagraphFont"/>
    <w:uiPriority w:val="99"/>
    <w:semiHidden/>
    <w:unhideWhenUsed/>
    <w:rsid w:val="008018F8"/>
    <w:rPr>
      <w:color w:val="0000FF"/>
      <w:u w:val="single"/>
    </w:rPr>
  </w:style>
  <w:style w:type="character" w:customStyle="1" w:styleId="Heading3Char">
    <w:name w:val="Heading 3 Char"/>
    <w:basedOn w:val="DefaultParagraphFont"/>
    <w:link w:val="Heading3"/>
    <w:uiPriority w:val="9"/>
    <w:rsid w:val="008018F8"/>
    <w:rPr>
      <w:rFonts w:ascii="Times New Roman" w:eastAsia="Times New Roman" w:hAnsi="Times New Roman" w:cs="Times New Roman"/>
      <w:b/>
      <w:bCs/>
      <w:sz w:val="27"/>
      <w:szCs w:val="27"/>
    </w:rPr>
  </w:style>
  <w:style w:type="paragraph" w:styleId="ListParagraph">
    <w:name w:val="List Paragraph"/>
    <w:basedOn w:val="Normal"/>
    <w:uiPriority w:val="34"/>
    <w:qFormat/>
    <w:rsid w:val="008B6364"/>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0582">
      <w:bodyDiv w:val="1"/>
      <w:marLeft w:val="0"/>
      <w:marRight w:val="0"/>
      <w:marTop w:val="0"/>
      <w:marBottom w:val="0"/>
      <w:divBdr>
        <w:top w:val="none" w:sz="0" w:space="0" w:color="auto"/>
        <w:left w:val="none" w:sz="0" w:space="0" w:color="auto"/>
        <w:bottom w:val="none" w:sz="0" w:space="0" w:color="auto"/>
        <w:right w:val="none" w:sz="0" w:space="0" w:color="auto"/>
      </w:divBdr>
    </w:div>
    <w:div w:id="218514300">
      <w:bodyDiv w:val="1"/>
      <w:marLeft w:val="0"/>
      <w:marRight w:val="0"/>
      <w:marTop w:val="0"/>
      <w:marBottom w:val="0"/>
      <w:divBdr>
        <w:top w:val="none" w:sz="0" w:space="0" w:color="auto"/>
        <w:left w:val="none" w:sz="0" w:space="0" w:color="auto"/>
        <w:bottom w:val="none" w:sz="0" w:space="0" w:color="auto"/>
        <w:right w:val="none" w:sz="0" w:space="0" w:color="auto"/>
      </w:divBdr>
    </w:div>
    <w:div w:id="460341275">
      <w:bodyDiv w:val="1"/>
      <w:marLeft w:val="0"/>
      <w:marRight w:val="0"/>
      <w:marTop w:val="0"/>
      <w:marBottom w:val="0"/>
      <w:divBdr>
        <w:top w:val="none" w:sz="0" w:space="0" w:color="auto"/>
        <w:left w:val="none" w:sz="0" w:space="0" w:color="auto"/>
        <w:bottom w:val="none" w:sz="0" w:space="0" w:color="auto"/>
        <w:right w:val="none" w:sz="0" w:space="0" w:color="auto"/>
      </w:divBdr>
    </w:div>
    <w:div w:id="472798104">
      <w:bodyDiv w:val="1"/>
      <w:marLeft w:val="0"/>
      <w:marRight w:val="0"/>
      <w:marTop w:val="0"/>
      <w:marBottom w:val="0"/>
      <w:divBdr>
        <w:top w:val="none" w:sz="0" w:space="0" w:color="auto"/>
        <w:left w:val="none" w:sz="0" w:space="0" w:color="auto"/>
        <w:bottom w:val="none" w:sz="0" w:space="0" w:color="auto"/>
        <w:right w:val="none" w:sz="0" w:space="0" w:color="auto"/>
      </w:divBdr>
    </w:div>
    <w:div w:id="649752912">
      <w:bodyDiv w:val="1"/>
      <w:marLeft w:val="0"/>
      <w:marRight w:val="0"/>
      <w:marTop w:val="0"/>
      <w:marBottom w:val="0"/>
      <w:divBdr>
        <w:top w:val="none" w:sz="0" w:space="0" w:color="auto"/>
        <w:left w:val="none" w:sz="0" w:space="0" w:color="auto"/>
        <w:bottom w:val="none" w:sz="0" w:space="0" w:color="auto"/>
        <w:right w:val="none" w:sz="0" w:space="0" w:color="auto"/>
      </w:divBdr>
    </w:div>
    <w:div w:id="758214686">
      <w:bodyDiv w:val="1"/>
      <w:marLeft w:val="0"/>
      <w:marRight w:val="0"/>
      <w:marTop w:val="0"/>
      <w:marBottom w:val="0"/>
      <w:divBdr>
        <w:top w:val="none" w:sz="0" w:space="0" w:color="auto"/>
        <w:left w:val="none" w:sz="0" w:space="0" w:color="auto"/>
        <w:bottom w:val="none" w:sz="0" w:space="0" w:color="auto"/>
        <w:right w:val="none" w:sz="0" w:space="0" w:color="auto"/>
      </w:divBdr>
    </w:div>
    <w:div w:id="789318887">
      <w:bodyDiv w:val="1"/>
      <w:marLeft w:val="0"/>
      <w:marRight w:val="0"/>
      <w:marTop w:val="0"/>
      <w:marBottom w:val="0"/>
      <w:divBdr>
        <w:top w:val="none" w:sz="0" w:space="0" w:color="auto"/>
        <w:left w:val="none" w:sz="0" w:space="0" w:color="auto"/>
        <w:bottom w:val="none" w:sz="0" w:space="0" w:color="auto"/>
        <w:right w:val="none" w:sz="0" w:space="0" w:color="auto"/>
      </w:divBdr>
    </w:div>
    <w:div w:id="985007393">
      <w:bodyDiv w:val="1"/>
      <w:marLeft w:val="0"/>
      <w:marRight w:val="0"/>
      <w:marTop w:val="0"/>
      <w:marBottom w:val="0"/>
      <w:divBdr>
        <w:top w:val="none" w:sz="0" w:space="0" w:color="auto"/>
        <w:left w:val="none" w:sz="0" w:space="0" w:color="auto"/>
        <w:bottom w:val="none" w:sz="0" w:space="0" w:color="auto"/>
        <w:right w:val="none" w:sz="0" w:space="0" w:color="auto"/>
      </w:divBdr>
    </w:div>
    <w:div w:id="1306201167">
      <w:bodyDiv w:val="1"/>
      <w:marLeft w:val="0"/>
      <w:marRight w:val="0"/>
      <w:marTop w:val="0"/>
      <w:marBottom w:val="0"/>
      <w:divBdr>
        <w:top w:val="none" w:sz="0" w:space="0" w:color="auto"/>
        <w:left w:val="none" w:sz="0" w:space="0" w:color="auto"/>
        <w:bottom w:val="none" w:sz="0" w:space="0" w:color="auto"/>
        <w:right w:val="none" w:sz="0" w:space="0" w:color="auto"/>
      </w:divBdr>
    </w:div>
    <w:div w:id="1588419467">
      <w:bodyDiv w:val="1"/>
      <w:marLeft w:val="0"/>
      <w:marRight w:val="0"/>
      <w:marTop w:val="0"/>
      <w:marBottom w:val="0"/>
      <w:divBdr>
        <w:top w:val="none" w:sz="0" w:space="0" w:color="auto"/>
        <w:left w:val="none" w:sz="0" w:space="0" w:color="auto"/>
        <w:bottom w:val="none" w:sz="0" w:space="0" w:color="auto"/>
        <w:right w:val="none" w:sz="0" w:space="0" w:color="auto"/>
      </w:divBdr>
    </w:div>
    <w:div w:id="2037776884">
      <w:bodyDiv w:val="1"/>
      <w:marLeft w:val="0"/>
      <w:marRight w:val="0"/>
      <w:marTop w:val="0"/>
      <w:marBottom w:val="0"/>
      <w:divBdr>
        <w:top w:val="none" w:sz="0" w:space="0" w:color="auto"/>
        <w:left w:val="none" w:sz="0" w:space="0" w:color="auto"/>
        <w:bottom w:val="none" w:sz="0" w:space="0" w:color="auto"/>
        <w:right w:val="none" w:sz="0" w:space="0" w:color="auto"/>
      </w:divBdr>
    </w:div>
    <w:div w:id="206073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b5e52b-d8ae-467b-9b81-3b4164de84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5F63383D772541A8E8FD76495C4680" ma:contentTypeVersion="15" ma:contentTypeDescription="Create a new document." ma:contentTypeScope="" ma:versionID="e732a637be94fcd87ab0b72699682a5d">
  <xsd:schema xmlns:xsd="http://www.w3.org/2001/XMLSchema" xmlns:xs="http://www.w3.org/2001/XMLSchema" xmlns:p="http://schemas.microsoft.com/office/2006/metadata/properties" xmlns:ns3="8db5e52b-d8ae-467b-9b81-3b4164de8425" xmlns:ns4="21d8af18-4162-4057-8114-2a2c14bf2801" targetNamespace="http://schemas.microsoft.com/office/2006/metadata/properties" ma:root="true" ma:fieldsID="b703843e11074f0470139f1d25e7d751" ns3:_="" ns4:_="">
    <xsd:import namespace="8db5e52b-d8ae-467b-9b81-3b4164de8425"/>
    <xsd:import namespace="21d8af18-4162-4057-8114-2a2c14bf2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b5e52b-d8ae-467b-9b81-3b4164de8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d8af18-4162-4057-8114-2a2c14bf2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D433FE-84E2-42A5-9D25-CD2F75E90BBD}">
  <ds:schemaRefs>
    <ds:schemaRef ds:uri="http://schemas.microsoft.com/office/2006/metadata/properties"/>
    <ds:schemaRef ds:uri="http://schemas.microsoft.com/office/infopath/2007/PartnerControls"/>
    <ds:schemaRef ds:uri="8db5e52b-d8ae-467b-9b81-3b4164de8425"/>
  </ds:schemaRefs>
</ds:datastoreItem>
</file>

<file path=customXml/itemProps2.xml><?xml version="1.0" encoding="utf-8"?>
<ds:datastoreItem xmlns:ds="http://schemas.openxmlformats.org/officeDocument/2006/customXml" ds:itemID="{26CE5C42-389D-43D1-91D5-11855A740FB2}">
  <ds:schemaRefs>
    <ds:schemaRef ds:uri="http://schemas.microsoft.com/sharepoint/v3/contenttype/forms"/>
  </ds:schemaRefs>
</ds:datastoreItem>
</file>

<file path=customXml/itemProps3.xml><?xml version="1.0" encoding="utf-8"?>
<ds:datastoreItem xmlns:ds="http://schemas.openxmlformats.org/officeDocument/2006/customXml" ds:itemID="{ADAA3D06-7D89-4334-BF8E-2A3049A5C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5e52b-d8ae-467b-9b81-3b4164de8425"/>
    <ds:schemaRef ds:uri="21d8af18-4162-4057-8114-2a2c14bf2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Anneliese Gretsch</dc:creator>
  <cp:keywords/>
  <dc:description/>
  <cp:lastModifiedBy>Anneliese Gretsch</cp:lastModifiedBy>
  <cp:revision>14</cp:revision>
  <dcterms:created xsi:type="dcterms:W3CDTF">2023-07-21T20:53:00Z</dcterms:created>
  <dcterms:modified xsi:type="dcterms:W3CDTF">2023-08-07T20:08:00Z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0x010100E55F63383D772541A8E8FD76495C4680</vt:lpwstr>
  </property>
</Properties>
</file>