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D61" w:rsidRPr="00407D61" w:rsidRDefault="00407D61" w:rsidP="00407D61">
      <w:pPr>
        <w:shd w:val="clear" w:color="auto" w:fill="FFFFFF"/>
        <w:spacing w:after="240" w:line="240" w:lineRule="auto"/>
        <w:textAlignment w:val="baseline"/>
        <w:rPr>
          <w:rFonts w:ascii="Arial" w:eastAsia="Times New Roman" w:hAnsi="Arial" w:cs="Arial"/>
          <w:color w:val="242729"/>
          <w:sz w:val="32"/>
          <w:szCs w:val="32"/>
        </w:rPr>
      </w:pPr>
      <w:r w:rsidRPr="00407D61">
        <w:rPr>
          <w:rFonts w:ascii="Arial" w:eastAsia="Times New Roman" w:hAnsi="Arial" w:cs="Arial"/>
          <w:color w:val="242729"/>
          <w:sz w:val="32"/>
          <w:szCs w:val="32"/>
        </w:rPr>
        <w:t>First off, if you're a pure developer and want to just get coding and finish the project, go ahead and use any colour format, it doesn't matter. But if you're worried about usability and hand-off to a larger team and so on, read on.</w:t>
      </w:r>
    </w:p>
    <w:p w:rsidR="00407D61" w:rsidRPr="00407D61" w:rsidRDefault="00407D61" w:rsidP="00407D61">
      <w:pPr>
        <w:shd w:val="clear" w:color="auto" w:fill="FFFFFF"/>
        <w:spacing w:after="240" w:line="240" w:lineRule="auto"/>
        <w:textAlignment w:val="baseline"/>
        <w:rPr>
          <w:rFonts w:ascii="Arial" w:eastAsia="Times New Roman" w:hAnsi="Arial" w:cs="Arial"/>
          <w:color w:val="242729"/>
          <w:sz w:val="32"/>
          <w:szCs w:val="32"/>
        </w:rPr>
      </w:pPr>
      <w:r w:rsidRPr="00407D61">
        <w:rPr>
          <w:rFonts w:ascii="Arial" w:eastAsia="Times New Roman" w:hAnsi="Arial" w:cs="Arial"/>
          <w:color w:val="242729"/>
          <w:sz w:val="32"/>
          <w:szCs w:val="32"/>
        </w:rPr>
        <w:t>So, formats like hex and rgb are meant to be more machine-readable than human-readable. HSL is the opposite— meant to be understandable by humans better.</w:t>
      </w:r>
    </w:p>
    <w:p w:rsidR="00407D61" w:rsidRPr="00407D61" w:rsidRDefault="00407D61" w:rsidP="00407D61">
      <w:pPr>
        <w:shd w:val="clear" w:color="auto" w:fill="FFFFFF"/>
        <w:spacing w:after="240" w:line="240" w:lineRule="auto"/>
        <w:textAlignment w:val="baseline"/>
        <w:rPr>
          <w:rFonts w:ascii="Arial" w:eastAsia="Times New Roman" w:hAnsi="Arial" w:cs="Arial"/>
          <w:color w:val="242729"/>
          <w:sz w:val="32"/>
          <w:szCs w:val="32"/>
        </w:rPr>
      </w:pPr>
      <w:r w:rsidRPr="00407D61">
        <w:rPr>
          <w:rFonts w:ascii="Arial" w:eastAsia="Times New Roman" w:hAnsi="Arial" w:cs="Arial"/>
          <w:color w:val="242729"/>
          <w:sz w:val="32"/>
          <w:szCs w:val="32"/>
        </w:rPr>
        <w:t>HSL stands for Hue, Saturation and Lightness. Hue is the value of the actual pure colour, such as Red, Green, Blue, Yellow, Purple and so on, as represented on a colour wheel. The value is in degrees, from 0 to 360.</w:t>
      </w:r>
    </w:p>
    <w:p w:rsidR="00407D61" w:rsidRPr="00407D61" w:rsidRDefault="00407D61" w:rsidP="00407D61">
      <w:pPr>
        <w:shd w:val="clear" w:color="auto" w:fill="FFFFFF"/>
        <w:spacing w:after="0" w:line="240" w:lineRule="auto"/>
        <w:textAlignment w:val="baseline"/>
        <w:rPr>
          <w:rFonts w:ascii="Arial" w:eastAsia="Times New Roman" w:hAnsi="Arial" w:cs="Arial"/>
          <w:color w:val="242729"/>
          <w:sz w:val="32"/>
          <w:szCs w:val="32"/>
        </w:rPr>
      </w:pPr>
      <w:r>
        <w:rPr>
          <w:rFonts w:ascii="inherit" w:eastAsia="Times New Roman" w:hAnsi="inherit" w:cs="Arial"/>
          <w:noProof/>
          <w:color w:val="0064BD"/>
          <w:sz w:val="32"/>
          <w:szCs w:val="32"/>
          <w:bdr w:val="none" w:sz="0" w:space="0" w:color="auto" w:frame="1"/>
        </w:rPr>
        <w:lastRenderedPageBreak/>
        <w:drawing>
          <wp:inline distT="0" distB="0" distL="0" distR="0">
            <wp:extent cx="9505950" cy="9505950"/>
            <wp:effectExtent l="19050" t="0" r="0" b="0"/>
            <wp:docPr id="1" name="Picture 1" descr="HSL Colour Whee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 Colour Wheel">
                      <a:hlinkClick r:id="rId6"/>
                    </pic:cNvPr>
                    <pic:cNvPicPr>
                      <a:picLocks noChangeAspect="1" noChangeArrowheads="1"/>
                    </pic:cNvPicPr>
                  </pic:nvPicPr>
                  <pic:blipFill>
                    <a:blip r:embed="rId7"/>
                    <a:srcRect/>
                    <a:stretch>
                      <a:fillRect/>
                    </a:stretch>
                  </pic:blipFill>
                  <pic:spPr bwMode="auto">
                    <a:xfrm>
                      <a:off x="0" y="0"/>
                      <a:ext cx="9505950" cy="9505950"/>
                    </a:xfrm>
                    <a:prstGeom prst="rect">
                      <a:avLst/>
                    </a:prstGeom>
                    <a:noFill/>
                    <a:ln w="9525">
                      <a:noFill/>
                      <a:miter lim="800000"/>
                      <a:headEnd/>
                      <a:tailEnd/>
                    </a:ln>
                  </pic:spPr>
                </pic:pic>
              </a:graphicData>
            </a:graphic>
          </wp:inline>
        </w:drawing>
      </w:r>
      <w:r w:rsidRPr="00407D61">
        <w:rPr>
          <w:rFonts w:ascii="Arial" w:eastAsia="Times New Roman" w:hAnsi="Arial" w:cs="Arial"/>
          <w:color w:val="242729"/>
          <w:sz w:val="32"/>
          <w:szCs w:val="32"/>
        </w:rPr>
        <w:lastRenderedPageBreak/>
        <w:t> </w:t>
      </w:r>
      <w:r w:rsidRPr="00407D61">
        <w:rPr>
          <w:rFonts w:ascii="inherit" w:eastAsia="Times New Roman" w:hAnsi="inherit" w:cs="Arial"/>
          <w:b/>
          <w:bCs/>
          <w:i/>
          <w:iCs/>
          <w:color w:val="242729"/>
          <w:sz w:val="32"/>
        </w:rPr>
        <w:t>As Thomas rightfully pointed out in the comments, the degrees for blue here should be 240, not 270.</w:t>
      </w:r>
    </w:p>
    <w:p w:rsidR="00407D61" w:rsidRPr="00407D61" w:rsidRDefault="00407D61" w:rsidP="00407D61">
      <w:pPr>
        <w:shd w:val="clear" w:color="auto" w:fill="FFFFFF"/>
        <w:spacing w:after="240" w:line="240" w:lineRule="auto"/>
        <w:textAlignment w:val="baseline"/>
        <w:rPr>
          <w:rFonts w:ascii="Arial" w:eastAsia="Times New Roman" w:hAnsi="Arial" w:cs="Arial"/>
          <w:color w:val="242729"/>
          <w:sz w:val="32"/>
          <w:szCs w:val="32"/>
        </w:rPr>
      </w:pPr>
      <w:r w:rsidRPr="00407D61">
        <w:rPr>
          <w:rFonts w:ascii="Arial" w:eastAsia="Times New Roman" w:hAnsi="Arial" w:cs="Arial"/>
          <w:color w:val="242729"/>
          <w:sz w:val="32"/>
          <w:szCs w:val="32"/>
        </w:rPr>
        <w:t>Saturation is how much of that colour is present in the mix. It's a percentage scale, from 0% to 100%. 0% saturation outputs a dull grey, meaning there's 0% of your hue in the mix.</w:t>
      </w:r>
    </w:p>
    <w:p w:rsidR="00407D61" w:rsidRPr="00407D61" w:rsidRDefault="00407D61" w:rsidP="00407D61">
      <w:pPr>
        <w:shd w:val="clear" w:color="auto" w:fill="FFFFFF"/>
        <w:spacing w:after="240" w:line="240" w:lineRule="auto"/>
        <w:textAlignment w:val="baseline"/>
        <w:rPr>
          <w:rFonts w:ascii="Arial" w:eastAsia="Times New Roman" w:hAnsi="Arial" w:cs="Arial"/>
          <w:color w:val="242729"/>
          <w:sz w:val="32"/>
          <w:szCs w:val="32"/>
        </w:rPr>
      </w:pPr>
      <w:r w:rsidRPr="00407D61">
        <w:rPr>
          <w:rFonts w:ascii="Arial" w:eastAsia="Times New Roman" w:hAnsi="Arial" w:cs="Arial"/>
          <w:color w:val="242729"/>
          <w:sz w:val="32"/>
          <w:szCs w:val="32"/>
        </w:rPr>
        <w:t>Lightness is again a percentage value, from 0% to 100%. 0% means its completely dark, in other words— pure black. 100% is, well, pure white.</w:t>
      </w:r>
    </w:p>
    <w:p w:rsidR="00407D61" w:rsidRPr="00407D61" w:rsidRDefault="00407D61" w:rsidP="00407D61">
      <w:pPr>
        <w:shd w:val="clear" w:color="auto" w:fill="FFFFFF"/>
        <w:spacing w:after="0" w:line="240" w:lineRule="auto"/>
        <w:textAlignment w:val="baseline"/>
        <w:rPr>
          <w:rFonts w:ascii="Arial" w:eastAsia="Times New Roman" w:hAnsi="Arial" w:cs="Arial"/>
          <w:color w:val="242729"/>
          <w:sz w:val="32"/>
          <w:szCs w:val="32"/>
        </w:rPr>
      </w:pPr>
      <w:r>
        <w:rPr>
          <w:rFonts w:ascii="inherit" w:eastAsia="Times New Roman" w:hAnsi="inherit" w:cs="Arial"/>
          <w:noProof/>
          <w:color w:val="0064BD"/>
          <w:sz w:val="32"/>
          <w:szCs w:val="32"/>
          <w:bdr w:val="none" w:sz="0" w:space="0" w:color="auto" w:frame="1"/>
        </w:rPr>
        <w:lastRenderedPageBreak/>
        <w:drawing>
          <wp:inline distT="0" distB="0" distL="0" distR="0">
            <wp:extent cx="11430000" cy="10474960"/>
            <wp:effectExtent l="19050" t="0" r="0" b="0"/>
            <wp:docPr id="2" name="Picture 2" descr="enter image description he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a:hlinkClick r:id="rId8"/>
                    </pic:cNvPr>
                    <pic:cNvPicPr>
                      <a:picLocks noChangeAspect="1" noChangeArrowheads="1"/>
                    </pic:cNvPicPr>
                  </pic:nvPicPr>
                  <pic:blipFill>
                    <a:blip r:embed="rId9"/>
                    <a:srcRect/>
                    <a:stretch>
                      <a:fillRect/>
                    </a:stretch>
                  </pic:blipFill>
                  <pic:spPr bwMode="auto">
                    <a:xfrm>
                      <a:off x="0" y="0"/>
                      <a:ext cx="11430000" cy="10474960"/>
                    </a:xfrm>
                    <a:prstGeom prst="rect">
                      <a:avLst/>
                    </a:prstGeom>
                    <a:noFill/>
                    <a:ln w="9525">
                      <a:noFill/>
                      <a:miter lim="800000"/>
                      <a:headEnd/>
                      <a:tailEnd/>
                    </a:ln>
                  </pic:spPr>
                </pic:pic>
              </a:graphicData>
            </a:graphic>
          </wp:inline>
        </w:drawing>
      </w:r>
    </w:p>
    <w:p w:rsidR="00407D61" w:rsidRPr="00407D61" w:rsidRDefault="00407D61" w:rsidP="00407D61">
      <w:pPr>
        <w:shd w:val="clear" w:color="auto" w:fill="FFFFFF"/>
        <w:spacing w:after="240" w:line="240" w:lineRule="auto"/>
        <w:textAlignment w:val="baseline"/>
        <w:rPr>
          <w:rFonts w:ascii="Arial" w:eastAsia="Times New Roman" w:hAnsi="Arial" w:cs="Arial"/>
          <w:color w:val="242729"/>
          <w:sz w:val="32"/>
          <w:szCs w:val="32"/>
        </w:rPr>
      </w:pPr>
      <w:r w:rsidRPr="00407D61">
        <w:rPr>
          <w:rFonts w:ascii="Arial" w:eastAsia="Times New Roman" w:hAnsi="Arial" w:cs="Arial"/>
          <w:color w:val="242729"/>
          <w:sz w:val="32"/>
          <w:szCs w:val="32"/>
        </w:rPr>
        <w:lastRenderedPageBreak/>
        <w:t>HSL is an intuitive colour format that mimics the real world. For example, you're probably sitting at a desk right now. Notice the colour of the desk. Let's say its a mahogany desk. It's colour values would be—</w:t>
      </w:r>
    </w:p>
    <w:p w:rsidR="00407D61" w:rsidRPr="00407D61" w:rsidRDefault="00407D61" w:rsidP="00407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8"/>
        </w:rPr>
      </w:pPr>
      <w:r w:rsidRPr="00407D61">
        <w:rPr>
          <w:rFonts w:ascii="inherit" w:eastAsia="Times New Roman" w:hAnsi="inherit" w:cs="Consolas"/>
          <w:color w:val="2B91AF"/>
          <w:sz w:val="28"/>
        </w:rPr>
        <w:t>Hex</w:t>
      </w:r>
      <w:r w:rsidRPr="00407D61">
        <w:rPr>
          <w:rFonts w:ascii="inherit" w:eastAsia="Times New Roman" w:hAnsi="inherit" w:cs="Consolas"/>
          <w:color w:val="303336"/>
          <w:sz w:val="28"/>
        </w:rPr>
        <w:t xml:space="preserve">: </w:t>
      </w:r>
      <w:r w:rsidRPr="00407D61">
        <w:rPr>
          <w:rFonts w:ascii="inherit" w:eastAsia="Times New Roman" w:hAnsi="inherit" w:cs="Consolas"/>
          <w:color w:val="858C93"/>
          <w:sz w:val="28"/>
        </w:rPr>
        <w:t>#4f2017;</w:t>
      </w:r>
    </w:p>
    <w:p w:rsidR="00407D61" w:rsidRPr="00407D61" w:rsidRDefault="00407D61" w:rsidP="00407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8"/>
        </w:rPr>
      </w:pPr>
      <w:r w:rsidRPr="00407D61">
        <w:rPr>
          <w:rFonts w:ascii="inherit" w:eastAsia="Times New Roman" w:hAnsi="inherit" w:cs="Consolas"/>
          <w:color w:val="303336"/>
          <w:sz w:val="28"/>
        </w:rPr>
        <w:t>RGB: rgb(</w:t>
      </w:r>
      <w:r w:rsidRPr="00407D61">
        <w:rPr>
          <w:rFonts w:ascii="inherit" w:eastAsia="Times New Roman" w:hAnsi="inherit" w:cs="Consolas"/>
          <w:color w:val="7D2727"/>
          <w:sz w:val="28"/>
        </w:rPr>
        <w:t>79</w:t>
      </w:r>
      <w:r w:rsidRPr="00407D61">
        <w:rPr>
          <w:rFonts w:ascii="inherit" w:eastAsia="Times New Roman" w:hAnsi="inherit" w:cs="Consolas"/>
          <w:color w:val="303336"/>
          <w:sz w:val="28"/>
        </w:rPr>
        <w:t xml:space="preserve">, </w:t>
      </w:r>
      <w:r w:rsidRPr="00407D61">
        <w:rPr>
          <w:rFonts w:ascii="inherit" w:eastAsia="Times New Roman" w:hAnsi="inherit" w:cs="Consolas"/>
          <w:color w:val="7D2727"/>
          <w:sz w:val="28"/>
        </w:rPr>
        <w:t>32</w:t>
      </w:r>
      <w:r w:rsidRPr="00407D61">
        <w:rPr>
          <w:rFonts w:ascii="inherit" w:eastAsia="Times New Roman" w:hAnsi="inherit" w:cs="Consolas"/>
          <w:color w:val="303336"/>
          <w:sz w:val="28"/>
        </w:rPr>
        <w:t xml:space="preserve">, </w:t>
      </w:r>
      <w:r w:rsidRPr="00407D61">
        <w:rPr>
          <w:rFonts w:ascii="inherit" w:eastAsia="Times New Roman" w:hAnsi="inherit" w:cs="Consolas"/>
          <w:color w:val="7D2727"/>
          <w:sz w:val="28"/>
        </w:rPr>
        <w:t>23</w:t>
      </w:r>
      <w:r w:rsidRPr="00407D61">
        <w:rPr>
          <w:rFonts w:ascii="inherit" w:eastAsia="Times New Roman" w:hAnsi="inherit" w:cs="Consolas"/>
          <w:color w:val="303336"/>
          <w:sz w:val="28"/>
        </w:rPr>
        <w:t>);</w:t>
      </w:r>
    </w:p>
    <w:p w:rsidR="00407D61" w:rsidRPr="00407D61" w:rsidRDefault="00407D61" w:rsidP="00407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8"/>
          <w:szCs w:val="28"/>
        </w:rPr>
      </w:pPr>
      <w:r w:rsidRPr="00407D61">
        <w:rPr>
          <w:rFonts w:ascii="inherit" w:eastAsia="Times New Roman" w:hAnsi="inherit" w:cs="Consolas"/>
          <w:color w:val="303336"/>
          <w:sz w:val="28"/>
        </w:rPr>
        <w:t>HSL: hsl(</w:t>
      </w:r>
      <w:r w:rsidRPr="00407D61">
        <w:rPr>
          <w:rFonts w:ascii="inherit" w:eastAsia="Times New Roman" w:hAnsi="inherit" w:cs="Consolas"/>
          <w:color w:val="7D2727"/>
          <w:sz w:val="28"/>
        </w:rPr>
        <w:t>10</w:t>
      </w:r>
      <w:r w:rsidRPr="00407D61">
        <w:rPr>
          <w:rFonts w:ascii="inherit" w:eastAsia="Times New Roman" w:hAnsi="inherit" w:cs="Consolas"/>
          <w:color w:val="303336"/>
          <w:sz w:val="28"/>
        </w:rPr>
        <w:t xml:space="preserve">, </w:t>
      </w:r>
      <w:r w:rsidRPr="00407D61">
        <w:rPr>
          <w:rFonts w:ascii="inherit" w:eastAsia="Times New Roman" w:hAnsi="inherit" w:cs="Consolas"/>
          <w:color w:val="7D2727"/>
          <w:sz w:val="28"/>
        </w:rPr>
        <w:t>55</w:t>
      </w:r>
      <w:r w:rsidRPr="00407D61">
        <w:rPr>
          <w:rFonts w:ascii="inherit" w:eastAsia="Times New Roman" w:hAnsi="inherit" w:cs="Consolas"/>
          <w:color w:val="303336"/>
          <w:sz w:val="28"/>
        </w:rPr>
        <w:t xml:space="preserve">%, </w:t>
      </w:r>
      <w:r w:rsidRPr="00407D61">
        <w:rPr>
          <w:rFonts w:ascii="inherit" w:eastAsia="Times New Roman" w:hAnsi="inherit" w:cs="Consolas"/>
          <w:color w:val="7D2727"/>
          <w:sz w:val="28"/>
        </w:rPr>
        <w:t>20</w:t>
      </w:r>
      <w:r w:rsidRPr="00407D61">
        <w:rPr>
          <w:rFonts w:ascii="inherit" w:eastAsia="Times New Roman" w:hAnsi="inherit" w:cs="Consolas"/>
          <w:color w:val="303336"/>
          <w:sz w:val="28"/>
        </w:rPr>
        <w:t>%);</w:t>
      </w:r>
    </w:p>
    <w:p w:rsidR="00407D61" w:rsidRPr="00407D61" w:rsidRDefault="00407D61" w:rsidP="00407D61">
      <w:pPr>
        <w:shd w:val="clear" w:color="auto" w:fill="FFFFFF"/>
        <w:spacing w:after="240" w:line="240" w:lineRule="auto"/>
        <w:textAlignment w:val="baseline"/>
        <w:rPr>
          <w:rFonts w:ascii="Arial" w:eastAsia="Times New Roman" w:hAnsi="Arial" w:cs="Arial"/>
          <w:color w:val="242729"/>
          <w:sz w:val="32"/>
          <w:szCs w:val="32"/>
        </w:rPr>
      </w:pPr>
      <w:r w:rsidRPr="00407D61">
        <w:rPr>
          <w:rFonts w:ascii="Arial" w:eastAsia="Times New Roman" w:hAnsi="Arial" w:cs="Arial"/>
          <w:color w:val="242729"/>
          <w:sz w:val="32"/>
          <w:szCs w:val="32"/>
        </w:rPr>
        <w:t>Now hold your hand above it, like a couple of inches above the surface. Your hand's shadow now makes the desktop a bit darker, right? Now, it's impossible to represent this colour change in hex or rgb, without changing the colour itself. But in hsl, it's a absolute breeze— simply decrease the Lightness value, and bam! The colour remains the same, but with a bit of black mixed in— basically lessen the Lightness value.</w:t>
      </w:r>
    </w:p>
    <w:p w:rsidR="00407D61" w:rsidRPr="00407D61" w:rsidRDefault="00407D61" w:rsidP="00407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8"/>
        </w:rPr>
      </w:pPr>
      <w:r w:rsidRPr="00407D61">
        <w:rPr>
          <w:rFonts w:ascii="inherit" w:eastAsia="Times New Roman" w:hAnsi="inherit" w:cs="Consolas"/>
          <w:color w:val="2B91AF"/>
          <w:sz w:val="28"/>
        </w:rPr>
        <w:t>Hex</w:t>
      </w:r>
      <w:r w:rsidRPr="00407D61">
        <w:rPr>
          <w:rFonts w:ascii="inherit" w:eastAsia="Times New Roman" w:hAnsi="inherit" w:cs="Consolas"/>
          <w:color w:val="303336"/>
          <w:sz w:val="28"/>
        </w:rPr>
        <w:t xml:space="preserve">: </w:t>
      </w:r>
      <w:r w:rsidRPr="00407D61">
        <w:rPr>
          <w:rFonts w:ascii="inherit" w:eastAsia="Times New Roman" w:hAnsi="inherit" w:cs="Consolas"/>
          <w:color w:val="858C93"/>
          <w:sz w:val="28"/>
        </w:rPr>
        <w:t>#200d09;</w:t>
      </w:r>
    </w:p>
    <w:p w:rsidR="00407D61" w:rsidRPr="00407D61" w:rsidRDefault="00407D61" w:rsidP="00407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8"/>
        </w:rPr>
      </w:pPr>
      <w:r w:rsidRPr="00407D61">
        <w:rPr>
          <w:rFonts w:ascii="inherit" w:eastAsia="Times New Roman" w:hAnsi="inherit" w:cs="Consolas"/>
          <w:color w:val="303336"/>
          <w:sz w:val="28"/>
        </w:rPr>
        <w:t>RGB: rgb(</w:t>
      </w:r>
      <w:r w:rsidRPr="00407D61">
        <w:rPr>
          <w:rFonts w:ascii="inherit" w:eastAsia="Times New Roman" w:hAnsi="inherit" w:cs="Consolas"/>
          <w:color w:val="7D2727"/>
          <w:sz w:val="28"/>
        </w:rPr>
        <w:t>32</w:t>
      </w:r>
      <w:r w:rsidRPr="00407D61">
        <w:rPr>
          <w:rFonts w:ascii="inherit" w:eastAsia="Times New Roman" w:hAnsi="inherit" w:cs="Consolas"/>
          <w:color w:val="303336"/>
          <w:sz w:val="28"/>
        </w:rPr>
        <w:t xml:space="preserve">, </w:t>
      </w:r>
      <w:r w:rsidRPr="00407D61">
        <w:rPr>
          <w:rFonts w:ascii="inherit" w:eastAsia="Times New Roman" w:hAnsi="inherit" w:cs="Consolas"/>
          <w:color w:val="7D2727"/>
          <w:sz w:val="28"/>
        </w:rPr>
        <w:t>13</w:t>
      </w:r>
      <w:r w:rsidRPr="00407D61">
        <w:rPr>
          <w:rFonts w:ascii="inherit" w:eastAsia="Times New Roman" w:hAnsi="inherit" w:cs="Consolas"/>
          <w:color w:val="303336"/>
          <w:sz w:val="28"/>
        </w:rPr>
        <w:t xml:space="preserve">, </w:t>
      </w:r>
      <w:r w:rsidRPr="00407D61">
        <w:rPr>
          <w:rFonts w:ascii="inherit" w:eastAsia="Times New Roman" w:hAnsi="inherit" w:cs="Consolas"/>
          <w:color w:val="7D2727"/>
          <w:sz w:val="28"/>
        </w:rPr>
        <w:t>9</w:t>
      </w:r>
      <w:r w:rsidRPr="00407D61">
        <w:rPr>
          <w:rFonts w:ascii="inherit" w:eastAsia="Times New Roman" w:hAnsi="inherit" w:cs="Consolas"/>
          <w:color w:val="303336"/>
          <w:sz w:val="28"/>
        </w:rPr>
        <w:t>);</w:t>
      </w:r>
    </w:p>
    <w:p w:rsidR="00407D61" w:rsidRPr="00407D61" w:rsidRDefault="00407D61" w:rsidP="00407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8"/>
          <w:szCs w:val="28"/>
        </w:rPr>
      </w:pPr>
      <w:r w:rsidRPr="00407D61">
        <w:rPr>
          <w:rFonts w:ascii="inherit" w:eastAsia="Times New Roman" w:hAnsi="inherit" w:cs="Consolas"/>
          <w:color w:val="303336"/>
          <w:sz w:val="28"/>
        </w:rPr>
        <w:t>HSL: hsl(</w:t>
      </w:r>
      <w:r w:rsidRPr="00407D61">
        <w:rPr>
          <w:rFonts w:ascii="inherit" w:eastAsia="Times New Roman" w:hAnsi="inherit" w:cs="Consolas"/>
          <w:color w:val="7D2727"/>
          <w:sz w:val="28"/>
        </w:rPr>
        <w:t>10</w:t>
      </w:r>
      <w:r w:rsidRPr="00407D61">
        <w:rPr>
          <w:rFonts w:ascii="inherit" w:eastAsia="Times New Roman" w:hAnsi="inherit" w:cs="Consolas"/>
          <w:color w:val="303336"/>
          <w:sz w:val="28"/>
        </w:rPr>
        <w:t xml:space="preserve">, </w:t>
      </w:r>
      <w:r w:rsidRPr="00407D61">
        <w:rPr>
          <w:rFonts w:ascii="inherit" w:eastAsia="Times New Roman" w:hAnsi="inherit" w:cs="Consolas"/>
          <w:color w:val="7D2727"/>
          <w:sz w:val="28"/>
        </w:rPr>
        <w:t>55</w:t>
      </w:r>
      <w:r w:rsidRPr="00407D61">
        <w:rPr>
          <w:rFonts w:ascii="inherit" w:eastAsia="Times New Roman" w:hAnsi="inherit" w:cs="Consolas"/>
          <w:color w:val="303336"/>
          <w:sz w:val="28"/>
        </w:rPr>
        <w:t xml:space="preserve">%, </w:t>
      </w:r>
      <w:r w:rsidRPr="00407D61">
        <w:rPr>
          <w:rFonts w:ascii="inherit" w:eastAsia="Times New Roman" w:hAnsi="inherit" w:cs="Consolas"/>
          <w:color w:val="7D2727"/>
          <w:sz w:val="28"/>
        </w:rPr>
        <w:t>8</w:t>
      </w:r>
      <w:r w:rsidRPr="00407D61">
        <w:rPr>
          <w:rFonts w:ascii="inherit" w:eastAsia="Times New Roman" w:hAnsi="inherit" w:cs="Consolas"/>
          <w:color w:val="303336"/>
          <w:sz w:val="28"/>
        </w:rPr>
        <w:t>%);</w:t>
      </w:r>
    </w:p>
    <w:p w:rsidR="00407D61" w:rsidRPr="00407D61" w:rsidRDefault="00407D61" w:rsidP="00407D61">
      <w:pPr>
        <w:shd w:val="clear" w:color="auto" w:fill="FFFFFF"/>
        <w:spacing w:after="240" w:line="240" w:lineRule="auto"/>
        <w:textAlignment w:val="baseline"/>
        <w:rPr>
          <w:rFonts w:ascii="Arial" w:eastAsia="Times New Roman" w:hAnsi="Arial" w:cs="Arial"/>
          <w:color w:val="242729"/>
          <w:sz w:val="32"/>
          <w:szCs w:val="32"/>
        </w:rPr>
      </w:pPr>
      <w:r w:rsidRPr="00407D61">
        <w:rPr>
          <w:rFonts w:ascii="Arial" w:eastAsia="Times New Roman" w:hAnsi="Arial" w:cs="Arial"/>
          <w:color w:val="242729"/>
          <w:sz w:val="32"/>
          <w:szCs w:val="32"/>
        </w:rPr>
        <w:t>As you can see, the values of Hex and RGB have completely changed, whereas HSL only one aspect changed. Because of this, it becomes intuitively easy to create colour schemes on the fly.</w:t>
      </w:r>
    </w:p>
    <w:p w:rsidR="00407D61" w:rsidRPr="00407D61" w:rsidRDefault="00407D61" w:rsidP="00407D61">
      <w:pPr>
        <w:shd w:val="clear" w:color="auto" w:fill="FFFFFF"/>
        <w:spacing w:after="240" w:line="240" w:lineRule="auto"/>
        <w:textAlignment w:val="baseline"/>
        <w:rPr>
          <w:rFonts w:ascii="Arial" w:eastAsia="Times New Roman" w:hAnsi="Arial" w:cs="Arial"/>
          <w:color w:val="242729"/>
          <w:sz w:val="32"/>
          <w:szCs w:val="32"/>
        </w:rPr>
      </w:pPr>
      <w:r w:rsidRPr="00407D61">
        <w:rPr>
          <w:rFonts w:ascii="Arial" w:eastAsia="Times New Roman" w:hAnsi="Arial" w:cs="Arial"/>
          <w:color w:val="242729"/>
          <w:sz w:val="32"/>
          <w:szCs w:val="32"/>
        </w:rPr>
        <w:t>If I told you the button on the webpage needs to be #61904a or rgb(97, 144, 74), can you guess what the colour could be? Nope, not unless you're a computer.</w:t>
      </w:r>
    </w:p>
    <w:p w:rsidR="00407D61" w:rsidRPr="00407D61" w:rsidRDefault="00407D61" w:rsidP="00407D61">
      <w:pPr>
        <w:shd w:val="clear" w:color="auto" w:fill="FFFFFF"/>
        <w:spacing w:after="240" w:line="240" w:lineRule="auto"/>
        <w:textAlignment w:val="baseline"/>
        <w:rPr>
          <w:rFonts w:ascii="Arial" w:eastAsia="Times New Roman" w:hAnsi="Arial" w:cs="Arial"/>
          <w:color w:val="242729"/>
          <w:sz w:val="32"/>
          <w:szCs w:val="32"/>
        </w:rPr>
      </w:pPr>
      <w:r w:rsidRPr="00407D61">
        <w:rPr>
          <w:rFonts w:ascii="Arial" w:eastAsia="Times New Roman" w:hAnsi="Arial" w:cs="Arial"/>
          <w:color w:val="242729"/>
          <w:sz w:val="32"/>
          <w:szCs w:val="32"/>
        </w:rPr>
        <w:t>But the same colour in HSL: hsl(100, 32%, 43%). Now the Hue value is 100°, meaning it's close to pure Green which is 120°. So its a green of some sort. Next, its 32% saturated, meaning 32 steps from being a dull grey, which a pretty desaturated green. Next, its 43 steps from being pure black, and inversely, 57 steps from being pure white. So, on the darker side.</w:t>
      </w:r>
    </w:p>
    <w:p w:rsidR="00407D61" w:rsidRPr="00407D61" w:rsidRDefault="00407D61" w:rsidP="00407D61">
      <w:pPr>
        <w:shd w:val="clear" w:color="auto" w:fill="FFFFFF"/>
        <w:spacing w:after="240" w:line="240" w:lineRule="auto"/>
        <w:textAlignment w:val="baseline"/>
        <w:rPr>
          <w:rFonts w:ascii="Arial" w:eastAsia="Times New Roman" w:hAnsi="Arial" w:cs="Arial"/>
          <w:color w:val="242729"/>
          <w:sz w:val="32"/>
          <w:szCs w:val="32"/>
        </w:rPr>
      </w:pPr>
      <w:r w:rsidRPr="00407D61">
        <w:rPr>
          <w:rFonts w:ascii="Arial" w:eastAsia="Times New Roman" w:hAnsi="Arial" w:cs="Arial"/>
          <w:color w:val="242729"/>
          <w:sz w:val="32"/>
          <w:szCs w:val="32"/>
        </w:rPr>
        <w:t xml:space="preserve">Make the button lighter on Hover, and darker on Click? It's a snap, just increase and decrease the last value, Lightness. That's </w:t>
      </w:r>
      <w:r w:rsidRPr="00407D61">
        <w:rPr>
          <w:rFonts w:ascii="Arial" w:eastAsia="Times New Roman" w:hAnsi="Arial" w:cs="Arial"/>
          <w:color w:val="242729"/>
          <w:sz w:val="32"/>
          <w:szCs w:val="32"/>
        </w:rPr>
        <w:lastRenderedPageBreak/>
        <w:t>all. This is impossible to do with Hex and RGB without a tool or a designers help.</w:t>
      </w:r>
    </w:p>
    <w:p w:rsidR="000C283B" w:rsidRDefault="00407D61">
      <w:r>
        <w:t>HSV</w:t>
      </w:r>
    </w:p>
    <w:p w:rsidR="00407D61" w:rsidRDefault="00407D61">
      <w:r>
        <w:rPr>
          <w:noProof/>
        </w:rPr>
        <w:drawing>
          <wp:inline distT="0" distB="0" distL="0" distR="0">
            <wp:extent cx="5943600" cy="309782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43600" cy="3097827"/>
                    </a:xfrm>
                    <a:prstGeom prst="rect">
                      <a:avLst/>
                    </a:prstGeom>
                    <a:noFill/>
                    <a:ln w="9525">
                      <a:noFill/>
                      <a:miter lim="800000"/>
                      <a:headEnd/>
                      <a:tailEnd/>
                    </a:ln>
                  </pic:spPr>
                </pic:pic>
              </a:graphicData>
            </a:graphic>
          </wp:inline>
        </w:drawing>
      </w:r>
    </w:p>
    <w:p w:rsidR="00407D61" w:rsidRPr="00407D61" w:rsidRDefault="00407D61" w:rsidP="00407D61">
      <w:pPr>
        <w:shd w:val="clear" w:color="auto" w:fill="FFFFFF"/>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1876425" cy="1409700"/>
            <wp:effectExtent l="19050" t="0" r="9525" b="0"/>
            <wp:docPr id="8" name="Picture 8" descr="https://upload.wikimedia.org/wikipedia/commons/thumb/6/6b/HSL_color_solid_cylinder_saturation_gray.png/197px-HSL_color_solid_cylinder_saturation_gray.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6/6b/HSL_color_solid_cylinder_saturation_gray.png/197px-HSL_color_solid_cylinder_saturation_gray.png">
                      <a:hlinkClick r:id="rId11"/>
                    </pic:cNvPr>
                    <pic:cNvPicPr>
                      <a:picLocks noChangeAspect="1" noChangeArrowheads="1"/>
                    </pic:cNvPicPr>
                  </pic:nvPicPr>
                  <pic:blipFill>
                    <a:blip r:embed="rId12"/>
                    <a:srcRect/>
                    <a:stretch>
                      <a:fillRect/>
                    </a:stretch>
                  </pic:blipFill>
                  <pic:spPr bwMode="auto">
                    <a:xfrm>
                      <a:off x="0" y="0"/>
                      <a:ext cx="1876425" cy="1409700"/>
                    </a:xfrm>
                    <a:prstGeom prst="rect">
                      <a:avLst/>
                    </a:prstGeom>
                    <a:noFill/>
                    <a:ln w="9525">
                      <a:noFill/>
                      <a:miter lim="800000"/>
                      <a:headEnd/>
                      <a:tailEnd/>
                    </a:ln>
                  </pic:spPr>
                </pic:pic>
              </a:graphicData>
            </a:graphic>
          </wp:inline>
        </w:drawing>
      </w:r>
    </w:p>
    <w:p w:rsidR="00407D61" w:rsidRPr="00407D61" w:rsidRDefault="00407D61" w:rsidP="00407D61">
      <w:pPr>
        <w:spacing w:after="15" w:line="336" w:lineRule="atLeast"/>
        <w:rPr>
          <w:rFonts w:ascii="Arial" w:eastAsia="Times New Roman" w:hAnsi="Arial" w:cs="Arial"/>
          <w:color w:val="222222"/>
          <w:sz w:val="19"/>
          <w:szCs w:val="19"/>
        </w:rPr>
      </w:pPr>
      <w:r w:rsidRPr="00407D61">
        <w:rPr>
          <w:rFonts w:ascii="Arial" w:eastAsia="Times New Roman" w:hAnsi="Arial" w:cs="Arial"/>
          <w:color w:val="222222"/>
          <w:sz w:val="19"/>
          <w:szCs w:val="19"/>
        </w:rPr>
        <w:t>Fig. 2a. HSL cylinder.</w:t>
      </w:r>
    </w:p>
    <w:p w:rsidR="00407D61" w:rsidRPr="00407D61" w:rsidRDefault="00407D61" w:rsidP="00407D61">
      <w:pPr>
        <w:shd w:val="clear" w:color="auto" w:fill="FFFFFF"/>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1876425" cy="1409700"/>
            <wp:effectExtent l="19050" t="0" r="9525" b="0"/>
            <wp:docPr id="9" name="Picture 9" descr="https://upload.wikimedia.org/wikipedia/commons/thumb/3/33/HSV_color_solid_cylinder_saturation_gray.png/197px-HSV_color_solid_cylinder_saturation_gray.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3/33/HSV_color_solid_cylinder_saturation_gray.png/197px-HSV_color_solid_cylinder_saturation_gray.png">
                      <a:hlinkClick r:id="rId13"/>
                    </pic:cNvPr>
                    <pic:cNvPicPr>
                      <a:picLocks noChangeAspect="1" noChangeArrowheads="1"/>
                    </pic:cNvPicPr>
                  </pic:nvPicPr>
                  <pic:blipFill>
                    <a:blip r:embed="rId14"/>
                    <a:srcRect/>
                    <a:stretch>
                      <a:fillRect/>
                    </a:stretch>
                  </pic:blipFill>
                  <pic:spPr bwMode="auto">
                    <a:xfrm>
                      <a:off x="0" y="0"/>
                      <a:ext cx="1876425" cy="1409700"/>
                    </a:xfrm>
                    <a:prstGeom prst="rect">
                      <a:avLst/>
                    </a:prstGeom>
                    <a:noFill/>
                    <a:ln w="9525">
                      <a:noFill/>
                      <a:miter lim="800000"/>
                      <a:headEnd/>
                      <a:tailEnd/>
                    </a:ln>
                  </pic:spPr>
                </pic:pic>
              </a:graphicData>
            </a:graphic>
          </wp:inline>
        </w:drawing>
      </w:r>
    </w:p>
    <w:p w:rsidR="00407D61" w:rsidRPr="00407D61" w:rsidRDefault="00407D61" w:rsidP="00407D61">
      <w:pPr>
        <w:spacing w:line="336" w:lineRule="atLeast"/>
        <w:rPr>
          <w:rFonts w:ascii="Arial" w:eastAsia="Times New Roman" w:hAnsi="Arial" w:cs="Arial"/>
          <w:color w:val="222222"/>
          <w:sz w:val="19"/>
          <w:szCs w:val="19"/>
        </w:rPr>
      </w:pPr>
      <w:r w:rsidRPr="00407D61">
        <w:rPr>
          <w:rFonts w:ascii="Arial" w:eastAsia="Times New Roman" w:hAnsi="Arial" w:cs="Arial"/>
          <w:color w:val="222222"/>
          <w:sz w:val="19"/>
          <w:szCs w:val="19"/>
        </w:rPr>
        <w:t>Fig. 2b. HSV cylinder.</w:t>
      </w:r>
    </w:p>
    <w:p w:rsidR="00407D61" w:rsidRPr="00407D61" w:rsidRDefault="00407D61" w:rsidP="00407D61">
      <w:pPr>
        <w:shd w:val="clear" w:color="auto" w:fill="FFFFFF"/>
        <w:spacing w:after="15"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lastRenderedPageBreak/>
        <w:drawing>
          <wp:inline distT="0" distB="0" distL="0" distR="0">
            <wp:extent cx="1876425" cy="1409700"/>
            <wp:effectExtent l="19050" t="0" r="9525" b="0"/>
            <wp:docPr id="10" name="Picture 10" descr="https://upload.wikimedia.org/wikipedia/commons/thumb/b/b3/HSL_color_solid_dblcone_chroma_gray.png/197px-HSL_color_solid_dblcone_chroma_gray.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b/b3/HSL_color_solid_dblcone_chroma_gray.png/197px-HSL_color_solid_dblcone_chroma_gray.png">
                      <a:hlinkClick r:id="rId15"/>
                    </pic:cNvPr>
                    <pic:cNvPicPr>
                      <a:picLocks noChangeAspect="1" noChangeArrowheads="1"/>
                    </pic:cNvPicPr>
                  </pic:nvPicPr>
                  <pic:blipFill>
                    <a:blip r:embed="rId16"/>
                    <a:srcRect/>
                    <a:stretch>
                      <a:fillRect/>
                    </a:stretch>
                  </pic:blipFill>
                  <pic:spPr bwMode="auto">
                    <a:xfrm>
                      <a:off x="0" y="0"/>
                      <a:ext cx="1876425" cy="1409700"/>
                    </a:xfrm>
                    <a:prstGeom prst="rect">
                      <a:avLst/>
                    </a:prstGeom>
                    <a:noFill/>
                    <a:ln w="9525">
                      <a:noFill/>
                      <a:miter lim="800000"/>
                      <a:headEnd/>
                      <a:tailEnd/>
                    </a:ln>
                  </pic:spPr>
                </pic:pic>
              </a:graphicData>
            </a:graphic>
          </wp:inline>
        </w:drawing>
      </w:r>
    </w:p>
    <w:p w:rsidR="00407D61" w:rsidRPr="00407D61" w:rsidRDefault="00407D61" w:rsidP="00407D61">
      <w:pPr>
        <w:shd w:val="clear" w:color="auto" w:fill="FFFFFF"/>
        <w:spacing w:after="15"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1876425" cy="1409700"/>
            <wp:effectExtent l="19050" t="0" r="9525" b="0"/>
            <wp:docPr id="11" name="Picture 11" descr="https://upload.wikimedia.org/wikipedia/commons/thumb/0/00/HSV_color_solid_cone_chroma_gray.png/197px-HSV_color_solid_cone_chroma_gray.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0/00/HSV_color_solid_cone_chroma_gray.png/197px-HSV_color_solid_cone_chroma_gray.png">
                      <a:hlinkClick r:id="rId17"/>
                    </pic:cNvPr>
                    <pic:cNvPicPr>
                      <a:picLocks noChangeAspect="1" noChangeArrowheads="1"/>
                    </pic:cNvPicPr>
                  </pic:nvPicPr>
                  <pic:blipFill>
                    <a:blip r:embed="rId18"/>
                    <a:srcRect/>
                    <a:stretch>
                      <a:fillRect/>
                    </a:stretch>
                  </pic:blipFill>
                  <pic:spPr bwMode="auto">
                    <a:xfrm>
                      <a:off x="0" y="0"/>
                      <a:ext cx="1876425" cy="1409700"/>
                    </a:xfrm>
                    <a:prstGeom prst="rect">
                      <a:avLst/>
                    </a:prstGeom>
                    <a:noFill/>
                    <a:ln w="9525">
                      <a:noFill/>
                      <a:miter lim="800000"/>
                      <a:headEnd/>
                      <a:tailEnd/>
                    </a:ln>
                  </pic:spPr>
                </pic:pic>
              </a:graphicData>
            </a:graphic>
          </wp:inline>
        </w:drawing>
      </w:r>
    </w:p>
    <w:p w:rsidR="00407D61" w:rsidRPr="00407D61" w:rsidRDefault="00407D61" w:rsidP="00407D61">
      <w:pPr>
        <w:spacing w:line="336" w:lineRule="atLeast"/>
        <w:rPr>
          <w:rFonts w:ascii="Arial" w:eastAsia="Times New Roman" w:hAnsi="Arial" w:cs="Arial"/>
          <w:color w:val="222222"/>
          <w:sz w:val="19"/>
          <w:szCs w:val="19"/>
        </w:rPr>
      </w:pPr>
      <w:r w:rsidRPr="00407D61">
        <w:rPr>
          <w:rFonts w:ascii="Arial" w:eastAsia="Times New Roman" w:hAnsi="Arial" w:cs="Arial"/>
          <w:color w:val="222222"/>
          <w:sz w:val="19"/>
          <w:szCs w:val="19"/>
        </w:rPr>
        <w:t>Fig. 3a–b. If we plot hue and (a) HSL lightness or (b) HSV value against chroma (</w:t>
      </w:r>
      <w:hyperlink r:id="rId19" w:tooltip="Range (statistics)" w:history="1">
        <w:r w:rsidRPr="00407D61">
          <w:rPr>
            <w:rFonts w:ascii="Arial" w:eastAsia="Times New Roman" w:hAnsi="Arial" w:cs="Arial"/>
            <w:color w:val="0B0080"/>
            <w:sz w:val="19"/>
          </w:rPr>
          <w:t>range</w:t>
        </w:r>
      </w:hyperlink>
      <w:r w:rsidRPr="00407D61">
        <w:rPr>
          <w:rFonts w:ascii="Arial" w:eastAsia="Times New Roman" w:hAnsi="Arial" w:cs="Arial"/>
          <w:color w:val="222222"/>
          <w:sz w:val="19"/>
          <w:szCs w:val="19"/>
        </w:rPr>
        <w:t> of RGB values) rather than saturation (chroma over maximum chroma for that slice), the resulting solid is a </w:t>
      </w:r>
      <w:hyperlink r:id="rId20" w:tooltip="Bicone" w:history="1">
        <w:r w:rsidRPr="00407D61">
          <w:rPr>
            <w:rFonts w:ascii="Arial" w:eastAsia="Times New Roman" w:hAnsi="Arial" w:cs="Arial"/>
            <w:color w:val="0B0080"/>
            <w:sz w:val="19"/>
          </w:rPr>
          <w:t>bicone</w:t>
        </w:r>
      </w:hyperlink>
      <w:r w:rsidRPr="00407D61">
        <w:rPr>
          <w:rFonts w:ascii="Arial" w:eastAsia="Times New Roman" w:hAnsi="Arial" w:cs="Arial"/>
          <w:color w:val="222222"/>
          <w:sz w:val="19"/>
          <w:szCs w:val="19"/>
        </w:rPr>
        <w:t> or </w:t>
      </w:r>
      <w:hyperlink r:id="rId21" w:tooltip="Cone (geometry)" w:history="1">
        <w:r w:rsidRPr="00407D61">
          <w:rPr>
            <w:rFonts w:ascii="Arial" w:eastAsia="Times New Roman" w:hAnsi="Arial" w:cs="Arial"/>
            <w:color w:val="0B0080"/>
            <w:sz w:val="19"/>
          </w:rPr>
          <w:t>cone</w:t>
        </w:r>
      </w:hyperlink>
      <w:r w:rsidRPr="00407D61">
        <w:rPr>
          <w:rFonts w:ascii="Arial" w:eastAsia="Times New Roman" w:hAnsi="Arial" w:cs="Arial"/>
          <w:color w:val="222222"/>
          <w:sz w:val="19"/>
          <w:szCs w:val="19"/>
        </w:rPr>
        <w:t>, respectively, not a cylinder. Such diagrams often claim to represent HSL or HSV directly, with the chroma dimension confusingly labelled "saturation"</w:t>
      </w:r>
    </w:p>
    <w:p w:rsidR="00407D61" w:rsidRDefault="00407D61"/>
    <w:sectPr w:rsidR="00407D61" w:rsidSect="00A848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644" w:rsidRDefault="00791644" w:rsidP="00407D61">
      <w:pPr>
        <w:spacing w:after="0" w:line="240" w:lineRule="auto"/>
      </w:pPr>
      <w:r>
        <w:separator/>
      </w:r>
    </w:p>
  </w:endnote>
  <w:endnote w:type="continuationSeparator" w:id="1">
    <w:p w:rsidR="00791644" w:rsidRDefault="00791644" w:rsidP="00407D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644" w:rsidRDefault="00791644" w:rsidP="00407D61">
      <w:pPr>
        <w:spacing w:after="0" w:line="240" w:lineRule="auto"/>
      </w:pPr>
      <w:r>
        <w:separator/>
      </w:r>
    </w:p>
  </w:footnote>
  <w:footnote w:type="continuationSeparator" w:id="1">
    <w:p w:rsidR="00791644" w:rsidRDefault="00791644" w:rsidP="00407D6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0E53"/>
    <w:rsid w:val="000F0E53"/>
    <w:rsid w:val="00407D61"/>
    <w:rsid w:val="0050565A"/>
    <w:rsid w:val="00706F26"/>
    <w:rsid w:val="00791644"/>
    <w:rsid w:val="00A84866"/>
    <w:rsid w:val="00A87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8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7D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7D61"/>
  </w:style>
  <w:style w:type="paragraph" w:styleId="Footer">
    <w:name w:val="footer"/>
    <w:basedOn w:val="Normal"/>
    <w:link w:val="FooterChar"/>
    <w:uiPriority w:val="99"/>
    <w:semiHidden/>
    <w:unhideWhenUsed/>
    <w:rsid w:val="00407D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7D61"/>
  </w:style>
  <w:style w:type="paragraph" w:styleId="NormalWeb">
    <w:name w:val="Normal (Web)"/>
    <w:basedOn w:val="Normal"/>
    <w:uiPriority w:val="99"/>
    <w:semiHidden/>
    <w:unhideWhenUsed/>
    <w:rsid w:val="00407D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07D61"/>
    <w:rPr>
      <w:i/>
      <w:iCs/>
    </w:rPr>
  </w:style>
  <w:style w:type="paragraph" w:styleId="HTMLPreformatted">
    <w:name w:val="HTML Preformatted"/>
    <w:basedOn w:val="Normal"/>
    <w:link w:val="HTMLPreformattedChar"/>
    <w:uiPriority w:val="99"/>
    <w:semiHidden/>
    <w:unhideWhenUsed/>
    <w:rsid w:val="0040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7D61"/>
    <w:rPr>
      <w:rFonts w:ascii="Courier New" w:eastAsia="Times New Roman" w:hAnsi="Courier New" w:cs="Courier New"/>
      <w:sz w:val="20"/>
      <w:szCs w:val="20"/>
    </w:rPr>
  </w:style>
  <w:style w:type="character" w:customStyle="1" w:styleId="typ">
    <w:name w:val="typ"/>
    <w:basedOn w:val="DefaultParagraphFont"/>
    <w:rsid w:val="00407D61"/>
  </w:style>
  <w:style w:type="character" w:customStyle="1" w:styleId="pun">
    <w:name w:val="pun"/>
    <w:basedOn w:val="DefaultParagraphFont"/>
    <w:rsid w:val="00407D61"/>
  </w:style>
  <w:style w:type="character" w:customStyle="1" w:styleId="pln">
    <w:name w:val="pln"/>
    <w:basedOn w:val="DefaultParagraphFont"/>
    <w:rsid w:val="00407D61"/>
  </w:style>
  <w:style w:type="character" w:customStyle="1" w:styleId="com">
    <w:name w:val="com"/>
    <w:basedOn w:val="DefaultParagraphFont"/>
    <w:rsid w:val="00407D61"/>
  </w:style>
  <w:style w:type="character" w:customStyle="1" w:styleId="lit">
    <w:name w:val="lit"/>
    <w:basedOn w:val="DefaultParagraphFont"/>
    <w:rsid w:val="00407D61"/>
  </w:style>
  <w:style w:type="paragraph" w:styleId="BalloonText">
    <w:name w:val="Balloon Text"/>
    <w:basedOn w:val="Normal"/>
    <w:link w:val="BalloonTextChar"/>
    <w:uiPriority w:val="99"/>
    <w:semiHidden/>
    <w:unhideWhenUsed/>
    <w:rsid w:val="00407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D61"/>
    <w:rPr>
      <w:rFonts w:ascii="Tahoma" w:hAnsi="Tahoma" w:cs="Tahoma"/>
      <w:sz w:val="16"/>
      <w:szCs w:val="16"/>
    </w:rPr>
  </w:style>
  <w:style w:type="character" w:styleId="Hyperlink">
    <w:name w:val="Hyperlink"/>
    <w:basedOn w:val="DefaultParagraphFont"/>
    <w:uiPriority w:val="99"/>
    <w:semiHidden/>
    <w:unhideWhenUsed/>
    <w:rsid w:val="00407D61"/>
    <w:rPr>
      <w:color w:val="0000FF"/>
      <w:u w:val="single"/>
    </w:rPr>
  </w:style>
  <w:style w:type="character" w:customStyle="1" w:styleId="nowrap">
    <w:name w:val="nowrap"/>
    <w:basedOn w:val="DefaultParagraphFont"/>
    <w:rsid w:val="00407D61"/>
  </w:style>
</w:styles>
</file>

<file path=word/webSettings.xml><?xml version="1.0" encoding="utf-8"?>
<w:webSettings xmlns:r="http://schemas.openxmlformats.org/officeDocument/2006/relationships" xmlns:w="http://schemas.openxmlformats.org/wordprocessingml/2006/main">
  <w:divs>
    <w:div w:id="91827290">
      <w:bodyDiv w:val="1"/>
      <w:marLeft w:val="0"/>
      <w:marRight w:val="0"/>
      <w:marTop w:val="0"/>
      <w:marBottom w:val="0"/>
      <w:divBdr>
        <w:top w:val="none" w:sz="0" w:space="0" w:color="auto"/>
        <w:left w:val="none" w:sz="0" w:space="0" w:color="auto"/>
        <w:bottom w:val="none" w:sz="0" w:space="0" w:color="auto"/>
        <w:right w:val="none" w:sz="0" w:space="0" w:color="auto"/>
      </w:divBdr>
    </w:div>
    <w:div w:id="1603492002">
      <w:bodyDiv w:val="1"/>
      <w:marLeft w:val="0"/>
      <w:marRight w:val="0"/>
      <w:marTop w:val="0"/>
      <w:marBottom w:val="0"/>
      <w:divBdr>
        <w:top w:val="none" w:sz="0" w:space="0" w:color="auto"/>
        <w:left w:val="none" w:sz="0" w:space="0" w:color="auto"/>
        <w:bottom w:val="none" w:sz="0" w:space="0" w:color="auto"/>
        <w:right w:val="none" w:sz="0" w:space="0" w:color="auto"/>
      </w:divBdr>
      <w:divsChild>
        <w:div w:id="431898499">
          <w:marLeft w:val="336"/>
          <w:marRight w:val="0"/>
          <w:marTop w:val="120"/>
          <w:marBottom w:val="312"/>
          <w:divBdr>
            <w:top w:val="none" w:sz="0" w:space="0" w:color="auto"/>
            <w:left w:val="none" w:sz="0" w:space="0" w:color="auto"/>
            <w:bottom w:val="none" w:sz="0" w:space="0" w:color="auto"/>
            <w:right w:val="none" w:sz="0" w:space="0" w:color="auto"/>
          </w:divBdr>
          <w:divsChild>
            <w:div w:id="1260678673">
              <w:marLeft w:val="0"/>
              <w:marRight w:val="0"/>
              <w:marTop w:val="0"/>
              <w:marBottom w:val="0"/>
              <w:divBdr>
                <w:top w:val="single" w:sz="6" w:space="2" w:color="C8CCD1"/>
                <w:left w:val="single" w:sz="6" w:space="2" w:color="C8CCD1"/>
                <w:bottom w:val="single" w:sz="6" w:space="2" w:color="C8CCD1"/>
                <w:right w:val="single" w:sz="6" w:space="2" w:color="C8CCD1"/>
              </w:divBdr>
              <w:divsChild>
                <w:div w:id="1093286401">
                  <w:marLeft w:val="0"/>
                  <w:marRight w:val="0"/>
                  <w:marTop w:val="0"/>
                  <w:marBottom w:val="0"/>
                  <w:divBdr>
                    <w:top w:val="none" w:sz="0" w:space="0" w:color="auto"/>
                    <w:left w:val="none" w:sz="0" w:space="0" w:color="auto"/>
                    <w:bottom w:val="none" w:sz="0" w:space="0" w:color="auto"/>
                    <w:right w:val="none" w:sz="0" w:space="0" w:color="auto"/>
                  </w:divBdr>
                  <w:divsChild>
                    <w:div w:id="1984694507">
                      <w:marLeft w:val="15"/>
                      <w:marRight w:val="15"/>
                      <w:marTop w:val="15"/>
                      <w:marBottom w:val="15"/>
                      <w:divBdr>
                        <w:top w:val="none" w:sz="0" w:space="0" w:color="auto"/>
                        <w:left w:val="none" w:sz="0" w:space="0" w:color="auto"/>
                        <w:bottom w:val="none" w:sz="0" w:space="0" w:color="auto"/>
                        <w:right w:val="none" w:sz="0" w:space="0" w:color="auto"/>
                      </w:divBdr>
                      <w:divsChild>
                        <w:div w:id="1809393553">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265769077">
                      <w:marLeft w:val="15"/>
                      <w:marRight w:val="15"/>
                      <w:marTop w:val="15"/>
                      <w:marBottom w:val="15"/>
                      <w:divBdr>
                        <w:top w:val="none" w:sz="0" w:space="0" w:color="auto"/>
                        <w:left w:val="none" w:sz="0" w:space="0" w:color="auto"/>
                        <w:bottom w:val="none" w:sz="0" w:space="0" w:color="auto"/>
                        <w:right w:val="none" w:sz="0" w:space="0" w:color="auto"/>
                      </w:divBdr>
                      <w:divsChild>
                        <w:div w:id="998920588">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828978295">
          <w:marLeft w:val="336"/>
          <w:marRight w:val="0"/>
          <w:marTop w:val="120"/>
          <w:marBottom w:val="312"/>
          <w:divBdr>
            <w:top w:val="none" w:sz="0" w:space="0" w:color="auto"/>
            <w:left w:val="none" w:sz="0" w:space="0" w:color="auto"/>
            <w:bottom w:val="none" w:sz="0" w:space="0" w:color="auto"/>
            <w:right w:val="none" w:sz="0" w:space="0" w:color="auto"/>
          </w:divBdr>
          <w:divsChild>
            <w:div w:id="1486312008">
              <w:marLeft w:val="0"/>
              <w:marRight w:val="0"/>
              <w:marTop w:val="0"/>
              <w:marBottom w:val="0"/>
              <w:divBdr>
                <w:top w:val="single" w:sz="6" w:space="2" w:color="C8CCD1"/>
                <w:left w:val="single" w:sz="6" w:space="2" w:color="C8CCD1"/>
                <w:bottom w:val="single" w:sz="6" w:space="2" w:color="C8CCD1"/>
                <w:right w:val="single" w:sz="6" w:space="2" w:color="C8CCD1"/>
              </w:divBdr>
              <w:divsChild>
                <w:div w:id="587420992">
                  <w:marLeft w:val="0"/>
                  <w:marRight w:val="0"/>
                  <w:marTop w:val="0"/>
                  <w:marBottom w:val="0"/>
                  <w:divBdr>
                    <w:top w:val="none" w:sz="0" w:space="0" w:color="auto"/>
                    <w:left w:val="none" w:sz="0" w:space="0" w:color="auto"/>
                    <w:bottom w:val="none" w:sz="0" w:space="0" w:color="auto"/>
                    <w:right w:val="none" w:sz="0" w:space="0" w:color="auto"/>
                  </w:divBdr>
                  <w:divsChild>
                    <w:div w:id="576401113">
                      <w:marLeft w:val="15"/>
                      <w:marRight w:val="15"/>
                      <w:marTop w:val="15"/>
                      <w:marBottom w:val="15"/>
                      <w:divBdr>
                        <w:top w:val="none" w:sz="0" w:space="0" w:color="auto"/>
                        <w:left w:val="none" w:sz="0" w:space="0" w:color="auto"/>
                        <w:bottom w:val="none" w:sz="0" w:space="0" w:color="auto"/>
                        <w:right w:val="none" w:sz="0" w:space="0" w:color="auto"/>
                      </w:divBdr>
                      <w:divsChild>
                        <w:div w:id="332269653">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482698448">
                      <w:marLeft w:val="15"/>
                      <w:marRight w:val="15"/>
                      <w:marTop w:val="15"/>
                      <w:marBottom w:val="15"/>
                      <w:divBdr>
                        <w:top w:val="none" w:sz="0" w:space="0" w:color="auto"/>
                        <w:left w:val="none" w:sz="0" w:space="0" w:color="auto"/>
                        <w:bottom w:val="none" w:sz="0" w:space="0" w:color="auto"/>
                        <w:right w:val="none" w:sz="0" w:space="0" w:color="auto"/>
                      </w:divBdr>
                      <w:divsChild>
                        <w:div w:id="1103261918">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7247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MGaV1.png" TargetMode="External"/><Relationship Id="rId13" Type="http://schemas.openxmlformats.org/officeDocument/2006/relationships/hyperlink" Target="https://en.wikipedia.org/wiki/File:HSV_color_solid_cylinder_saturation_gray.png"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s://en.wikipedia.org/wiki/Cone_(geometry)"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en.wikipedia.org/wiki/File:HSV_color_solid_cone_chroma_gray.png"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en.wikipedia.org/wiki/Bicone" TargetMode="External"/><Relationship Id="rId1" Type="http://schemas.openxmlformats.org/officeDocument/2006/relationships/styles" Target="styles.xml"/><Relationship Id="rId6" Type="http://schemas.openxmlformats.org/officeDocument/2006/relationships/hyperlink" Target="https://i.stack.imgur.com/T8BiI.png" TargetMode="External"/><Relationship Id="rId11" Type="http://schemas.openxmlformats.org/officeDocument/2006/relationships/hyperlink" Target="https://en.wikipedia.org/wiki/File:HSL_color_solid_cylinder_saturation_gray.png" TargetMode="External"/><Relationship Id="rId5" Type="http://schemas.openxmlformats.org/officeDocument/2006/relationships/endnotes" Target="endnotes.xml"/><Relationship Id="rId15" Type="http://schemas.openxmlformats.org/officeDocument/2006/relationships/hyperlink" Target="https://en.wikipedia.org/wiki/File:HSL_color_solid_dblcone_chroma_gray.pn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Range_(statistics)"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A-One</dc:creator>
  <cp:lastModifiedBy>A-One</cp:lastModifiedBy>
  <cp:revision>2</cp:revision>
  <dcterms:created xsi:type="dcterms:W3CDTF">2020-01-02T13:45:00Z</dcterms:created>
  <dcterms:modified xsi:type="dcterms:W3CDTF">2020-01-02T14:08:00Z</dcterms:modified>
</cp:coreProperties>
</file>