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E3" w:rsidRPr="005221E3" w:rsidRDefault="005221E3" w:rsidP="005221E3">
      <w:pPr>
        <w:pBdr>
          <w:bottom w:val="single" w:sz="6" w:space="2" w:color="CCCCCC"/>
        </w:pBdr>
        <w:shd w:val="clear" w:color="auto" w:fill="F2F2F2"/>
        <w:spacing w:before="300" w:after="150" w:line="240" w:lineRule="auto"/>
        <w:ind w:left="-300" w:right="-300"/>
        <w:outlineLvl w:val="1"/>
        <w:rPr>
          <w:rFonts w:ascii="Trebuchet MS" w:eastAsia="Times New Roman" w:hAnsi="Trebuchet MS" w:cs="Times New Roman"/>
          <w:color w:val="003048"/>
          <w:sz w:val="38"/>
          <w:szCs w:val="38"/>
        </w:rPr>
      </w:pPr>
      <w:proofErr w:type="spellStart"/>
      <w:proofErr w:type="gramStart"/>
      <w:r w:rsidRPr="005221E3">
        <w:rPr>
          <w:rFonts w:ascii="Trebuchet MS" w:eastAsia="Times New Roman" w:hAnsi="Trebuchet MS" w:cs="Times New Roman"/>
          <w:color w:val="003048"/>
          <w:sz w:val="38"/>
          <w:szCs w:val="38"/>
        </w:rPr>
        <w:t>matchTemplate</w:t>
      </w:r>
      <w:proofErr w:type="spellEnd"/>
      <w:proofErr w:type="gramEnd"/>
    </w:p>
    <w:p w:rsidR="005221E3" w:rsidRPr="005221E3" w:rsidRDefault="005221E3" w:rsidP="005221E3">
      <w:pPr>
        <w:shd w:val="clear" w:color="auto" w:fill="FFFFFF"/>
        <w:spacing w:before="240" w:after="240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221E3">
        <w:rPr>
          <w:rFonts w:ascii="Arial" w:eastAsia="Times New Roman" w:hAnsi="Arial" w:cs="Arial"/>
          <w:color w:val="000000"/>
          <w:sz w:val="24"/>
          <w:szCs w:val="24"/>
        </w:rPr>
        <w:t>Compares a template against overlapped image regions.</w:t>
      </w:r>
      <w:proofErr w:type="gramEnd"/>
    </w:p>
    <w:p w:rsidR="005221E3" w:rsidRPr="005221E3" w:rsidRDefault="005221E3" w:rsidP="005221E3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221E3">
        <w:rPr>
          <w:rFonts w:ascii="Arial" w:eastAsia="Times New Roman" w:hAnsi="Arial" w:cs="Arial"/>
          <w:b/>
          <w:bCs/>
          <w:color w:val="000000"/>
          <w:sz w:val="24"/>
          <w:szCs w:val="24"/>
        </w:rPr>
        <w:t>C++:</w:t>
      </w:r>
      <w:r w:rsidRPr="005221E3">
        <w:rPr>
          <w:rFonts w:ascii="Courier New" w:eastAsia="Times New Roman" w:hAnsi="Courier New" w:cs="Courier New"/>
          <w:b/>
          <w:bCs/>
          <w:color w:val="000000"/>
          <w:sz w:val="29"/>
        </w:rPr>
        <w:t> </w:t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>void </w:t>
      </w:r>
      <w:proofErr w:type="spellStart"/>
      <w:proofErr w:type="gramStart"/>
      <w:r w:rsidRPr="005221E3">
        <w:rPr>
          <w:rFonts w:ascii="Courier New" w:eastAsia="Times New Roman" w:hAnsi="Courier New" w:cs="Courier New"/>
          <w:b/>
          <w:bCs/>
          <w:color w:val="000000"/>
          <w:sz w:val="29"/>
        </w:rPr>
        <w:t>matchTemplate</w:t>
      </w:r>
      <w:proofErr w:type="spellEnd"/>
      <w:r w:rsidRPr="005221E3">
        <w:rPr>
          <w:rFonts w:ascii="Arial" w:eastAsia="Times New Roman" w:hAnsi="Arial" w:cs="Arial"/>
          <w:color w:val="000000"/>
          <w:sz w:val="27"/>
        </w:rPr>
        <w:t>(</w:t>
      </w:r>
      <w:proofErr w:type="spellStart"/>
      <w:proofErr w:type="gramEnd"/>
      <w:r w:rsidRPr="005221E3">
        <w:rPr>
          <w:rFonts w:ascii="Arial" w:eastAsia="Times New Roman" w:hAnsi="Arial" w:cs="Arial"/>
          <w:color w:val="000000"/>
          <w:sz w:val="24"/>
          <w:szCs w:val="24"/>
        </w:rPr>
        <w:t>InputArray</w:t>
      </w:r>
      <w:proofErr w:type="spellEnd"/>
      <w:r w:rsidRPr="005221E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221E3">
        <w:rPr>
          <w:rFonts w:ascii="Arial" w:eastAsia="Times New Roman" w:hAnsi="Arial" w:cs="Arial"/>
          <w:b/>
          <w:bCs/>
          <w:color w:val="000000"/>
          <w:sz w:val="24"/>
          <w:szCs w:val="24"/>
        </w:rPr>
        <w:t>image</w:t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221E3">
        <w:rPr>
          <w:rFonts w:ascii="Arial" w:eastAsia="Times New Roman" w:hAnsi="Arial" w:cs="Arial"/>
          <w:color w:val="000000"/>
          <w:sz w:val="24"/>
          <w:szCs w:val="24"/>
        </w:rPr>
        <w:t>InputArray</w:t>
      </w:r>
      <w:proofErr w:type="spellEnd"/>
      <w:r w:rsidRPr="005221E3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221E3">
        <w:rPr>
          <w:rFonts w:ascii="Arial" w:eastAsia="Times New Roman" w:hAnsi="Arial" w:cs="Arial"/>
          <w:b/>
          <w:bCs/>
          <w:color w:val="000000"/>
          <w:sz w:val="24"/>
          <w:szCs w:val="24"/>
        </w:rPr>
        <w:t>templ</w:t>
      </w:r>
      <w:proofErr w:type="spellEnd"/>
      <w:r w:rsidRPr="005221E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221E3">
        <w:rPr>
          <w:rFonts w:ascii="Arial" w:eastAsia="Times New Roman" w:hAnsi="Arial" w:cs="Arial"/>
          <w:color w:val="000000"/>
          <w:sz w:val="24"/>
          <w:szCs w:val="24"/>
        </w:rPr>
        <w:t>OutputArray</w:t>
      </w:r>
      <w:proofErr w:type="spellEnd"/>
      <w:r w:rsidRPr="005221E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221E3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result</w:t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221E3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5221E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221E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method</w:t>
      </w:r>
      <w:r w:rsidRPr="005221E3">
        <w:rPr>
          <w:rFonts w:ascii="Arial" w:eastAsia="Times New Roman" w:hAnsi="Arial" w:cs="Arial"/>
          <w:color w:val="000000"/>
          <w:sz w:val="27"/>
        </w:rPr>
        <w:t>)</w:t>
      </w:r>
    </w:p>
    <w:p w:rsidR="005221E3" w:rsidRPr="005221E3" w:rsidRDefault="005221E3" w:rsidP="005221E3">
      <w:pPr>
        <w:shd w:val="clear" w:color="auto" w:fill="FFFFFF"/>
        <w:spacing w:after="105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r w:rsidRPr="005221E3">
        <w:rPr>
          <w:rFonts w:ascii="Arial" w:eastAsia="Times New Roman" w:hAnsi="Arial" w:cs="Arial"/>
          <w:b/>
          <w:bCs/>
          <w:color w:val="000000"/>
          <w:sz w:val="24"/>
          <w:szCs w:val="24"/>
        </w:rPr>
        <w:t>Python:</w:t>
      </w:r>
      <w:r w:rsidRPr="005221E3">
        <w:rPr>
          <w:rFonts w:ascii="Courier New" w:eastAsia="Times New Roman" w:hAnsi="Courier New" w:cs="Courier New"/>
          <w:b/>
          <w:bCs/>
          <w:color w:val="000000"/>
          <w:sz w:val="29"/>
        </w:rPr>
        <w:t> </w:t>
      </w:r>
      <w:proofErr w:type="gramStart"/>
      <w:r w:rsidRPr="005221E3">
        <w:rPr>
          <w:rFonts w:ascii="Courier New" w:eastAsia="Times New Roman" w:hAnsi="Courier New" w:cs="Courier New"/>
          <w:color w:val="000000"/>
          <w:sz w:val="20"/>
        </w:rPr>
        <w:t>cv2.</w:t>
      </w:r>
      <w:r w:rsidRPr="005221E3">
        <w:rPr>
          <w:rFonts w:ascii="Courier New" w:eastAsia="Times New Roman" w:hAnsi="Courier New" w:cs="Courier New"/>
          <w:b/>
          <w:bCs/>
          <w:color w:val="000000"/>
          <w:sz w:val="29"/>
        </w:rPr>
        <w:t>matchTemplate</w:t>
      </w:r>
      <w:r w:rsidRPr="005221E3">
        <w:rPr>
          <w:rFonts w:ascii="Arial" w:eastAsia="Times New Roman" w:hAnsi="Arial" w:cs="Arial"/>
          <w:color w:val="000000"/>
          <w:sz w:val="27"/>
        </w:rPr>
        <w:t>(</w:t>
      </w:r>
      <w:proofErr w:type="gramEnd"/>
      <w:r w:rsidRPr="005221E3">
        <w:rPr>
          <w:rFonts w:ascii="Arial" w:eastAsia="Times New Roman" w:hAnsi="Arial" w:cs="Arial"/>
          <w:color w:val="000000"/>
          <w:sz w:val="24"/>
          <w:szCs w:val="24"/>
        </w:rPr>
        <w:t xml:space="preserve">image, </w:t>
      </w:r>
      <w:proofErr w:type="spellStart"/>
      <w:r w:rsidRPr="005221E3">
        <w:rPr>
          <w:rFonts w:ascii="Arial" w:eastAsia="Times New Roman" w:hAnsi="Arial" w:cs="Arial"/>
          <w:color w:val="000000"/>
          <w:sz w:val="24"/>
          <w:szCs w:val="24"/>
        </w:rPr>
        <w:t>templ</w:t>
      </w:r>
      <w:proofErr w:type="spellEnd"/>
      <w:r w:rsidRPr="005221E3">
        <w:rPr>
          <w:rFonts w:ascii="Arial" w:eastAsia="Times New Roman" w:hAnsi="Arial" w:cs="Arial"/>
          <w:color w:val="000000"/>
          <w:sz w:val="24"/>
          <w:szCs w:val="24"/>
        </w:rPr>
        <w:t>, method</w:t>
      </w:r>
      <w:r w:rsidRPr="005221E3">
        <w:rPr>
          <w:rFonts w:ascii="Arial" w:eastAsia="Times New Roman" w:hAnsi="Arial" w:cs="Arial"/>
          <w:color w:val="000000"/>
          <w:sz w:val="31"/>
        </w:rPr>
        <w:t>[</w:t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>, result</w:t>
      </w:r>
      <w:r w:rsidRPr="005221E3">
        <w:rPr>
          <w:rFonts w:ascii="Arial" w:eastAsia="Times New Roman" w:hAnsi="Arial" w:cs="Arial"/>
          <w:color w:val="000000"/>
          <w:sz w:val="31"/>
        </w:rPr>
        <w:t>]</w:t>
      </w:r>
      <w:r w:rsidRPr="005221E3">
        <w:rPr>
          <w:rFonts w:ascii="Arial" w:eastAsia="Times New Roman" w:hAnsi="Arial" w:cs="Arial"/>
          <w:color w:val="000000"/>
          <w:sz w:val="27"/>
        </w:rPr>
        <w:t>)</w:t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> → result</w:t>
      </w:r>
    </w:p>
    <w:p w:rsidR="005221E3" w:rsidRPr="005221E3" w:rsidRDefault="005221E3" w:rsidP="005221E3">
      <w:pPr>
        <w:shd w:val="clear" w:color="auto" w:fill="FFFFFF"/>
        <w:spacing w:after="105" w:line="240" w:lineRule="auto"/>
        <w:ind w:left="900"/>
        <w:rPr>
          <w:rFonts w:ascii="Arial" w:eastAsia="Times New Roman" w:hAnsi="Arial" w:cs="Arial"/>
          <w:color w:val="8080B0"/>
          <w:sz w:val="24"/>
          <w:szCs w:val="24"/>
        </w:rPr>
      </w:pPr>
      <w:r w:rsidRPr="005221E3">
        <w:rPr>
          <w:rFonts w:ascii="Arial" w:eastAsia="Times New Roman" w:hAnsi="Arial" w:cs="Arial"/>
          <w:b/>
          <w:bCs/>
          <w:color w:val="8080B0"/>
          <w:sz w:val="24"/>
          <w:szCs w:val="24"/>
        </w:rPr>
        <w:t>C:</w:t>
      </w:r>
      <w:r w:rsidRPr="005221E3">
        <w:rPr>
          <w:rFonts w:ascii="Courier New" w:eastAsia="Times New Roman" w:hAnsi="Courier New" w:cs="Courier New"/>
          <w:b/>
          <w:bCs/>
          <w:color w:val="8080B0"/>
          <w:sz w:val="29"/>
        </w:rPr>
        <w:t> </w:t>
      </w:r>
      <w:r w:rsidRPr="005221E3">
        <w:rPr>
          <w:rFonts w:ascii="Arial" w:eastAsia="Times New Roman" w:hAnsi="Arial" w:cs="Arial"/>
          <w:color w:val="8080B0"/>
          <w:sz w:val="24"/>
          <w:szCs w:val="24"/>
        </w:rPr>
        <w:t>void </w:t>
      </w:r>
      <w:proofErr w:type="spellStart"/>
      <w:proofErr w:type="gramStart"/>
      <w:r w:rsidRPr="005221E3">
        <w:rPr>
          <w:rFonts w:ascii="Courier New" w:eastAsia="Times New Roman" w:hAnsi="Courier New" w:cs="Courier New"/>
          <w:b/>
          <w:bCs/>
          <w:color w:val="8080B0"/>
          <w:sz w:val="29"/>
        </w:rPr>
        <w:t>cvMatchTemplate</w:t>
      </w:r>
      <w:proofErr w:type="spellEnd"/>
      <w:r w:rsidRPr="005221E3">
        <w:rPr>
          <w:rFonts w:ascii="Arial" w:eastAsia="Times New Roman" w:hAnsi="Arial" w:cs="Arial"/>
          <w:color w:val="8080B0"/>
          <w:sz w:val="27"/>
        </w:rPr>
        <w:t>(</w:t>
      </w:r>
      <w:proofErr w:type="gramEnd"/>
      <w:r w:rsidRPr="005221E3">
        <w:rPr>
          <w:rFonts w:ascii="Arial" w:eastAsia="Times New Roman" w:hAnsi="Arial" w:cs="Arial"/>
          <w:color w:val="8080B0"/>
          <w:sz w:val="24"/>
          <w:szCs w:val="24"/>
        </w:rPr>
        <w:t xml:space="preserve">const </w:t>
      </w:r>
      <w:proofErr w:type="spellStart"/>
      <w:r w:rsidRPr="005221E3">
        <w:rPr>
          <w:rFonts w:ascii="Arial" w:eastAsia="Times New Roman" w:hAnsi="Arial" w:cs="Arial"/>
          <w:color w:val="8080B0"/>
          <w:sz w:val="24"/>
          <w:szCs w:val="24"/>
        </w:rPr>
        <w:t>CvArr</w:t>
      </w:r>
      <w:proofErr w:type="spellEnd"/>
      <w:r w:rsidRPr="005221E3">
        <w:rPr>
          <w:rFonts w:ascii="Arial" w:eastAsia="Times New Roman" w:hAnsi="Arial" w:cs="Arial"/>
          <w:color w:val="8080B0"/>
          <w:sz w:val="24"/>
          <w:szCs w:val="24"/>
        </w:rPr>
        <w:t>* </w:t>
      </w:r>
      <w:r w:rsidRPr="005221E3">
        <w:rPr>
          <w:rFonts w:ascii="Arial" w:eastAsia="Times New Roman" w:hAnsi="Arial" w:cs="Arial"/>
          <w:b/>
          <w:bCs/>
          <w:color w:val="8080B0"/>
          <w:sz w:val="24"/>
          <w:szCs w:val="24"/>
        </w:rPr>
        <w:t>image</w:t>
      </w:r>
      <w:r w:rsidRPr="005221E3">
        <w:rPr>
          <w:rFonts w:ascii="Arial" w:eastAsia="Times New Roman" w:hAnsi="Arial" w:cs="Arial"/>
          <w:color w:val="8080B0"/>
          <w:sz w:val="24"/>
          <w:szCs w:val="24"/>
        </w:rPr>
        <w:t xml:space="preserve">, const </w:t>
      </w:r>
      <w:proofErr w:type="spellStart"/>
      <w:r w:rsidRPr="005221E3">
        <w:rPr>
          <w:rFonts w:ascii="Arial" w:eastAsia="Times New Roman" w:hAnsi="Arial" w:cs="Arial"/>
          <w:color w:val="8080B0"/>
          <w:sz w:val="24"/>
          <w:szCs w:val="24"/>
        </w:rPr>
        <w:t>CvArr</w:t>
      </w:r>
      <w:proofErr w:type="spellEnd"/>
      <w:r w:rsidRPr="005221E3">
        <w:rPr>
          <w:rFonts w:ascii="Arial" w:eastAsia="Times New Roman" w:hAnsi="Arial" w:cs="Arial"/>
          <w:color w:val="8080B0"/>
          <w:sz w:val="24"/>
          <w:szCs w:val="24"/>
        </w:rPr>
        <w:t>* </w:t>
      </w:r>
      <w:proofErr w:type="spellStart"/>
      <w:r w:rsidRPr="005221E3">
        <w:rPr>
          <w:rFonts w:ascii="Arial" w:eastAsia="Times New Roman" w:hAnsi="Arial" w:cs="Arial"/>
          <w:b/>
          <w:bCs/>
          <w:color w:val="8080B0"/>
          <w:sz w:val="24"/>
          <w:szCs w:val="24"/>
        </w:rPr>
        <w:t>templ</w:t>
      </w:r>
      <w:proofErr w:type="spellEnd"/>
      <w:r w:rsidRPr="005221E3">
        <w:rPr>
          <w:rFonts w:ascii="Arial" w:eastAsia="Times New Roman" w:hAnsi="Arial" w:cs="Arial"/>
          <w:color w:val="8080B0"/>
          <w:sz w:val="24"/>
          <w:szCs w:val="24"/>
        </w:rPr>
        <w:t xml:space="preserve">, </w:t>
      </w:r>
      <w:proofErr w:type="spellStart"/>
      <w:r w:rsidRPr="005221E3">
        <w:rPr>
          <w:rFonts w:ascii="Arial" w:eastAsia="Times New Roman" w:hAnsi="Arial" w:cs="Arial"/>
          <w:color w:val="8080B0"/>
          <w:sz w:val="24"/>
          <w:szCs w:val="24"/>
        </w:rPr>
        <w:t>CvArr</w:t>
      </w:r>
      <w:proofErr w:type="spellEnd"/>
      <w:r w:rsidRPr="005221E3">
        <w:rPr>
          <w:rFonts w:ascii="Arial" w:eastAsia="Times New Roman" w:hAnsi="Arial" w:cs="Arial"/>
          <w:color w:val="8080B0"/>
          <w:sz w:val="24"/>
          <w:szCs w:val="24"/>
        </w:rPr>
        <w:t>* </w:t>
      </w:r>
      <w:r w:rsidRPr="005221E3">
        <w:rPr>
          <w:rFonts w:ascii="Arial" w:eastAsia="Times New Roman" w:hAnsi="Arial" w:cs="Arial"/>
          <w:b/>
          <w:bCs/>
          <w:color w:val="8080B0"/>
          <w:sz w:val="24"/>
          <w:szCs w:val="24"/>
        </w:rPr>
        <w:t>result</w:t>
      </w:r>
      <w:r w:rsidRPr="005221E3">
        <w:rPr>
          <w:rFonts w:ascii="Arial" w:eastAsia="Times New Roman" w:hAnsi="Arial" w:cs="Arial"/>
          <w:color w:val="8080B0"/>
          <w:sz w:val="24"/>
          <w:szCs w:val="24"/>
        </w:rPr>
        <w:t xml:space="preserve">, </w:t>
      </w:r>
      <w:proofErr w:type="spellStart"/>
      <w:r w:rsidRPr="005221E3">
        <w:rPr>
          <w:rFonts w:ascii="Arial" w:eastAsia="Times New Roman" w:hAnsi="Arial" w:cs="Arial"/>
          <w:color w:val="8080B0"/>
          <w:sz w:val="24"/>
          <w:szCs w:val="24"/>
        </w:rPr>
        <w:t>int</w:t>
      </w:r>
      <w:proofErr w:type="spellEnd"/>
      <w:r w:rsidRPr="005221E3">
        <w:rPr>
          <w:rFonts w:ascii="Arial" w:eastAsia="Times New Roman" w:hAnsi="Arial" w:cs="Arial"/>
          <w:color w:val="8080B0"/>
          <w:sz w:val="24"/>
          <w:szCs w:val="24"/>
        </w:rPr>
        <w:t> </w:t>
      </w:r>
      <w:r w:rsidRPr="005221E3">
        <w:rPr>
          <w:rFonts w:ascii="Arial" w:eastAsia="Times New Roman" w:hAnsi="Arial" w:cs="Arial"/>
          <w:b/>
          <w:bCs/>
          <w:color w:val="8080B0"/>
          <w:sz w:val="24"/>
          <w:szCs w:val="24"/>
        </w:rPr>
        <w:t>method</w:t>
      </w:r>
      <w:r w:rsidRPr="005221E3">
        <w:rPr>
          <w:rFonts w:ascii="Arial" w:eastAsia="Times New Roman" w:hAnsi="Arial" w:cs="Arial"/>
          <w:color w:val="8080B0"/>
          <w:sz w:val="27"/>
        </w:rPr>
        <w:t>)</w:t>
      </w:r>
    </w:p>
    <w:p w:rsidR="005221E3" w:rsidRPr="005221E3" w:rsidRDefault="005221E3" w:rsidP="005221E3">
      <w:pPr>
        <w:shd w:val="clear" w:color="auto" w:fill="FFFFFF"/>
        <w:spacing w:after="105" w:line="240" w:lineRule="auto"/>
        <w:ind w:left="1350"/>
        <w:rPr>
          <w:rFonts w:ascii="Arial" w:eastAsia="Times New Roman" w:hAnsi="Arial" w:cs="Arial"/>
          <w:color w:val="8080B0"/>
          <w:sz w:val="24"/>
          <w:szCs w:val="24"/>
        </w:rPr>
      </w:pPr>
      <w:r w:rsidRPr="005221E3">
        <w:rPr>
          <w:rFonts w:ascii="Arial" w:eastAsia="Times New Roman" w:hAnsi="Arial" w:cs="Arial"/>
          <w:b/>
          <w:bCs/>
          <w:color w:val="8080B0"/>
          <w:sz w:val="24"/>
          <w:szCs w:val="24"/>
        </w:rPr>
        <w:t>Python:</w:t>
      </w:r>
      <w:r w:rsidRPr="005221E3">
        <w:rPr>
          <w:rFonts w:ascii="Courier New" w:eastAsia="Times New Roman" w:hAnsi="Courier New" w:cs="Courier New"/>
          <w:b/>
          <w:bCs/>
          <w:color w:val="8080B0"/>
          <w:sz w:val="29"/>
        </w:rPr>
        <w:t> </w:t>
      </w:r>
      <w:proofErr w:type="spellStart"/>
      <w:proofErr w:type="gramStart"/>
      <w:r w:rsidRPr="005221E3">
        <w:rPr>
          <w:rFonts w:ascii="Courier New" w:eastAsia="Times New Roman" w:hAnsi="Courier New" w:cs="Courier New"/>
          <w:color w:val="8080B0"/>
          <w:sz w:val="20"/>
        </w:rPr>
        <w:t>cv.</w:t>
      </w:r>
      <w:r w:rsidRPr="005221E3">
        <w:rPr>
          <w:rFonts w:ascii="Courier New" w:eastAsia="Times New Roman" w:hAnsi="Courier New" w:cs="Courier New"/>
          <w:b/>
          <w:bCs/>
          <w:color w:val="8080B0"/>
          <w:sz w:val="29"/>
        </w:rPr>
        <w:t>MatchTemplate</w:t>
      </w:r>
      <w:proofErr w:type="spellEnd"/>
      <w:r w:rsidRPr="005221E3">
        <w:rPr>
          <w:rFonts w:ascii="Arial" w:eastAsia="Times New Roman" w:hAnsi="Arial" w:cs="Arial"/>
          <w:color w:val="8080B0"/>
          <w:sz w:val="27"/>
        </w:rPr>
        <w:t>(</w:t>
      </w:r>
      <w:proofErr w:type="gramEnd"/>
      <w:r w:rsidRPr="005221E3">
        <w:rPr>
          <w:rFonts w:ascii="Arial" w:eastAsia="Times New Roman" w:hAnsi="Arial" w:cs="Arial"/>
          <w:color w:val="8080B0"/>
          <w:sz w:val="24"/>
          <w:szCs w:val="24"/>
        </w:rPr>
        <w:t xml:space="preserve">image, </w:t>
      </w:r>
      <w:proofErr w:type="spellStart"/>
      <w:r w:rsidRPr="005221E3">
        <w:rPr>
          <w:rFonts w:ascii="Arial" w:eastAsia="Times New Roman" w:hAnsi="Arial" w:cs="Arial"/>
          <w:color w:val="8080B0"/>
          <w:sz w:val="24"/>
          <w:szCs w:val="24"/>
        </w:rPr>
        <w:t>templ</w:t>
      </w:r>
      <w:proofErr w:type="spellEnd"/>
      <w:r w:rsidRPr="005221E3">
        <w:rPr>
          <w:rFonts w:ascii="Arial" w:eastAsia="Times New Roman" w:hAnsi="Arial" w:cs="Arial"/>
          <w:color w:val="8080B0"/>
          <w:sz w:val="24"/>
          <w:szCs w:val="24"/>
        </w:rPr>
        <w:t>, result, method</w:t>
      </w:r>
      <w:r w:rsidRPr="005221E3">
        <w:rPr>
          <w:rFonts w:ascii="Arial" w:eastAsia="Times New Roman" w:hAnsi="Arial" w:cs="Arial"/>
          <w:color w:val="8080B0"/>
          <w:sz w:val="27"/>
        </w:rPr>
        <w:t>)</w:t>
      </w:r>
      <w:r w:rsidRPr="005221E3">
        <w:rPr>
          <w:rFonts w:ascii="Arial" w:eastAsia="Times New Roman" w:hAnsi="Arial" w:cs="Arial"/>
          <w:color w:val="8080B0"/>
          <w:sz w:val="24"/>
          <w:szCs w:val="24"/>
        </w:rPr>
        <w:t> → None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1"/>
        <w:gridCol w:w="7374"/>
      </w:tblGrid>
      <w:tr w:rsidR="005221E3" w:rsidRPr="005221E3" w:rsidTr="005221E3">
        <w:tc>
          <w:tcPr>
            <w:tcW w:w="0" w:type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5221E3" w:rsidRPr="005221E3" w:rsidRDefault="005221E3" w:rsidP="005221E3">
            <w:pPr>
              <w:spacing w:before="30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2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Parameters: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5221E3" w:rsidRPr="005221E3" w:rsidRDefault="005221E3" w:rsidP="005221E3">
            <w:pPr>
              <w:numPr>
                <w:ilvl w:val="0"/>
                <w:numId w:val="1"/>
              </w:numPr>
              <w:spacing w:after="0" w:line="312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22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</w:t>
            </w:r>
            <w:proofErr w:type="gramEnd"/>
            <w:r w:rsidRPr="005221E3">
              <w:rPr>
                <w:rFonts w:ascii="Times New Roman" w:eastAsia="Times New Roman" w:hAnsi="Times New Roman" w:cs="Times New Roman"/>
                <w:sz w:val="24"/>
                <w:szCs w:val="24"/>
              </w:rPr>
              <w:t> – Image where the search is running. It must be 8-bit or 32-bit floating-point.</w:t>
            </w:r>
          </w:p>
          <w:p w:rsidR="005221E3" w:rsidRPr="005221E3" w:rsidRDefault="005221E3" w:rsidP="005221E3">
            <w:pPr>
              <w:numPr>
                <w:ilvl w:val="0"/>
                <w:numId w:val="1"/>
              </w:numPr>
              <w:spacing w:after="0" w:line="312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22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templ</w:t>
            </w:r>
            <w:proofErr w:type="spellEnd"/>
            <w:proofErr w:type="gramEnd"/>
            <w:r w:rsidRPr="005221E3">
              <w:rPr>
                <w:rFonts w:ascii="Times New Roman" w:eastAsia="Times New Roman" w:hAnsi="Times New Roman" w:cs="Times New Roman"/>
                <w:sz w:val="24"/>
                <w:szCs w:val="24"/>
              </w:rPr>
              <w:t> – Searched template. It must be not greater than the source image and have the same data type.</w:t>
            </w:r>
          </w:p>
          <w:p w:rsidR="005221E3" w:rsidRPr="005221E3" w:rsidRDefault="005221E3" w:rsidP="005221E3">
            <w:pPr>
              <w:numPr>
                <w:ilvl w:val="0"/>
                <w:numId w:val="1"/>
              </w:numPr>
              <w:spacing w:after="0" w:line="312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22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  <w:proofErr w:type="gramEnd"/>
            <w:r w:rsidRPr="005221E3">
              <w:rPr>
                <w:rFonts w:ascii="Times New Roman" w:eastAsia="Times New Roman" w:hAnsi="Times New Roman" w:cs="Times New Roman"/>
                <w:sz w:val="24"/>
                <w:szCs w:val="24"/>
              </w:rPr>
              <w:t> – Map of comparison results. It must be single-channel 32-bit floating-point. If </w:t>
            </w:r>
            <w:r w:rsidRPr="005221E3">
              <w:rPr>
                <w:rFonts w:ascii="Courier New" w:eastAsia="Times New Roman" w:hAnsi="Courier New" w:cs="Courier New"/>
                <w:sz w:val="20"/>
              </w:rPr>
              <w:t>image</w:t>
            </w:r>
            <w:r w:rsidRPr="005221E3">
              <w:rPr>
                <w:rFonts w:ascii="Times New Roman" w:eastAsia="Times New Roman" w:hAnsi="Times New Roman" w:cs="Times New Roman"/>
                <w:sz w:val="24"/>
                <w:szCs w:val="24"/>
              </w:rPr>
              <w:t> is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400" cy="142875"/>
                  <wp:effectExtent l="19050" t="0" r="0" b="0"/>
                  <wp:docPr id="1" name="Picture 1" descr="W \times 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 \times 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21E3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proofErr w:type="spellStart"/>
            <w:r w:rsidRPr="005221E3">
              <w:rPr>
                <w:rFonts w:ascii="Courier New" w:eastAsia="Times New Roman" w:hAnsi="Courier New" w:cs="Courier New"/>
                <w:sz w:val="20"/>
              </w:rPr>
              <w:t>templ</w:t>
            </w:r>
            <w:proofErr w:type="spellEnd"/>
            <w:r w:rsidRPr="005221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5221E3">
              <w:rPr>
                <w:rFonts w:ascii="Times New Roman" w:eastAsia="Times New Roman" w:hAnsi="Times New Roman" w:cs="Times New Roman"/>
                <w:sz w:val="24"/>
                <w:szCs w:val="24"/>
              </w:rPr>
              <w:t>is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0" cy="133350"/>
                  <wp:effectExtent l="19050" t="0" r="0" b="0"/>
                  <wp:docPr id="2" name="Picture 2" descr="w \times 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 \times 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End"/>
            <w:r w:rsidRPr="005221E3">
              <w:rPr>
                <w:rFonts w:ascii="Times New Roman" w:eastAsia="Times New Roman" w:hAnsi="Times New Roman" w:cs="Times New Roman"/>
                <w:sz w:val="24"/>
                <w:szCs w:val="24"/>
              </w:rPr>
              <w:t> , then </w:t>
            </w:r>
            <w:r w:rsidRPr="005221E3">
              <w:rPr>
                <w:rFonts w:ascii="Courier New" w:eastAsia="Times New Roman" w:hAnsi="Courier New" w:cs="Courier New"/>
                <w:sz w:val="20"/>
              </w:rPr>
              <w:t>result</w:t>
            </w:r>
            <w:r w:rsidRPr="005221E3">
              <w:rPr>
                <w:rFonts w:ascii="Times New Roman" w:eastAsia="Times New Roman" w:hAnsi="Times New Roman" w:cs="Times New Roman"/>
                <w:sz w:val="24"/>
                <w:szCs w:val="24"/>
              </w:rPr>
              <w:t> is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28825" cy="180975"/>
                  <wp:effectExtent l="19050" t="0" r="9525" b="0"/>
                  <wp:docPr id="3" name="Picture 3" descr="(W-w+1) \times (H-h+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(W-w+1) \times (H-h+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21E3">
              <w:rPr>
                <w:rFonts w:ascii="Times New Roman" w:eastAsia="Times New Roman" w:hAnsi="Times New Roman" w:cs="Times New Roman"/>
                <w:sz w:val="24"/>
                <w:szCs w:val="24"/>
              </w:rPr>
              <w:t> .</w:t>
            </w:r>
          </w:p>
          <w:p w:rsidR="005221E3" w:rsidRPr="005221E3" w:rsidRDefault="005221E3" w:rsidP="005221E3">
            <w:pPr>
              <w:numPr>
                <w:ilvl w:val="0"/>
                <w:numId w:val="1"/>
              </w:numPr>
              <w:spacing w:after="0" w:line="312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22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  <w:proofErr w:type="gramEnd"/>
            <w:r w:rsidRPr="005221E3">
              <w:rPr>
                <w:rFonts w:ascii="Times New Roman" w:eastAsia="Times New Roman" w:hAnsi="Times New Roman" w:cs="Times New Roman"/>
                <w:sz w:val="24"/>
                <w:szCs w:val="24"/>
              </w:rPr>
              <w:t> – Parameter specifying the comparison method (see below).</w:t>
            </w:r>
          </w:p>
        </w:tc>
      </w:tr>
    </w:tbl>
    <w:p w:rsidR="005221E3" w:rsidRPr="005221E3" w:rsidRDefault="005221E3" w:rsidP="005221E3">
      <w:pPr>
        <w:shd w:val="clear" w:color="auto" w:fill="FFFFFF"/>
        <w:spacing w:before="240" w:after="240" w:line="312" w:lineRule="atLeast"/>
        <w:ind w:left="180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221E3">
        <w:rPr>
          <w:rFonts w:ascii="Arial" w:eastAsia="Times New Roman" w:hAnsi="Arial" w:cs="Arial"/>
          <w:color w:val="000000"/>
          <w:sz w:val="24"/>
          <w:szCs w:val="24"/>
        </w:rPr>
        <w:t>The function slides through </w:t>
      </w:r>
      <w:proofErr w:type="gramStart"/>
      <w:r w:rsidRPr="005221E3">
        <w:rPr>
          <w:rFonts w:ascii="Courier New" w:eastAsia="Times New Roman" w:hAnsi="Courier New" w:cs="Courier New"/>
          <w:color w:val="000000"/>
          <w:sz w:val="20"/>
        </w:rPr>
        <w:t>image</w:t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> ,</w:t>
      </w:r>
      <w:proofErr w:type="gramEnd"/>
      <w:r w:rsidRPr="005221E3">
        <w:rPr>
          <w:rFonts w:ascii="Arial" w:eastAsia="Times New Roman" w:hAnsi="Arial" w:cs="Arial"/>
          <w:color w:val="000000"/>
          <w:sz w:val="24"/>
          <w:szCs w:val="24"/>
        </w:rPr>
        <w:t xml:space="preserve"> compares the overlapped patches of size 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76250" cy="133350"/>
            <wp:effectExtent l="19050" t="0" r="0" b="0"/>
            <wp:docPr id="4" name="Picture 4" descr="w \times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 \times 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> against </w:t>
      </w:r>
      <w:proofErr w:type="spellStart"/>
      <w:r w:rsidRPr="005221E3">
        <w:rPr>
          <w:rFonts w:ascii="Courier New" w:eastAsia="Times New Roman" w:hAnsi="Courier New" w:cs="Courier New"/>
          <w:color w:val="000000"/>
          <w:sz w:val="20"/>
        </w:rPr>
        <w:t>templ</w:t>
      </w:r>
      <w:proofErr w:type="spellEnd"/>
      <w:r w:rsidRPr="005221E3">
        <w:rPr>
          <w:rFonts w:ascii="Arial" w:eastAsia="Times New Roman" w:hAnsi="Arial" w:cs="Arial"/>
          <w:color w:val="000000"/>
          <w:sz w:val="24"/>
          <w:szCs w:val="24"/>
        </w:rPr>
        <w:t> using the specified method and stores the comparison results in </w:t>
      </w:r>
      <w:r w:rsidRPr="005221E3">
        <w:rPr>
          <w:rFonts w:ascii="Courier New" w:eastAsia="Times New Roman" w:hAnsi="Courier New" w:cs="Courier New"/>
          <w:color w:val="000000"/>
          <w:sz w:val="20"/>
        </w:rPr>
        <w:t>result</w:t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 xml:space="preserve"> . Here are the formulae for the available comparison methods </w:t>
      </w:r>
      <w:proofErr w:type="gramStart"/>
      <w:r w:rsidRPr="005221E3">
        <w:rPr>
          <w:rFonts w:ascii="Arial" w:eastAsia="Times New Roman" w:hAnsi="Arial" w:cs="Arial"/>
          <w:color w:val="000000"/>
          <w:sz w:val="24"/>
          <w:szCs w:val="24"/>
        </w:rPr>
        <w:t>( 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7150" cy="123825"/>
            <wp:effectExtent l="19050" t="0" r="0" b="0"/>
            <wp:docPr id="5" name="Picture 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5221E3">
        <w:rPr>
          <w:rFonts w:ascii="Arial" w:eastAsia="Times New Roman" w:hAnsi="Arial" w:cs="Arial"/>
          <w:color w:val="000000"/>
          <w:sz w:val="24"/>
          <w:szCs w:val="24"/>
        </w:rPr>
        <w:t> denotes </w:t>
      </w:r>
      <w:r w:rsidRPr="005221E3">
        <w:rPr>
          <w:rFonts w:ascii="Courier New" w:eastAsia="Times New Roman" w:hAnsi="Courier New" w:cs="Courier New"/>
          <w:color w:val="000000"/>
          <w:sz w:val="20"/>
        </w:rPr>
        <w:t>image</w:t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>, 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4775" cy="142875"/>
            <wp:effectExtent l="19050" t="0" r="9525" b="0"/>
            <wp:docPr id="6" name="Picture 6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221E3">
        <w:rPr>
          <w:rFonts w:ascii="Courier New" w:eastAsia="Times New Roman" w:hAnsi="Courier New" w:cs="Courier New"/>
          <w:color w:val="000000"/>
          <w:sz w:val="20"/>
        </w:rPr>
        <w:t>template</w:t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>, 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4775" cy="133350"/>
            <wp:effectExtent l="19050" t="0" r="9525" b="0"/>
            <wp:docPr id="7" name="Picture 7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221E3">
        <w:rPr>
          <w:rFonts w:ascii="Courier New" w:eastAsia="Times New Roman" w:hAnsi="Courier New" w:cs="Courier New"/>
          <w:color w:val="000000"/>
          <w:sz w:val="20"/>
        </w:rPr>
        <w:t>result</w:t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> ). The summation is done over template and/or the image patch: 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14550" cy="171450"/>
            <wp:effectExtent l="19050" t="0" r="0" b="0"/>
            <wp:docPr id="8" name="Picture 8" descr="x' = 0...w-1, y' = 0...h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' = 0...w-1, y' = 0...h-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E3" w:rsidRPr="005221E3" w:rsidRDefault="005221E3" w:rsidP="005221E3">
      <w:pPr>
        <w:numPr>
          <w:ilvl w:val="0"/>
          <w:numId w:val="2"/>
        </w:numPr>
        <w:shd w:val="clear" w:color="auto" w:fill="FFFFFF"/>
        <w:spacing w:before="240" w:after="240" w:line="312" w:lineRule="atLeast"/>
        <w:ind w:left="25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221E3">
        <w:rPr>
          <w:rFonts w:ascii="Arial" w:eastAsia="Times New Roman" w:hAnsi="Arial" w:cs="Arial"/>
          <w:color w:val="000000"/>
          <w:sz w:val="24"/>
          <w:szCs w:val="24"/>
        </w:rPr>
        <w:t>method=CV_TM_SQDIFF</w:t>
      </w:r>
    </w:p>
    <w:p w:rsidR="005221E3" w:rsidRPr="005221E3" w:rsidRDefault="005221E3" w:rsidP="005221E3">
      <w:pPr>
        <w:shd w:val="clear" w:color="auto" w:fill="FFFFFF"/>
        <w:spacing w:before="150" w:after="150" w:line="312" w:lineRule="atLeast"/>
        <w:ind w:left="324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228975" cy="400050"/>
            <wp:effectExtent l="19050" t="0" r="9525" b="0"/>
            <wp:docPr id="9" name="Picture 9" descr="R(x,y)= \sum _{x',y'} (T(x',y')-I(x+x',y+y')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(x,y)= \sum _{x',y'} (T(x',y')-I(x+x',y+y'))^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E3" w:rsidRPr="005221E3" w:rsidRDefault="005221E3" w:rsidP="005221E3">
      <w:pPr>
        <w:numPr>
          <w:ilvl w:val="0"/>
          <w:numId w:val="2"/>
        </w:numPr>
        <w:shd w:val="clear" w:color="auto" w:fill="FFFFFF"/>
        <w:spacing w:before="240" w:after="240" w:line="312" w:lineRule="atLeast"/>
        <w:ind w:left="25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221E3">
        <w:rPr>
          <w:rFonts w:ascii="Arial" w:eastAsia="Times New Roman" w:hAnsi="Arial" w:cs="Arial"/>
          <w:color w:val="000000"/>
          <w:sz w:val="24"/>
          <w:szCs w:val="24"/>
        </w:rPr>
        <w:t>method=CV_TM_SQDIFF_NORMED</w:t>
      </w:r>
    </w:p>
    <w:p w:rsidR="005221E3" w:rsidRPr="005221E3" w:rsidRDefault="005221E3" w:rsidP="005221E3">
      <w:pPr>
        <w:shd w:val="clear" w:color="auto" w:fill="FFFFFF"/>
        <w:spacing w:before="150" w:after="150" w:line="312" w:lineRule="atLeast"/>
        <w:ind w:left="324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981450" cy="590550"/>
            <wp:effectExtent l="19050" t="0" r="0" b="0"/>
            <wp:docPr id="10" name="Picture 10" descr="R(x,y)= \frac{\sum_{x',y'} (T(x',y')-I(x+x',y+y'))^2}{\sqrt{\sum_{x',y'}T(x',y')^2 \cdot \sum_{x',y'} I(x+x',y+y')^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(x,y)= \frac{\sum_{x',y'} (T(x',y')-I(x+x',y+y'))^2}{\sqrt{\sum_{x',y'}T(x',y')^2 \cdot \sum_{x',y'} I(x+x',y+y')^2}}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E3" w:rsidRPr="005221E3" w:rsidRDefault="005221E3" w:rsidP="005221E3">
      <w:pPr>
        <w:numPr>
          <w:ilvl w:val="0"/>
          <w:numId w:val="2"/>
        </w:numPr>
        <w:shd w:val="clear" w:color="auto" w:fill="FFFFFF"/>
        <w:spacing w:before="240" w:after="240" w:line="312" w:lineRule="atLeast"/>
        <w:ind w:left="25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221E3">
        <w:rPr>
          <w:rFonts w:ascii="Arial" w:eastAsia="Times New Roman" w:hAnsi="Arial" w:cs="Arial"/>
          <w:color w:val="000000"/>
          <w:sz w:val="24"/>
          <w:szCs w:val="24"/>
        </w:rPr>
        <w:t>method=CV_TM_CCORR</w:t>
      </w:r>
    </w:p>
    <w:p w:rsidR="005221E3" w:rsidRPr="005221E3" w:rsidRDefault="005221E3" w:rsidP="005221E3">
      <w:pPr>
        <w:shd w:val="clear" w:color="auto" w:fill="FFFFFF"/>
        <w:spacing w:before="150" w:after="150" w:line="312" w:lineRule="atLeast"/>
        <w:ind w:left="324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076575" cy="400050"/>
            <wp:effectExtent l="19050" t="0" r="9525" b="0"/>
            <wp:docPr id="11" name="Picture 11" descr="R(x,y)= \sum _{x',y'} (T(x',y')  \cdot I(x+x',y+y'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(x,y)= \sum _{x',y'} (T(x',y')  \cdot I(x+x',y+y'))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E3" w:rsidRPr="005221E3" w:rsidRDefault="005221E3" w:rsidP="005221E3">
      <w:pPr>
        <w:numPr>
          <w:ilvl w:val="0"/>
          <w:numId w:val="2"/>
        </w:numPr>
        <w:shd w:val="clear" w:color="auto" w:fill="FFFFFF"/>
        <w:spacing w:before="240" w:after="240" w:line="312" w:lineRule="atLeast"/>
        <w:ind w:left="25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221E3">
        <w:rPr>
          <w:rFonts w:ascii="Arial" w:eastAsia="Times New Roman" w:hAnsi="Arial" w:cs="Arial"/>
          <w:color w:val="000000"/>
          <w:sz w:val="24"/>
          <w:szCs w:val="24"/>
        </w:rPr>
        <w:t>method=CV_TM_CCORR_NORMED</w:t>
      </w:r>
    </w:p>
    <w:p w:rsidR="005221E3" w:rsidRPr="005221E3" w:rsidRDefault="005221E3" w:rsidP="005221E3">
      <w:pPr>
        <w:shd w:val="clear" w:color="auto" w:fill="FFFFFF"/>
        <w:spacing w:before="150" w:after="150" w:line="312" w:lineRule="atLeast"/>
        <w:ind w:left="324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981450" cy="590550"/>
            <wp:effectExtent l="19050" t="0" r="0" b="0"/>
            <wp:docPr id="12" name="Picture 12" descr="R(x,y)= \frac{\sum_{x',y'} (T(x',y') \cdot I(x+x',y+y'))}{\sqrt{\sum_{x',y'}T(x',y')^2 \cdot \sum_{x',y'} I(x+x',y+y')^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(x,y)= \frac{\sum_{x',y'} (T(x',y') \cdot I(x+x',y+y'))}{\sqrt{\sum_{x',y'}T(x',y')^2 \cdot \sum_{x',y'} I(x+x',y+y')^2}}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E3" w:rsidRPr="005221E3" w:rsidRDefault="005221E3" w:rsidP="005221E3">
      <w:pPr>
        <w:numPr>
          <w:ilvl w:val="0"/>
          <w:numId w:val="2"/>
        </w:numPr>
        <w:shd w:val="clear" w:color="auto" w:fill="FFFFFF"/>
        <w:spacing w:before="240" w:after="240" w:line="312" w:lineRule="atLeast"/>
        <w:ind w:left="25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221E3">
        <w:rPr>
          <w:rFonts w:ascii="Arial" w:eastAsia="Times New Roman" w:hAnsi="Arial" w:cs="Arial"/>
          <w:color w:val="000000"/>
          <w:sz w:val="24"/>
          <w:szCs w:val="24"/>
        </w:rPr>
        <w:t>method=CV_TM_CCOEFF</w:t>
      </w:r>
    </w:p>
    <w:p w:rsidR="005221E3" w:rsidRPr="005221E3" w:rsidRDefault="005221E3" w:rsidP="005221E3">
      <w:pPr>
        <w:shd w:val="clear" w:color="auto" w:fill="FFFFFF"/>
        <w:spacing w:before="150" w:after="150" w:line="312" w:lineRule="atLeast"/>
        <w:ind w:left="324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190875" cy="400050"/>
            <wp:effectExtent l="19050" t="0" r="9525" b="0"/>
            <wp:docPr id="13" name="Picture 13" descr="R(x,y)= \sum _{x',y'} (T'(x',y')  \cdot I'(x+x',y+y'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(x,y)= \sum _{x',y'} (T'(x',y')  \cdot I'(x+x',y+y'))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E3" w:rsidRPr="005221E3" w:rsidRDefault="005221E3" w:rsidP="005221E3">
      <w:pPr>
        <w:shd w:val="clear" w:color="auto" w:fill="FFFFFF"/>
        <w:spacing w:before="240" w:after="240" w:line="312" w:lineRule="atLeast"/>
        <w:ind w:left="324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221E3">
        <w:rPr>
          <w:rFonts w:ascii="Arial" w:eastAsia="Times New Roman" w:hAnsi="Arial" w:cs="Arial"/>
          <w:color w:val="000000"/>
          <w:sz w:val="24"/>
          <w:szCs w:val="24"/>
        </w:rPr>
        <w:t>where</w:t>
      </w:r>
      <w:proofErr w:type="gramEnd"/>
    </w:p>
    <w:p w:rsidR="005221E3" w:rsidRPr="005221E3" w:rsidRDefault="005221E3" w:rsidP="005221E3">
      <w:pPr>
        <w:shd w:val="clear" w:color="auto" w:fill="FFFFFF"/>
        <w:spacing w:before="150" w:after="150" w:line="312" w:lineRule="atLeast"/>
        <w:ind w:left="324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495925" cy="438150"/>
            <wp:effectExtent l="19050" t="0" r="9525" b="0"/>
            <wp:docPr id="14" name="Picture 14" descr="\begin{array}{l} T'(x',y')=T(x',y') - 1/(w  \cdot h)  \cdot \sum _{x'',y''} T(x'',y'') \\ I'(x+x',y+y')=I(x+x',y+y') - 1/(w  \cdot h)  \cdot \sum _{x'',y''} I(x+x'',y+y'') \end{arra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begin{array}{l} T'(x',y')=T(x',y') - 1/(w  \cdot h)  \cdot \sum _{x'',y''} T(x'',y'') \\ I'(x+x',y+y')=I(x+x',y+y') - 1/(w  \cdot h)  \cdot \sum _{x'',y''} I(x+x'',y+y'') \end{array}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E3" w:rsidRPr="005221E3" w:rsidRDefault="005221E3" w:rsidP="005221E3">
      <w:pPr>
        <w:numPr>
          <w:ilvl w:val="0"/>
          <w:numId w:val="2"/>
        </w:numPr>
        <w:shd w:val="clear" w:color="auto" w:fill="FFFFFF"/>
        <w:spacing w:before="240" w:after="240" w:line="312" w:lineRule="atLeast"/>
        <w:ind w:left="25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221E3">
        <w:rPr>
          <w:rFonts w:ascii="Arial" w:eastAsia="Times New Roman" w:hAnsi="Arial" w:cs="Arial"/>
          <w:color w:val="000000"/>
          <w:sz w:val="24"/>
          <w:szCs w:val="24"/>
        </w:rPr>
        <w:t>method=CV_TM_CCOEFF_NORMED</w:t>
      </w:r>
    </w:p>
    <w:p w:rsidR="005221E3" w:rsidRPr="005221E3" w:rsidRDefault="005221E3" w:rsidP="005221E3">
      <w:pPr>
        <w:shd w:val="clear" w:color="auto" w:fill="FFFFFF"/>
        <w:spacing w:before="150" w:after="150" w:line="312" w:lineRule="atLeast"/>
        <w:ind w:left="324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095750" cy="590550"/>
            <wp:effectExtent l="19050" t="0" r="0" b="0"/>
            <wp:docPr id="15" name="Picture 15" descr="R(x,y)= \frac{ \sum_{x',y'} (T'(x',y') \cdot I'(x+x',y+y')) }{ \sqrt{\sum_{x',y'}T'(x',y')^2 \cdot \sum_{x',y'} I'(x+x',y+y')^2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(x,y)= \frac{ \sum_{x',y'} (T'(x',y') \cdot I'(x+x',y+y')) }{ \sqrt{\sum_{x',y'}T'(x',y')^2 \cdot \sum_{x',y'} I'(x+x',y+y')^2} }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E3" w:rsidRPr="005221E3" w:rsidRDefault="005221E3" w:rsidP="005221E3">
      <w:pPr>
        <w:shd w:val="clear" w:color="auto" w:fill="FFFFFF"/>
        <w:spacing w:before="240" w:after="240" w:line="312" w:lineRule="atLeast"/>
        <w:ind w:left="180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221E3">
        <w:rPr>
          <w:rFonts w:ascii="Arial" w:eastAsia="Times New Roman" w:hAnsi="Arial" w:cs="Arial"/>
          <w:color w:val="000000"/>
          <w:sz w:val="24"/>
          <w:szCs w:val="24"/>
        </w:rPr>
        <w:t>After the function finishes the comparison, the best matches can be found as global minimums (when </w:t>
      </w:r>
      <w:r w:rsidRPr="005221E3">
        <w:rPr>
          <w:rFonts w:ascii="Courier New" w:eastAsia="Times New Roman" w:hAnsi="Courier New" w:cs="Courier New"/>
          <w:color w:val="000000"/>
          <w:sz w:val="20"/>
        </w:rPr>
        <w:t>CV_TM_SQDIFF</w:t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> was used) or maximums (when </w:t>
      </w:r>
      <w:r w:rsidRPr="005221E3">
        <w:rPr>
          <w:rFonts w:ascii="Courier New" w:eastAsia="Times New Roman" w:hAnsi="Courier New" w:cs="Courier New"/>
          <w:color w:val="000000"/>
          <w:sz w:val="20"/>
        </w:rPr>
        <w:t>CV_TM_CCORR</w:t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> or </w:t>
      </w:r>
      <w:r w:rsidRPr="005221E3">
        <w:rPr>
          <w:rFonts w:ascii="Courier New" w:eastAsia="Times New Roman" w:hAnsi="Courier New" w:cs="Courier New"/>
          <w:color w:val="000000"/>
          <w:sz w:val="20"/>
        </w:rPr>
        <w:t>CV_TM_CCOEFF</w:t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> was used) using the </w:t>
      </w:r>
      <w:proofErr w:type="spellStart"/>
      <w:r w:rsidRPr="005221E3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"https://docs.opencv.org/2.4/modules/core/doc/operations_on_arrays.html" \l "void%20minMaxLoc(InputArray%20src,%20double*%20minVal,%20double*%20maxVal,%20Point*%20minLoc,%20Point*%20maxLoc,%20InputArray%20mask)" \o "void minMaxLoc(InputArray src, double* minVal, double* maxVal, Point* minLoc, Point* maxLoc, InputArray mask)" </w:instrText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5221E3">
        <w:rPr>
          <w:rFonts w:ascii="Courier New" w:eastAsia="Times New Roman" w:hAnsi="Courier New" w:cs="Courier New"/>
          <w:b/>
          <w:bCs/>
          <w:color w:val="0090D9"/>
          <w:sz w:val="20"/>
        </w:rPr>
        <w:t>minMaxLoc</w:t>
      </w:r>
      <w:proofErr w:type="spellEnd"/>
      <w:r w:rsidRPr="005221E3">
        <w:rPr>
          <w:rFonts w:ascii="Courier New" w:eastAsia="Times New Roman" w:hAnsi="Courier New" w:cs="Courier New"/>
          <w:b/>
          <w:bCs/>
          <w:color w:val="0090D9"/>
          <w:sz w:val="20"/>
        </w:rPr>
        <w:t>()</w:t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5221E3">
        <w:rPr>
          <w:rFonts w:ascii="Arial" w:eastAsia="Times New Roman" w:hAnsi="Arial" w:cs="Arial"/>
          <w:color w:val="000000"/>
          <w:sz w:val="24"/>
          <w:szCs w:val="24"/>
        </w:rPr>
        <w:t xml:space="preserve"> function. In case of a color image, template summation in the numerator and each sum in the denominator </w:t>
      </w:r>
      <w:proofErr w:type="gramStart"/>
      <w:r w:rsidRPr="005221E3">
        <w:rPr>
          <w:rFonts w:ascii="Arial" w:eastAsia="Times New Roman" w:hAnsi="Arial" w:cs="Arial"/>
          <w:color w:val="000000"/>
          <w:sz w:val="24"/>
          <w:szCs w:val="24"/>
        </w:rPr>
        <w:t>is</w:t>
      </w:r>
      <w:proofErr w:type="gramEnd"/>
      <w:r w:rsidRPr="005221E3">
        <w:rPr>
          <w:rFonts w:ascii="Arial" w:eastAsia="Times New Roman" w:hAnsi="Arial" w:cs="Arial"/>
          <w:color w:val="000000"/>
          <w:sz w:val="24"/>
          <w:szCs w:val="24"/>
        </w:rPr>
        <w:t xml:space="preserve"> done over all of the channels and separate mean values are used for each channel. That is, the function can take a color template and a color image. The result will still be a single-channel image, which is easier to analyze.</w:t>
      </w:r>
    </w:p>
    <w:p w:rsidR="000C283B" w:rsidRDefault="005221E3"/>
    <w:sectPr w:rsidR="000C283B" w:rsidSect="000B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D5F5B"/>
    <w:multiLevelType w:val="multilevel"/>
    <w:tmpl w:val="E27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F510CD"/>
    <w:multiLevelType w:val="multilevel"/>
    <w:tmpl w:val="983E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1E3"/>
    <w:rsid w:val="000B522D"/>
    <w:rsid w:val="005221E3"/>
    <w:rsid w:val="00706F26"/>
    <w:rsid w:val="00A8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22D"/>
  </w:style>
  <w:style w:type="paragraph" w:styleId="Heading2">
    <w:name w:val="heading 2"/>
    <w:basedOn w:val="Normal"/>
    <w:link w:val="Heading2Char"/>
    <w:uiPriority w:val="9"/>
    <w:qFormat/>
    <w:rsid w:val="00522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1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2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1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21E3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5221E3"/>
  </w:style>
  <w:style w:type="character" w:customStyle="1" w:styleId="optional">
    <w:name w:val="optional"/>
    <w:basedOn w:val="DefaultParagraphFont"/>
    <w:rsid w:val="005221E3"/>
  </w:style>
  <w:style w:type="character" w:customStyle="1" w:styleId="pre">
    <w:name w:val="pre"/>
    <w:basedOn w:val="DefaultParagraphFont"/>
    <w:rsid w:val="005221E3"/>
  </w:style>
  <w:style w:type="paragraph" w:customStyle="1" w:styleId="first">
    <w:name w:val="first"/>
    <w:basedOn w:val="Normal"/>
    <w:rsid w:val="00522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1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9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40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00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001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83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9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A-One</dc:creator>
  <cp:lastModifiedBy>A-One</cp:lastModifiedBy>
  <cp:revision>1</cp:revision>
  <dcterms:created xsi:type="dcterms:W3CDTF">2020-01-26T07:14:00Z</dcterms:created>
  <dcterms:modified xsi:type="dcterms:W3CDTF">2020-01-26T07:14:00Z</dcterms:modified>
</cp:coreProperties>
</file>