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088C" w14:textId="77777777" w:rsidR="00771990" w:rsidRDefault="00771990">
      <w:pPr>
        <w:spacing w:before="400"/>
      </w:pPr>
    </w:p>
    <w:p w14:paraId="206A7992" w14:textId="77777777" w:rsidR="006415E4" w:rsidRDefault="006415E4">
      <w:pPr>
        <w:spacing w:before="200" w:after="200"/>
        <w:jc w:val="center"/>
      </w:pPr>
    </w:p>
    <w:p w14:paraId="7308AB69" w14:textId="77777777" w:rsidR="006415E4" w:rsidRDefault="006415E4">
      <w:r>
        <w:br w:type="page"/>
      </w:r>
    </w:p>
    <w:p w14:paraId="02551B8E" w14:textId="7F5D57B7" w:rsidR="006415E4" w:rsidRDefault="006415E4">
      <w:pPr>
        <w:spacing w:before="200" w:after="200"/>
        <w:jc w:val="center"/>
      </w:pPr>
    </w:p>
    <w:p w14:paraId="07D6590D" w14:textId="1E29D78B" w:rsidR="006415E4" w:rsidRDefault="006415E4" w:rsidP="006415E4"/>
    <w:sdt>
      <w:sdtPr>
        <w:rPr>
          <w:lang w:val="es-MX"/>
        </w:rPr>
        <w:id w:val="-61021330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522F01C" w14:textId="13295B4E" w:rsidR="006415E4" w:rsidRDefault="006415E4">
          <w:pPr>
            <w:pStyle w:val="TtuloTDC"/>
          </w:pPr>
          <w:r>
            <w:rPr>
              <w:lang w:val="es-MX"/>
            </w:rPr>
            <w:t>Contenido</w:t>
          </w:r>
        </w:p>
        <w:p w14:paraId="5660E15B" w14:textId="20D28A66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35884" w:history="1">
            <w:r w:rsidRPr="001B2B06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24390" w14:textId="478511D6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85" w:history="1">
            <w:r w:rsidRPr="001B2B06">
              <w:rPr>
                <w:rStyle w:val="Hipervnculo"/>
                <w:noProof/>
              </w:rPr>
              <w:t>2. Requisitos del sistema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CD8C" w14:textId="39359F9D" w:rsidR="006415E4" w:rsidRDefault="006415E4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86" w:history="1">
            <w:r w:rsidRPr="001B2B06">
              <w:rPr>
                <w:rStyle w:val="Hipervnculo"/>
                <w:noProof/>
              </w:rPr>
              <w:t>2.1 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2C5B" w14:textId="7D36BBAB" w:rsidR="006415E4" w:rsidRDefault="006415E4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87" w:history="1">
            <w:r w:rsidRPr="001B2B06">
              <w:rPr>
                <w:rStyle w:val="Hipervnculo"/>
                <w:noProof/>
              </w:rPr>
              <w:t>2.2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7741" w14:textId="70707A54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88" w:history="1">
            <w:r w:rsidRPr="001B2B06">
              <w:rPr>
                <w:rStyle w:val="Hipervnculo"/>
                <w:noProof/>
              </w:rPr>
              <w:t>3. Interfaz principal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A412" w14:textId="16452199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89" w:history="1">
            <w:r w:rsidRPr="001B2B06">
              <w:rPr>
                <w:rStyle w:val="Hipervnculo"/>
                <w:noProof/>
              </w:rPr>
              <w:t>4. Gestión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2DDE" w14:textId="68677624" w:rsidR="006415E4" w:rsidRDefault="006415E4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0" w:history="1">
            <w:r w:rsidRPr="001B2B06">
              <w:rPr>
                <w:rStyle w:val="Hipervnculo"/>
                <w:noProof/>
              </w:rPr>
              <w:t>4.1 Crear un nuevo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63B6" w14:textId="0ECDCD79" w:rsidR="006415E4" w:rsidRDefault="006415E4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1" w:history="1">
            <w:r w:rsidRPr="001B2B06">
              <w:rPr>
                <w:rStyle w:val="Hipervnculo"/>
                <w:noProof/>
              </w:rPr>
              <w:t>4.2 Ver y gestionar tickets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EA3A" w14:textId="0C8A423D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2" w:history="1">
            <w:r w:rsidRPr="001B2B06">
              <w:rPr>
                <w:rStyle w:val="Hipervnculo"/>
                <w:noProof/>
              </w:rPr>
              <w:t>5. Chat en vivo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73E2" w14:textId="5C6547EF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3" w:history="1">
            <w:r w:rsidRPr="001B2B06">
              <w:rPr>
                <w:rStyle w:val="Hipervnculo"/>
                <w:noProof/>
              </w:rPr>
              <w:t>6. Base de conocimientos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9A83" w14:textId="7FB7C426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4" w:history="1">
            <w:r w:rsidRPr="001B2B06">
              <w:rPr>
                <w:rStyle w:val="Hipervnculo"/>
                <w:noProof/>
              </w:rPr>
              <w:t>7. Reportes y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585B6" w14:textId="66E764F8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5" w:history="1">
            <w:r w:rsidRPr="001B2B06">
              <w:rPr>
                <w:rStyle w:val="Hipervnculo"/>
                <w:noProof/>
              </w:rPr>
              <w:t>8. Configuración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3CCE" w14:textId="2AB5DF4B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6" w:history="1">
            <w:r w:rsidRPr="001B2B06">
              <w:rPr>
                <w:rStyle w:val="Hipervnculo"/>
                <w:noProof/>
              </w:rPr>
              <w:t>9. Consejos rápidos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92B1" w14:textId="31BE5CCD" w:rsidR="006415E4" w:rsidRDefault="006415E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35897" w:history="1">
            <w:r w:rsidRPr="001B2B06">
              <w:rPr>
                <w:rStyle w:val="Hipervnculo"/>
                <w:noProof/>
              </w:rPr>
              <w:t>10. ¿Necesitas ayuda adicional?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3856" w14:textId="4A3C3A56" w:rsidR="006415E4" w:rsidRDefault="006415E4">
          <w:r>
            <w:rPr>
              <w:b/>
              <w:bCs/>
              <w:lang w:val="es-MX"/>
            </w:rPr>
            <w:fldChar w:fldCharType="end"/>
          </w:r>
        </w:p>
      </w:sdtContent>
    </w:sdt>
    <w:p w14:paraId="4D541D0D" w14:textId="30D8CA51" w:rsidR="006415E4" w:rsidRDefault="006415E4"/>
    <w:p w14:paraId="6F9FEB3A" w14:textId="160EB576" w:rsidR="00771990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567BC097" wp14:editId="6498433C">
            <wp:extent cx="4000500" cy="5953125"/>
            <wp:effectExtent l="0" t="0" r="0" b="0"/>
            <wp:docPr id="1" name="Portada AsistPro Manual de Usuario" descr="Portada AsistPro Manual de Usuario" title="Portada AsistPro Manual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0063" w14:textId="77777777" w:rsidR="00771990" w:rsidRDefault="00000000">
      <w:pPr>
        <w:spacing w:before="300"/>
        <w:jc w:val="center"/>
      </w:pPr>
      <w:r>
        <w:rPr>
          <w:color w:val="555555"/>
        </w:rPr>
        <w:t>Versión 1.0</w:t>
      </w:r>
    </w:p>
    <w:p w14:paraId="31EBBA98" w14:textId="77777777" w:rsidR="00771990" w:rsidRDefault="00000000">
      <w:pPr>
        <w:jc w:val="center"/>
      </w:pPr>
      <w:r>
        <w:rPr>
          <w:i/>
          <w:iCs/>
          <w:color w:val="777777"/>
          <w:sz w:val="20"/>
          <w:szCs w:val="20"/>
        </w:rPr>
        <w:t>Manual ilustrado con capturas de pantalla</w:t>
      </w:r>
    </w:p>
    <w:p w14:paraId="3B6230E3" w14:textId="77777777" w:rsidR="00771990" w:rsidRDefault="00000000">
      <w:r>
        <w:br w:type="page"/>
      </w:r>
    </w:p>
    <w:p w14:paraId="40FA3BDF" w14:textId="77777777" w:rsidR="00771990" w:rsidRDefault="00000000">
      <w:pPr>
        <w:pStyle w:val="Ttulo1"/>
      </w:pPr>
      <w:bookmarkStart w:id="0" w:name="_Toc238635884"/>
      <w:r>
        <w:lastRenderedPageBreak/>
        <w:t>1. Introducción</w:t>
      </w:r>
      <w:bookmarkEnd w:id="0"/>
    </w:p>
    <w:p w14:paraId="5AD7B7D2" w14:textId="77777777" w:rsidR="00771990" w:rsidRDefault="00000000">
      <w:pPr>
        <w:spacing w:after="120"/>
      </w:pPr>
      <w:proofErr w:type="spellStart"/>
      <w:r>
        <w:t>AsistPro</w:t>
      </w:r>
      <w:proofErr w:type="spellEnd"/>
      <w:r>
        <w:t xml:space="preserve"> es un programa de asistencia diseñado para gestionar tickets de soporte, chat en vivo, base de conocimientos y reportes de forma sencilla e intuitiva.</w:t>
      </w:r>
    </w:p>
    <w:p w14:paraId="20B3DD04" w14:textId="77777777" w:rsidR="00771990" w:rsidRDefault="00000000">
      <w:pPr>
        <w:spacing w:after="120"/>
      </w:pPr>
      <w:r>
        <w:t>Este manual te guía paso a paso por todas las funciones principales, acompañado de imágenes generadas que ilustran cada pantalla y acción.</w:t>
      </w:r>
    </w:p>
    <w:p w14:paraId="2F32A13F" w14:textId="77777777" w:rsidR="00771990" w:rsidRDefault="00000000">
      <w:pPr>
        <w:spacing w:after="200"/>
      </w:pPr>
      <w:r>
        <w:rPr>
          <w:b/>
          <w:bCs/>
        </w:rPr>
        <w:t xml:space="preserve">Público objetivo: </w:t>
      </w:r>
      <w:r>
        <w:t>Agentes de soporte, supervisores y administradores del sistema.</w:t>
      </w:r>
    </w:p>
    <w:p w14:paraId="4460A99B" w14:textId="77777777" w:rsidR="00771990" w:rsidRDefault="00000000">
      <w:pPr>
        <w:pStyle w:val="Ttulo1"/>
      </w:pPr>
      <w:bookmarkStart w:id="1" w:name="_Toc238635885"/>
      <w:r>
        <w:t>2. Requisitos del sistema e instalación</w:t>
      </w:r>
      <w:bookmarkEnd w:id="1"/>
    </w:p>
    <w:p w14:paraId="4B57703B" w14:textId="77777777" w:rsidR="00771990" w:rsidRDefault="00000000">
      <w:pPr>
        <w:pStyle w:val="Ttulo2"/>
      </w:pPr>
      <w:bookmarkStart w:id="2" w:name="_Toc238635886"/>
      <w:r>
        <w:t>2.1 Requisitos mínimos</w:t>
      </w:r>
      <w:bookmarkEnd w:id="2"/>
    </w:p>
    <w:p w14:paraId="747967DD" w14:textId="77777777" w:rsidR="00771990" w:rsidRDefault="00000000">
      <w:pPr>
        <w:pStyle w:val="Prrafodelista"/>
        <w:numPr>
          <w:ilvl w:val="0"/>
          <w:numId w:val="2"/>
        </w:numPr>
      </w:pPr>
      <w:r>
        <w:t>Navegador moderno (Chrome, Edge, Firefox o Safari actualizado)</w:t>
      </w:r>
    </w:p>
    <w:p w14:paraId="709280B8" w14:textId="77777777" w:rsidR="00771990" w:rsidRDefault="00000000">
      <w:pPr>
        <w:pStyle w:val="Prrafodelista"/>
        <w:numPr>
          <w:ilvl w:val="0"/>
          <w:numId w:val="2"/>
        </w:numPr>
      </w:pPr>
      <w:r>
        <w:t>Conexión a internet estable</w:t>
      </w:r>
    </w:p>
    <w:p w14:paraId="3F61015D" w14:textId="77777777" w:rsidR="00771990" w:rsidRDefault="00000000">
      <w:pPr>
        <w:pStyle w:val="Prrafodelista"/>
        <w:numPr>
          <w:ilvl w:val="0"/>
          <w:numId w:val="2"/>
        </w:numPr>
        <w:spacing w:after="160"/>
      </w:pPr>
      <w:r>
        <w:t>Resolución mínima recomendada: 1280 × 720</w:t>
      </w:r>
    </w:p>
    <w:p w14:paraId="077E23A1" w14:textId="77777777" w:rsidR="00771990" w:rsidRDefault="00000000">
      <w:pPr>
        <w:pStyle w:val="Ttulo2"/>
      </w:pPr>
      <w:bookmarkStart w:id="3" w:name="_Toc238635887"/>
      <w:r>
        <w:t>2.2 Acceso al sistema</w:t>
      </w:r>
      <w:bookmarkEnd w:id="3"/>
    </w:p>
    <w:p w14:paraId="0D299EF9" w14:textId="77777777" w:rsidR="00771990" w:rsidRDefault="00000000">
      <w:pPr>
        <w:pStyle w:val="Prrafodelista"/>
        <w:numPr>
          <w:ilvl w:val="0"/>
          <w:numId w:val="3"/>
        </w:numPr>
      </w:pPr>
      <w:r>
        <w:t>Abre tu navegador y escribe la dirección proporcionada por tu administrador (ejemplo: https://asistpro.tuempresa.com).</w:t>
      </w:r>
    </w:p>
    <w:p w14:paraId="10C474E0" w14:textId="77777777" w:rsidR="00771990" w:rsidRDefault="00000000">
      <w:pPr>
        <w:pStyle w:val="Prrafodelista"/>
        <w:numPr>
          <w:ilvl w:val="0"/>
          <w:numId w:val="3"/>
        </w:numPr>
      </w:pPr>
      <w:r>
        <w:t>Introduce tu correo electrónico y contraseña.</w:t>
      </w:r>
    </w:p>
    <w:p w14:paraId="5BC4749D" w14:textId="77777777" w:rsidR="00771990" w:rsidRDefault="00000000">
      <w:pPr>
        <w:pStyle w:val="Prrafodelista"/>
        <w:numPr>
          <w:ilvl w:val="0"/>
          <w:numId w:val="3"/>
        </w:numPr>
        <w:spacing w:after="160"/>
      </w:pPr>
      <w:r>
        <w:t>Haz clic en «Iniciar sesión».</w:t>
      </w:r>
    </w:p>
    <w:p w14:paraId="1ABA9091" w14:textId="77777777" w:rsidR="00771990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0584198" wp14:editId="14D9342C">
            <wp:extent cx="4953000" cy="3324225"/>
            <wp:effectExtent l="0" t="0" r="0" b="0"/>
            <wp:docPr id="1286992716" name="Pantalla de inicio de sesión de AsistPro" descr="Pantalla de inicio de sesión de AsistPro" title="Pantalla de inicio de sesión de Asist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C2E0" w14:textId="77777777" w:rsidR="00771990" w:rsidRPr="006415E4" w:rsidRDefault="00000000">
      <w:pPr>
        <w:pStyle w:val="Ttulo1"/>
        <w:rPr>
          <w:color w:val="000000" w:themeColor="text1"/>
        </w:rPr>
      </w:pPr>
      <w:bookmarkStart w:id="4" w:name="_Toc238635888"/>
      <w:r>
        <w:t>3. Interfaz principal (</w:t>
      </w:r>
      <w:proofErr w:type="spellStart"/>
      <w:r>
        <w:t>Dashboard</w:t>
      </w:r>
      <w:proofErr w:type="spellEnd"/>
      <w:r>
        <w:t>)</w:t>
      </w:r>
      <w:bookmarkEnd w:id="4"/>
    </w:p>
    <w:p w14:paraId="3C68C7B1" w14:textId="77777777" w:rsidR="00771990" w:rsidRPr="006415E4" w:rsidRDefault="00000000">
      <w:pPr>
        <w:spacing w:after="120"/>
        <w:rPr>
          <w:color w:val="000000" w:themeColor="text1"/>
        </w:rPr>
      </w:pPr>
      <w:r w:rsidRPr="006415E4">
        <w:rPr>
          <w:color w:val="000000" w:themeColor="text1"/>
        </w:rPr>
        <w:t>Al iniciar sesión verás el Panel principal. Elementos clave:</w:t>
      </w:r>
    </w:p>
    <w:p w14:paraId="1AC1B39D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b/>
          <w:bCs/>
          <w:color w:val="000000" w:themeColor="text1"/>
        </w:rPr>
        <w:t xml:space="preserve">Barra lateral izquierda: </w:t>
      </w:r>
      <w:r w:rsidRPr="006415E4">
        <w:rPr>
          <w:color w:val="000000" w:themeColor="text1"/>
        </w:rPr>
        <w:t>menú de navegación (Tickets, Chat, Base de conocimientos, Reportes, Configuración).</w:t>
      </w:r>
    </w:p>
    <w:p w14:paraId="14143E24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b/>
          <w:bCs/>
          <w:color w:val="000000" w:themeColor="text1"/>
        </w:rPr>
        <w:t xml:space="preserve">Zona central: </w:t>
      </w:r>
      <w:r w:rsidRPr="006415E4">
        <w:rPr>
          <w:color w:val="000000" w:themeColor="text1"/>
        </w:rPr>
        <w:t>resumen de tickets abiertos, en progreso y resueltos.</w:t>
      </w:r>
    </w:p>
    <w:p w14:paraId="67A0B614" w14:textId="77777777" w:rsidR="00771990" w:rsidRPr="006415E4" w:rsidRDefault="00000000">
      <w:pPr>
        <w:pStyle w:val="Prrafodelista"/>
        <w:numPr>
          <w:ilvl w:val="0"/>
          <w:numId w:val="2"/>
        </w:numPr>
        <w:spacing w:after="160"/>
        <w:rPr>
          <w:color w:val="000000" w:themeColor="text1"/>
        </w:rPr>
      </w:pPr>
      <w:r w:rsidRPr="006415E4">
        <w:rPr>
          <w:b/>
          <w:bCs/>
          <w:color w:val="000000" w:themeColor="text1"/>
        </w:rPr>
        <w:lastRenderedPageBreak/>
        <w:t xml:space="preserve">Barra superior: </w:t>
      </w:r>
      <w:r w:rsidRPr="006415E4">
        <w:rPr>
          <w:color w:val="000000" w:themeColor="text1"/>
        </w:rPr>
        <w:t>buscador global, notificaciones y tu perfil de usuario.</w:t>
      </w:r>
    </w:p>
    <w:p w14:paraId="1B7616A7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drawing>
          <wp:inline distT="0" distB="0" distL="0" distR="0" wp14:anchorId="6BB32831" wp14:editId="5319C015">
            <wp:extent cx="4953000" cy="3324225"/>
            <wp:effectExtent l="0" t="0" r="0" b="0"/>
            <wp:docPr id="562479345" name="Dashboard principal de AsistPro" descr="Dashboard principal de AsistPro" title="Dashboard principal de Asist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C209" w14:textId="77777777" w:rsidR="00771990" w:rsidRPr="006415E4" w:rsidRDefault="00000000">
      <w:pPr>
        <w:pStyle w:val="Ttulo1"/>
        <w:rPr>
          <w:color w:val="000000" w:themeColor="text1"/>
        </w:rPr>
      </w:pPr>
      <w:bookmarkStart w:id="5" w:name="_Toc238635889"/>
      <w:r w:rsidRPr="006415E4">
        <w:rPr>
          <w:color w:val="000000" w:themeColor="text1"/>
        </w:rPr>
        <w:t>4. Gestión de tickets</w:t>
      </w:r>
      <w:bookmarkEnd w:id="5"/>
    </w:p>
    <w:p w14:paraId="3AD3A40B" w14:textId="77777777" w:rsidR="00771990" w:rsidRPr="006415E4" w:rsidRDefault="00000000">
      <w:pPr>
        <w:pStyle w:val="Ttulo2"/>
        <w:rPr>
          <w:color w:val="000000" w:themeColor="text1"/>
        </w:rPr>
      </w:pPr>
      <w:bookmarkStart w:id="6" w:name="_Toc238635890"/>
      <w:r w:rsidRPr="006415E4">
        <w:rPr>
          <w:color w:val="000000" w:themeColor="text1"/>
        </w:rPr>
        <w:t>4.1 Crear un nuevo ticket</w:t>
      </w:r>
      <w:bookmarkEnd w:id="6"/>
    </w:p>
    <w:p w14:paraId="64490C7E" w14:textId="77777777" w:rsidR="00771990" w:rsidRPr="006415E4" w:rsidRDefault="00000000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6415E4">
        <w:rPr>
          <w:color w:val="000000" w:themeColor="text1"/>
        </w:rPr>
        <w:t>En el menú lateral haz clic en «Tickets».</w:t>
      </w:r>
    </w:p>
    <w:p w14:paraId="61711716" w14:textId="77777777" w:rsidR="00771990" w:rsidRPr="006415E4" w:rsidRDefault="00000000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6415E4">
        <w:rPr>
          <w:color w:val="000000" w:themeColor="text1"/>
        </w:rPr>
        <w:t>Pulsa el botón azul «+ Nuevo ticket».</w:t>
      </w:r>
    </w:p>
    <w:p w14:paraId="4A8F949D" w14:textId="77777777" w:rsidR="00771990" w:rsidRPr="006415E4" w:rsidRDefault="00000000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6415E4">
        <w:rPr>
          <w:color w:val="000000" w:themeColor="text1"/>
        </w:rPr>
        <w:t>Completa los campos: Asunto, Descripción detallada, Prioridad (Baja / Media / Alta / Urgente), Categoría y Adjuntar archivos (opcional).</w:t>
      </w:r>
    </w:p>
    <w:p w14:paraId="01451AEA" w14:textId="77777777" w:rsidR="00771990" w:rsidRPr="006415E4" w:rsidRDefault="00000000">
      <w:pPr>
        <w:pStyle w:val="Prrafodelista"/>
        <w:numPr>
          <w:ilvl w:val="0"/>
          <w:numId w:val="4"/>
        </w:numPr>
        <w:spacing w:after="160"/>
        <w:rPr>
          <w:color w:val="000000" w:themeColor="text1"/>
        </w:rPr>
      </w:pPr>
      <w:r w:rsidRPr="006415E4">
        <w:rPr>
          <w:color w:val="000000" w:themeColor="text1"/>
        </w:rPr>
        <w:t>Haz clic en «Crear ticket».</w:t>
      </w:r>
    </w:p>
    <w:p w14:paraId="5326283F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lastRenderedPageBreak/>
        <w:drawing>
          <wp:inline distT="0" distB="0" distL="0" distR="0" wp14:anchorId="1DEACF35" wp14:editId="541BD51B">
            <wp:extent cx="4953000" cy="3324225"/>
            <wp:effectExtent l="0" t="0" r="0" b="0"/>
            <wp:docPr id="1392186634" name="Formulario para crear nuevo ticket" descr="Formulario para crear nuevo ticket" title="Formulario para crear nuevo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DD4A" w14:textId="77777777" w:rsidR="00771990" w:rsidRPr="006415E4" w:rsidRDefault="00000000">
      <w:pPr>
        <w:pStyle w:val="Ttulo2"/>
        <w:rPr>
          <w:color w:val="000000" w:themeColor="text1"/>
        </w:rPr>
      </w:pPr>
      <w:bookmarkStart w:id="7" w:name="_Toc238635891"/>
      <w:r w:rsidRPr="006415E4">
        <w:rPr>
          <w:color w:val="000000" w:themeColor="text1"/>
        </w:rPr>
        <w:t>4.2 Ver y gestionar tickets existentes</w:t>
      </w:r>
      <w:bookmarkEnd w:id="7"/>
    </w:p>
    <w:p w14:paraId="0F505479" w14:textId="77777777" w:rsidR="00771990" w:rsidRPr="006415E4" w:rsidRDefault="00000000">
      <w:pPr>
        <w:spacing w:after="80"/>
        <w:rPr>
          <w:color w:val="000000" w:themeColor="text1"/>
        </w:rPr>
      </w:pPr>
      <w:r w:rsidRPr="006415E4">
        <w:rPr>
          <w:color w:val="000000" w:themeColor="text1"/>
        </w:rPr>
        <w:t>La lista de tickets permite filtrar por estado, prioridad y fecha. Haz clic en cualquier ticket para abrir el detalle. Desde el detalle puedes:</w:t>
      </w:r>
    </w:p>
    <w:p w14:paraId="17C571B6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Cambiar el estado del ticket</w:t>
      </w:r>
    </w:p>
    <w:p w14:paraId="0CA81F19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Agregar comentarios internos o visibles para el cliente</w:t>
      </w:r>
    </w:p>
    <w:p w14:paraId="28BDBC9A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Asignar a otro agente</w:t>
      </w:r>
    </w:p>
    <w:p w14:paraId="11F93478" w14:textId="77777777" w:rsidR="00771990" w:rsidRPr="006415E4" w:rsidRDefault="00000000">
      <w:pPr>
        <w:pStyle w:val="Prrafodelista"/>
        <w:numPr>
          <w:ilvl w:val="0"/>
          <w:numId w:val="2"/>
        </w:numPr>
        <w:spacing w:after="160"/>
        <w:rPr>
          <w:color w:val="000000" w:themeColor="text1"/>
        </w:rPr>
      </w:pPr>
      <w:r w:rsidRPr="006415E4">
        <w:rPr>
          <w:color w:val="000000" w:themeColor="text1"/>
        </w:rPr>
        <w:t>Cerrar el ticket con una nota de resolución</w:t>
      </w:r>
    </w:p>
    <w:p w14:paraId="205E8EE0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drawing>
          <wp:inline distT="0" distB="0" distL="0" distR="0" wp14:anchorId="4ACB5722" wp14:editId="75DA8386">
            <wp:extent cx="4953000" cy="3324225"/>
            <wp:effectExtent l="0" t="0" r="0" b="0"/>
            <wp:docPr id="883497326" name="Lista y detalle de tickets" descr="Lista y detalle de tickets" title="Lista y detalle de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F273" w14:textId="77777777" w:rsidR="00771990" w:rsidRPr="006415E4" w:rsidRDefault="00000000">
      <w:pPr>
        <w:pStyle w:val="Ttulo1"/>
        <w:rPr>
          <w:color w:val="000000" w:themeColor="text1"/>
        </w:rPr>
      </w:pPr>
      <w:bookmarkStart w:id="8" w:name="_Toc238635892"/>
      <w:r w:rsidRPr="006415E4">
        <w:rPr>
          <w:color w:val="000000" w:themeColor="text1"/>
        </w:rPr>
        <w:lastRenderedPageBreak/>
        <w:t>5. Chat en vivo</w:t>
      </w:r>
      <w:bookmarkEnd w:id="8"/>
    </w:p>
    <w:p w14:paraId="07B12622" w14:textId="77777777" w:rsidR="00771990" w:rsidRPr="006415E4" w:rsidRDefault="00000000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415E4">
        <w:rPr>
          <w:color w:val="000000" w:themeColor="text1"/>
        </w:rPr>
        <w:t>Selecciona «Chat en vivo» en el menú.</w:t>
      </w:r>
    </w:p>
    <w:p w14:paraId="32109F99" w14:textId="77777777" w:rsidR="00771990" w:rsidRPr="006415E4" w:rsidRDefault="00000000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415E4">
        <w:rPr>
          <w:color w:val="000000" w:themeColor="text1"/>
        </w:rPr>
        <w:t>Verás la lista de conversaciones activas y en espera.</w:t>
      </w:r>
    </w:p>
    <w:p w14:paraId="42C781BB" w14:textId="77777777" w:rsidR="00771990" w:rsidRPr="006415E4" w:rsidRDefault="00000000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415E4">
        <w:rPr>
          <w:color w:val="000000" w:themeColor="text1"/>
        </w:rPr>
        <w:t>Haz clic en una conversación para abrirla.</w:t>
      </w:r>
    </w:p>
    <w:p w14:paraId="7AC8B1E8" w14:textId="77777777" w:rsidR="00771990" w:rsidRPr="006415E4" w:rsidRDefault="00000000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415E4">
        <w:rPr>
          <w:color w:val="000000" w:themeColor="text1"/>
        </w:rPr>
        <w:t>Escribe tu respuesta en el cuadro inferior y pulsa «Enviar» (o Enter).</w:t>
      </w:r>
    </w:p>
    <w:p w14:paraId="005DFC5C" w14:textId="77777777" w:rsidR="00771990" w:rsidRPr="006415E4" w:rsidRDefault="00000000">
      <w:pPr>
        <w:pStyle w:val="Prrafodelista"/>
        <w:numPr>
          <w:ilvl w:val="0"/>
          <w:numId w:val="5"/>
        </w:numPr>
        <w:spacing w:after="160"/>
        <w:rPr>
          <w:color w:val="000000" w:themeColor="text1"/>
        </w:rPr>
      </w:pPr>
      <w:r w:rsidRPr="006415E4">
        <w:rPr>
          <w:color w:val="000000" w:themeColor="text1"/>
        </w:rPr>
        <w:t>Puedes usar respuestas rápidas predefinidas y transferir la conversación a otro agente.</w:t>
      </w:r>
    </w:p>
    <w:p w14:paraId="30A6F844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drawing>
          <wp:inline distT="0" distB="0" distL="0" distR="0" wp14:anchorId="5AF49328" wp14:editId="73BE3986">
            <wp:extent cx="4953000" cy="3324225"/>
            <wp:effectExtent l="0" t="0" r="0" b="0"/>
            <wp:docPr id="632306302" name="Interfaz de chat en vivo" descr="Interfaz de chat en vivo" title="Interfaz de chat en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0DF1" w14:textId="77777777" w:rsidR="00771990" w:rsidRPr="006415E4" w:rsidRDefault="00000000">
      <w:pPr>
        <w:pStyle w:val="Ttulo1"/>
        <w:rPr>
          <w:color w:val="000000" w:themeColor="text1"/>
        </w:rPr>
      </w:pPr>
      <w:bookmarkStart w:id="9" w:name="_Toc238635893"/>
      <w:r w:rsidRPr="006415E4">
        <w:rPr>
          <w:color w:val="000000" w:themeColor="text1"/>
        </w:rPr>
        <w:t>6. Base de conocimientos</w:t>
      </w:r>
      <w:bookmarkEnd w:id="9"/>
    </w:p>
    <w:p w14:paraId="5B16921E" w14:textId="77777777" w:rsidR="00771990" w:rsidRPr="006415E4" w:rsidRDefault="00000000">
      <w:pPr>
        <w:spacing w:after="120"/>
        <w:rPr>
          <w:color w:val="000000" w:themeColor="text1"/>
        </w:rPr>
      </w:pPr>
      <w:r w:rsidRPr="006415E4">
        <w:rPr>
          <w:color w:val="000000" w:themeColor="text1"/>
        </w:rPr>
        <w:t>Aquí encontrarás artículos y guías que puedes consultar o compartir con los usuarios.</w:t>
      </w:r>
    </w:p>
    <w:p w14:paraId="0BF07240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Usa el buscador para encontrar temas rápidamente.</w:t>
      </w:r>
    </w:p>
    <w:p w14:paraId="225BC390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Filtra por categorías (Guías, Preguntas frecuentes, Tutoriales).</w:t>
      </w:r>
    </w:p>
    <w:p w14:paraId="356A3BA3" w14:textId="77777777" w:rsidR="00771990" w:rsidRPr="006415E4" w:rsidRDefault="00000000">
      <w:pPr>
        <w:pStyle w:val="Prrafodelista"/>
        <w:numPr>
          <w:ilvl w:val="0"/>
          <w:numId w:val="2"/>
        </w:numPr>
        <w:spacing w:after="160"/>
        <w:rPr>
          <w:color w:val="000000" w:themeColor="text1"/>
        </w:rPr>
      </w:pPr>
      <w:r w:rsidRPr="006415E4">
        <w:rPr>
          <w:color w:val="000000" w:themeColor="text1"/>
        </w:rPr>
        <w:t>Los agentes pueden crear y editar artículos (según permisos).</w:t>
      </w:r>
    </w:p>
    <w:p w14:paraId="477EAB44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lastRenderedPageBreak/>
        <w:drawing>
          <wp:inline distT="0" distB="0" distL="0" distR="0" wp14:anchorId="63B1BB45" wp14:editId="346A2DFE">
            <wp:extent cx="4953000" cy="3324225"/>
            <wp:effectExtent l="0" t="0" r="0" b="0"/>
            <wp:docPr id="1806079452" name="Base de conocimientos" descr="Base de conocimientos" title="Base de conocimi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1B61" w14:textId="77777777" w:rsidR="00771990" w:rsidRPr="006415E4" w:rsidRDefault="00000000">
      <w:pPr>
        <w:pStyle w:val="Ttulo1"/>
        <w:rPr>
          <w:color w:val="000000" w:themeColor="text1"/>
        </w:rPr>
      </w:pPr>
      <w:bookmarkStart w:id="10" w:name="_Toc238635894"/>
      <w:r w:rsidRPr="006415E4">
        <w:rPr>
          <w:color w:val="000000" w:themeColor="text1"/>
        </w:rPr>
        <w:t>7. Reportes y estadísticas</w:t>
      </w:r>
      <w:bookmarkEnd w:id="10"/>
    </w:p>
    <w:p w14:paraId="1790439D" w14:textId="77777777" w:rsidR="00771990" w:rsidRPr="006415E4" w:rsidRDefault="00000000">
      <w:pPr>
        <w:spacing w:after="80"/>
        <w:rPr>
          <w:color w:val="000000" w:themeColor="text1"/>
        </w:rPr>
      </w:pPr>
      <w:r w:rsidRPr="006415E4">
        <w:rPr>
          <w:color w:val="000000" w:themeColor="text1"/>
        </w:rPr>
        <w:t>Accede a «Reportes» para ver:</w:t>
      </w:r>
    </w:p>
    <w:p w14:paraId="147E9CAE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Tickets resueltos por período</w:t>
      </w:r>
    </w:p>
    <w:p w14:paraId="584D6CFE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Tiempo promedio de respuesta</w:t>
      </w:r>
    </w:p>
    <w:p w14:paraId="2D5B2571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Satisfacción del cliente</w:t>
      </w:r>
    </w:p>
    <w:p w14:paraId="1CB81960" w14:textId="77777777" w:rsidR="00771990" w:rsidRPr="006415E4" w:rsidRDefault="00000000">
      <w:pPr>
        <w:pStyle w:val="Prrafodelista"/>
        <w:numPr>
          <w:ilvl w:val="0"/>
          <w:numId w:val="2"/>
        </w:numPr>
        <w:spacing w:after="120"/>
        <w:rPr>
          <w:color w:val="000000" w:themeColor="text1"/>
        </w:rPr>
      </w:pPr>
      <w:r w:rsidRPr="006415E4">
        <w:rPr>
          <w:color w:val="000000" w:themeColor="text1"/>
        </w:rPr>
        <w:t>Rendimiento por agente</w:t>
      </w:r>
    </w:p>
    <w:p w14:paraId="5DB229A0" w14:textId="77777777" w:rsidR="00771990" w:rsidRPr="006415E4" w:rsidRDefault="00000000">
      <w:pPr>
        <w:spacing w:after="160"/>
        <w:rPr>
          <w:color w:val="000000" w:themeColor="text1"/>
        </w:rPr>
      </w:pPr>
      <w:r w:rsidRPr="006415E4">
        <w:rPr>
          <w:color w:val="000000" w:themeColor="text1"/>
        </w:rPr>
        <w:t>Puedes exportar los datos en Excel o PDF.</w:t>
      </w:r>
    </w:p>
    <w:p w14:paraId="16F3D058" w14:textId="77777777" w:rsidR="00771990" w:rsidRPr="006415E4" w:rsidRDefault="00000000">
      <w:pPr>
        <w:spacing w:before="200" w:after="200"/>
        <w:jc w:val="center"/>
        <w:rPr>
          <w:color w:val="000000" w:themeColor="text1"/>
        </w:rPr>
      </w:pPr>
      <w:r w:rsidRPr="006415E4">
        <w:rPr>
          <w:noProof/>
          <w:color w:val="000000" w:themeColor="text1"/>
        </w:rPr>
        <w:drawing>
          <wp:inline distT="0" distB="0" distL="0" distR="0" wp14:anchorId="687340A3" wp14:editId="2883A57A">
            <wp:extent cx="4953000" cy="3324225"/>
            <wp:effectExtent l="0" t="0" r="0" b="0"/>
            <wp:docPr id="323818966" name="Panel de reportes y estadísticas" descr="Panel de reportes y estadísticas" title="Panel de reportes y estadí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850E" w14:textId="77777777" w:rsidR="00771990" w:rsidRPr="006415E4" w:rsidRDefault="00000000">
      <w:pPr>
        <w:pStyle w:val="Ttulo1"/>
        <w:rPr>
          <w:color w:val="000000" w:themeColor="text1"/>
        </w:rPr>
      </w:pPr>
      <w:bookmarkStart w:id="11" w:name="_Toc238635895"/>
      <w:r w:rsidRPr="006415E4">
        <w:rPr>
          <w:color w:val="000000" w:themeColor="text1"/>
        </w:rPr>
        <w:lastRenderedPageBreak/>
        <w:t>8. Configuración de usuario</w:t>
      </w:r>
      <w:bookmarkEnd w:id="11"/>
    </w:p>
    <w:p w14:paraId="03D92FB3" w14:textId="77777777" w:rsidR="00771990" w:rsidRPr="006415E4" w:rsidRDefault="00000000">
      <w:pPr>
        <w:spacing w:after="80"/>
        <w:rPr>
          <w:color w:val="000000" w:themeColor="text1"/>
        </w:rPr>
      </w:pPr>
      <w:r w:rsidRPr="006415E4">
        <w:rPr>
          <w:color w:val="000000" w:themeColor="text1"/>
        </w:rPr>
        <w:t>En la esquina superior derecha haz clic en tu nombre → «Configuración». Puedes modificar:</w:t>
      </w:r>
    </w:p>
    <w:p w14:paraId="3E078FB0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Datos personales y foto de perfil</w:t>
      </w:r>
    </w:p>
    <w:p w14:paraId="43202C7A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Notificaciones (correo y dentro de la aplicación)</w:t>
      </w:r>
    </w:p>
    <w:p w14:paraId="4457207B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Preferencias de idioma y zona horaria</w:t>
      </w:r>
    </w:p>
    <w:p w14:paraId="5D85F88E" w14:textId="77777777" w:rsidR="00771990" w:rsidRPr="006415E4" w:rsidRDefault="00000000">
      <w:pPr>
        <w:pStyle w:val="Prrafodelista"/>
        <w:numPr>
          <w:ilvl w:val="0"/>
          <w:numId w:val="2"/>
        </w:numPr>
        <w:spacing w:after="200"/>
        <w:rPr>
          <w:color w:val="000000" w:themeColor="text1"/>
        </w:rPr>
      </w:pPr>
      <w:r w:rsidRPr="006415E4">
        <w:rPr>
          <w:color w:val="000000" w:themeColor="text1"/>
        </w:rPr>
        <w:t>Firma de respuestas automáticas</w:t>
      </w:r>
    </w:p>
    <w:p w14:paraId="779D52AC" w14:textId="77777777" w:rsidR="00771990" w:rsidRPr="006415E4" w:rsidRDefault="00000000">
      <w:pPr>
        <w:pStyle w:val="Ttulo1"/>
        <w:rPr>
          <w:color w:val="000000" w:themeColor="text1"/>
        </w:rPr>
      </w:pPr>
      <w:bookmarkStart w:id="12" w:name="_Toc238635896"/>
      <w:r w:rsidRPr="006415E4">
        <w:rPr>
          <w:color w:val="000000" w:themeColor="text1"/>
        </w:rPr>
        <w:t>9. Consejos rápidos</w:t>
      </w:r>
      <w:bookmarkEnd w:id="12"/>
    </w:p>
    <w:p w14:paraId="697990AF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Usa el buscador global (arriba) para encontrar tickets o artículos al instante.</w:t>
      </w:r>
    </w:p>
    <w:p w14:paraId="77B081AE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Marca como «Urgente» solo los casos críticos.</w:t>
      </w:r>
    </w:p>
    <w:p w14:paraId="496BF6EF" w14:textId="77777777" w:rsidR="00771990" w:rsidRPr="006415E4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6415E4">
        <w:rPr>
          <w:color w:val="000000" w:themeColor="text1"/>
        </w:rPr>
        <w:t>Cierra los tickets con una nota de resolución clara.</w:t>
      </w:r>
    </w:p>
    <w:p w14:paraId="4DECF914" w14:textId="77777777" w:rsidR="00771990" w:rsidRPr="006415E4" w:rsidRDefault="00000000">
      <w:pPr>
        <w:pStyle w:val="Prrafodelista"/>
        <w:numPr>
          <w:ilvl w:val="0"/>
          <w:numId w:val="2"/>
        </w:numPr>
        <w:spacing w:after="200"/>
        <w:rPr>
          <w:color w:val="000000" w:themeColor="text1"/>
        </w:rPr>
      </w:pPr>
      <w:r w:rsidRPr="006415E4">
        <w:rPr>
          <w:color w:val="000000" w:themeColor="text1"/>
        </w:rPr>
        <w:t>Revisa las notificaciones diariamente.</w:t>
      </w:r>
    </w:p>
    <w:p w14:paraId="171C4E55" w14:textId="77777777" w:rsidR="00771990" w:rsidRPr="006415E4" w:rsidRDefault="00000000">
      <w:pPr>
        <w:pStyle w:val="Ttulo1"/>
        <w:rPr>
          <w:color w:val="000000" w:themeColor="text1"/>
        </w:rPr>
      </w:pPr>
      <w:bookmarkStart w:id="13" w:name="_Toc238635897"/>
      <w:r w:rsidRPr="006415E4">
        <w:rPr>
          <w:color w:val="000000" w:themeColor="text1"/>
        </w:rPr>
        <w:t>10. ¿Necesitas ayuda adicional?</w:t>
      </w:r>
      <w:bookmarkEnd w:id="13"/>
    </w:p>
    <w:p w14:paraId="33F5D318" w14:textId="77777777" w:rsidR="00771990" w:rsidRPr="006415E4" w:rsidRDefault="00000000">
      <w:pPr>
        <w:spacing w:after="120"/>
        <w:rPr>
          <w:color w:val="000000" w:themeColor="text1"/>
        </w:rPr>
      </w:pPr>
      <w:r w:rsidRPr="006415E4">
        <w:rPr>
          <w:color w:val="000000" w:themeColor="text1"/>
        </w:rPr>
        <w:t>Contacta al administrador del sistema o escribe a soporte@asistpro.com.</w:t>
      </w:r>
    </w:p>
    <w:p w14:paraId="78B00CBE" w14:textId="77777777" w:rsidR="00771990" w:rsidRPr="006415E4" w:rsidRDefault="00000000">
      <w:pPr>
        <w:spacing w:after="200"/>
        <w:rPr>
          <w:color w:val="000000" w:themeColor="text1"/>
        </w:rPr>
      </w:pPr>
      <w:r w:rsidRPr="006415E4">
        <w:rPr>
          <w:b/>
          <w:bCs/>
          <w:color w:val="000000" w:themeColor="text1"/>
        </w:rPr>
        <w:t xml:space="preserve">¡Gracias por usar </w:t>
      </w:r>
      <w:proofErr w:type="spellStart"/>
      <w:r w:rsidRPr="006415E4">
        <w:rPr>
          <w:b/>
          <w:bCs/>
          <w:color w:val="000000" w:themeColor="text1"/>
        </w:rPr>
        <w:t>AsistPro</w:t>
      </w:r>
      <w:proofErr w:type="spellEnd"/>
      <w:r w:rsidRPr="006415E4">
        <w:rPr>
          <w:b/>
          <w:bCs/>
          <w:color w:val="000000" w:themeColor="text1"/>
        </w:rPr>
        <w:t>!</w:t>
      </w:r>
    </w:p>
    <w:p w14:paraId="14E5CABD" w14:textId="77777777" w:rsidR="00771990" w:rsidRPr="006415E4" w:rsidRDefault="00000000">
      <w:pPr>
        <w:spacing w:before="400"/>
        <w:jc w:val="center"/>
        <w:rPr>
          <w:color w:val="000000" w:themeColor="text1"/>
        </w:rPr>
      </w:pPr>
      <w:r w:rsidRPr="006415E4">
        <w:rPr>
          <w:i/>
          <w:iCs/>
          <w:color w:val="000000" w:themeColor="text1"/>
          <w:sz w:val="20"/>
          <w:szCs w:val="20"/>
        </w:rPr>
        <w:t>— Fin del Manual —</w:t>
      </w:r>
    </w:p>
    <w:p w14:paraId="4E9F75EC" w14:textId="77777777" w:rsidR="00771990" w:rsidRPr="006415E4" w:rsidRDefault="00000000">
      <w:pPr>
        <w:jc w:val="center"/>
        <w:rPr>
          <w:color w:val="000000" w:themeColor="text1"/>
        </w:rPr>
      </w:pPr>
      <w:r w:rsidRPr="006415E4">
        <w:rPr>
          <w:i/>
          <w:iCs/>
          <w:color w:val="000000" w:themeColor="text1"/>
          <w:sz w:val="16"/>
          <w:szCs w:val="16"/>
        </w:rPr>
        <w:t>Todas las imágenes son representaciones visuales generadas del programa de asistencia.</w:t>
      </w:r>
    </w:p>
    <w:sectPr w:rsidR="00771990" w:rsidRPr="006415E4" w:rsidSect="006415E4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673E" w14:textId="77777777" w:rsidR="00BF28DD" w:rsidRDefault="00BF28DD">
      <w:r>
        <w:separator/>
      </w:r>
    </w:p>
  </w:endnote>
  <w:endnote w:type="continuationSeparator" w:id="0">
    <w:p w14:paraId="7D7EC1CA" w14:textId="77777777" w:rsidR="00BF28DD" w:rsidRDefault="00BF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1253" w14:textId="77777777" w:rsidR="00771990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415E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415E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</w:t>
    </w:r>
    <w:proofErr w:type="spellStart"/>
    <w:r>
      <w:rPr>
        <w:color w:val="666666"/>
        <w:sz w:val="18"/>
        <w:szCs w:val="18"/>
      </w:rPr>
      <w:t>AsistPro</w:t>
    </w:r>
    <w:proofErr w:type="spellEnd"/>
    <w:r>
      <w:rPr>
        <w:color w:val="666666"/>
        <w:sz w:val="18"/>
        <w:szCs w:val="18"/>
      </w:rPr>
      <w:t xml:space="preserve"> ©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F326" w14:textId="77777777" w:rsidR="00BF28DD" w:rsidRDefault="00BF28DD">
      <w:r>
        <w:separator/>
      </w:r>
    </w:p>
  </w:footnote>
  <w:footnote w:type="continuationSeparator" w:id="0">
    <w:p w14:paraId="47EB12D3" w14:textId="77777777" w:rsidR="00BF28DD" w:rsidRDefault="00BF2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6873" w14:textId="4C5BDAC0" w:rsidR="00771990" w:rsidRPr="006415E4" w:rsidRDefault="00771990">
    <w:pPr>
      <w:pBdr>
        <w:bottom w:val="single" w:sz="6" w:space="4" w:color="2E86AB"/>
      </w:pBd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542"/>
    <w:multiLevelType w:val="hybridMultilevel"/>
    <w:tmpl w:val="7D6622D6"/>
    <w:lvl w:ilvl="0" w:tplc="DF9636CE">
      <w:start w:val="1"/>
      <w:numFmt w:val="decimal"/>
      <w:lvlText w:val="%1."/>
      <w:lvlJc w:val="left"/>
      <w:pPr>
        <w:ind w:left="720" w:hanging="360"/>
      </w:pPr>
    </w:lvl>
    <w:lvl w:ilvl="1" w:tplc="FF46E0F6">
      <w:numFmt w:val="decimal"/>
      <w:lvlText w:val=""/>
      <w:lvlJc w:val="left"/>
    </w:lvl>
    <w:lvl w:ilvl="2" w:tplc="D714CA14">
      <w:numFmt w:val="decimal"/>
      <w:lvlText w:val=""/>
      <w:lvlJc w:val="left"/>
    </w:lvl>
    <w:lvl w:ilvl="3" w:tplc="057237D0">
      <w:numFmt w:val="decimal"/>
      <w:lvlText w:val=""/>
      <w:lvlJc w:val="left"/>
    </w:lvl>
    <w:lvl w:ilvl="4" w:tplc="94424660">
      <w:numFmt w:val="decimal"/>
      <w:lvlText w:val=""/>
      <w:lvlJc w:val="left"/>
    </w:lvl>
    <w:lvl w:ilvl="5" w:tplc="4DD8D8D6">
      <w:numFmt w:val="decimal"/>
      <w:lvlText w:val=""/>
      <w:lvlJc w:val="left"/>
    </w:lvl>
    <w:lvl w:ilvl="6" w:tplc="0FB8550A">
      <w:numFmt w:val="decimal"/>
      <w:lvlText w:val=""/>
      <w:lvlJc w:val="left"/>
    </w:lvl>
    <w:lvl w:ilvl="7" w:tplc="D7B86A80">
      <w:numFmt w:val="decimal"/>
      <w:lvlText w:val=""/>
      <w:lvlJc w:val="left"/>
    </w:lvl>
    <w:lvl w:ilvl="8" w:tplc="2A428442">
      <w:numFmt w:val="decimal"/>
      <w:lvlText w:val=""/>
      <w:lvlJc w:val="left"/>
    </w:lvl>
  </w:abstractNum>
  <w:abstractNum w:abstractNumId="1" w15:restartNumberingAfterBreak="0">
    <w:nsid w:val="05344F26"/>
    <w:multiLevelType w:val="hybridMultilevel"/>
    <w:tmpl w:val="6EF082A0"/>
    <w:lvl w:ilvl="0" w:tplc="A1AE0CDA">
      <w:start w:val="1"/>
      <w:numFmt w:val="decimal"/>
      <w:lvlText w:val="%1."/>
      <w:lvlJc w:val="left"/>
      <w:pPr>
        <w:ind w:left="720" w:hanging="360"/>
      </w:pPr>
    </w:lvl>
    <w:lvl w:ilvl="1" w:tplc="8334CA20">
      <w:numFmt w:val="decimal"/>
      <w:lvlText w:val=""/>
      <w:lvlJc w:val="left"/>
    </w:lvl>
    <w:lvl w:ilvl="2" w:tplc="B2A8803A">
      <w:numFmt w:val="decimal"/>
      <w:lvlText w:val=""/>
      <w:lvlJc w:val="left"/>
    </w:lvl>
    <w:lvl w:ilvl="3" w:tplc="A4026406">
      <w:numFmt w:val="decimal"/>
      <w:lvlText w:val=""/>
      <w:lvlJc w:val="left"/>
    </w:lvl>
    <w:lvl w:ilvl="4" w:tplc="ADB47F1E">
      <w:numFmt w:val="decimal"/>
      <w:lvlText w:val=""/>
      <w:lvlJc w:val="left"/>
    </w:lvl>
    <w:lvl w:ilvl="5" w:tplc="31B0994E">
      <w:numFmt w:val="decimal"/>
      <w:lvlText w:val=""/>
      <w:lvlJc w:val="left"/>
    </w:lvl>
    <w:lvl w:ilvl="6" w:tplc="B25AA8AA">
      <w:numFmt w:val="decimal"/>
      <w:lvlText w:val=""/>
      <w:lvlJc w:val="left"/>
    </w:lvl>
    <w:lvl w:ilvl="7" w:tplc="221E1EE2">
      <w:numFmt w:val="decimal"/>
      <w:lvlText w:val=""/>
      <w:lvlJc w:val="left"/>
    </w:lvl>
    <w:lvl w:ilvl="8" w:tplc="0CDEDFEA">
      <w:numFmt w:val="decimal"/>
      <w:lvlText w:val=""/>
      <w:lvlJc w:val="left"/>
    </w:lvl>
  </w:abstractNum>
  <w:abstractNum w:abstractNumId="2" w15:restartNumberingAfterBreak="0">
    <w:nsid w:val="3EA86126"/>
    <w:multiLevelType w:val="hybridMultilevel"/>
    <w:tmpl w:val="465CB3F8"/>
    <w:lvl w:ilvl="0" w:tplc="A6AEEE60">
      <w:start w:val="1"/>
      <w:numFmt w:val="bullet"/>
      <w:lvlText w:val="●"/>
      <w:lvlJc w:val="left"/>
      <w:pPr>
        <w:ind w:left="720" w:hanging="360"/>
      </w:pPr>
    </w:lvl>
    <w:lvl w:ilvl="1" w:tplc="62B2DBB6">
      <w:start w:val="1"/>
      <w:numFmt w:val="bullet"/>
      <w:lvlText w:val="○"/>
      <w:lvlJc w:val="left"/>
      <w:pPr>
        <w:ind w:left="1440" w:hanging="360"/>
      </w:pPr>
    </w:lvl>
    <w:lvl w:ilvl="2" w:tplc="71C4DE84">
      <w:start w:val="1"/>
      <w:numFmt w:val="bullet"/>
      <w:lvlText w:val="■"/>
      <w:lvlJc w:val="left"/>
      <w:pPr>
        <w:ind w:left="2160" w:hanging="360"/>
      </w:pPr>
    </w:lvl>
    <w:lvl w:ilvl="3" w:tplc="EE6A1094">
      <w:start w:val="1"/>
      <w:numFmt w:val="bullet"/>
      <w:lvlText w:val="●"/>
      <w:lvlJc w:val="left"/>
      <w:pPr>
        <w:ind w:left="2880" w:hanging="360"/>
      </w:pPr>
    </w:lvl>
    <w:lvl w:ilvl="4" w:tplc="4A3678C8">
      <w:start w:val="1"/>
      <w:numFmt w:val="bullet"/>
      <w:lvlText w:val="○"/>
      <w:lvlJc w:val="left"/>
      <w:pPr>
        <w:ind w:left="3600" w:hanging="360"/>
      </w:pPr>
    </w:lvl>
    <w:lvl w:ilvl="5" w:tplc="F684DB08">
      <w:start w:val="1"/>
      <w:numFmt w:val="bullet"/>
      <w:lvlText w:val="■"/>
      <w:lvlJc w:val="left"/>
      <w:pPr>
        <w:ind w:left="4320" w:hanging="360"/>
      </w:pPr>
    </w:lvl>
    <w:lvl w:ilvl="6" w:tplc="6ADAA0DA">
      <w:start w:val="1"/>
      <w:numFmt w:val="bullet"/>
      <w:lvlText w:val="●"/>
      <w:lvlJc w:val="left"/>
      <w:pPr>
        <w:ind w:left="5040" w:hanging="360"/>
      </w:pPr>
    </w:lvl>
    <w:lvl w:ilvl="7" w:tplc="7BD4E2D4">
      <w:start w:val="1"/>
      <w:numFmt w:val="bullet"/>
      <w:lvlText w:val="●"/>
      <w:lvlJc w:val="left"/>
      <w:pPr>
        <w:ind w:left="5760" w:hanging="360"/>
      </w:pPr>
    </w:lvl>
    <w:lvl w:ilvl="8" w:tplc="847867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413536"/>
    <w:multiLevelType w:val="hybridMultilevel"/>
    <w:tmpl w:val="0CC43960"/>
    <w:lvl w:ilvl="0" w:tplc="6A969EF2">
      <w:start w:val="1"/>
      <w:numFmt w:val="bullet"/>
      <w:lvlText w:val="•"/>
      <w:lvlJc w:val="left"/>
      <w:pPr>
        <w:ind w:left="720" w:hanging="360"/>
      </w:pPr>
    </w:lvl>
    <w:lvl w:ilvl="1" w:tplc="29529596">
      <w:numFmt w:val="decimal"/>
      <w:lvlText w:val=""/>
      <w:lvlJc w:val="left"/>
    </w:lvl>
    <w:lvl w:ilvl="2" w:tplc="01CC570C">
      <w:numFmt w:val="decimal"/>
      <w:lvlText w:val=""/>
      <w:lvlJc w:val="left"/>
    </w:lvl>
    <w:lvl w:ilvl="3" w:tplc="E84C6C32">
      <w:numFmt w:val="decimal"/>
      <w:lvlText w:val=""/>
      <w:lvlJc w:val="left"/>
    </w:lvl>
    <w:lvl w:ilvl="4" w:tplc="321EEE72">
      <w:numFmt w:val="decimal"/>
      <w:lvlText w:val=""/>
      <w:lvlJc w:val="left"/>
    </w:lvl>
    <w:lvl w:ilvl="5" w:tplc="3C52936E">
      <w:numFmt w:val="decimal"/>
      <w:lvlText w:val=""/>
      <w:lvlJc w:val="left"/>
    </w:lvl>
    <w:lvl w:ilvl="6" w:tplc="45D2F28A">
      <w:numFmt w:val="decimal"/>
      <w:lvlText w:val=""/>
      <w:lvlJc w:val="left"/>
    </w:lvl>
    <w:lvl w:ilvl="7" w:tplc="5CEC5148">
      <w:numFmt w:val="decimal"/>
      <w:lvlText w:val=""/>
      <w:lvlJc w:val="left"/>
    </w:lvl>
    <w:lvl w:ilvl="8" w:tplc="998AA874">
      <w:numFmt w:val="decimal"/>
      <w:lvlText w:val=""/>
      <w:lvlJc w:val="left"/>
    </w:lvl>
  </w:abstractNum>
  <w:abstractNum w:abstractNumId="4" w15:restartNumberingAfterBreak="0">
    <w:nsid w:val="52DD30FD"/>
    <w:multiLevelType w:val="hybridMultilevel"/>
    <w:tmpl w:val="2684F5AA"/>
    <w:lvl w:ilvl="0" w:tplc="2290303A">
      <w:start w:val="1"/>
      <w:numFmt w:val="decimal"/>
      <w:lvlText w:val="%1."/>
      <w:lvlJc w:val="left"/>
      <w:pPr>
        <w:ind w:left="720" w:hanging="360"/>
      </w:pPr>
    </w:lvl>
    <w:lvl w:ilvl="1" w:tplc="8424FA4A">
      <w:numFmt w:val="decimal"/>
      <w:lvlText w:val=""/>
      <w:lvlJc w:val="left"/>
    </w:lvl>
    <w:lvl w:ilvl="2" w:tplc="92008396">
      <w:numFmt w:val="decimal"/>
      <w:lvlText w:val=""/>
      <w:lvlJc w:val="left"/>
    </w:lvl>
    <w:lvl w:ilvl="3" w:tplc="8A14A1C0">
      <w:numFmt w:val="decimal"/>
      <w:lvlText w:val=""/>
      <w:lvlJc w:val="left"/>
    </w:lvl>
    <w:lvl w:ilvl="4" w:tplc="DFFA3D32">
      <w:numFmt w:val="decimal"/>
      <w:lvlText w:val=""/>
      <w:lvlJc w:val="left"/>
    </w:lvl>
    <w:lvl w:ilvl="5" w:tplc="10CA8760">
      <w:numFmt w:val="decimal"/>
      <w:lvlText w:val=""/>
      <w:lvlJc w:val="left"/>
    </w:lvl>
    <w:lvl w:ilvl="6" w:tplc="09BCCB58">
      <w:numFmt w:val="decimal"/>
      <w:lvlText w:val=""/>
      <w:lvlJc w:val="left"/>
    </w:lvl>
    <w:lvl w:ilvl="7" w:tplc="9578AB4A">
      <w:numFmt w:val="decimal"/>
      <w:lvlText w:val=""/>
      <w:lvlJc w:val="left"/>
    </w:lvl>
    <w:lvl w:ilvl="8" w:tplc="C9FAF218">
      <w:numFmt w:val="decimal"/>
      <w:lvlText w:val=""/>
      <w:lvlJc w:val="left"/>
    </w:lvl>
  </w:abstractNum>
  <w:num w:numId="1" w16cid:durableId="725835819">
    <w:abstractNumId w:val="2"/>
    <w:lvlOverride w:ilvl="0">
      <w:startOverride w:val="1"/>
    </w:lvlOverride>
  </w:num>
  <w:num w:numId="2" w16cid:durableId="279802566">
    <w:abstractNumId w:val="3"/>
    <w:lvlOverride w:ilvl="0">
      <w:startOverride w:val="1"/>
    </w:lvlOverride>
  </w:num>
  <w:num w:numId="3" w16cid:durableId="297300701">
    <w:abstractNumId w:val="1"/>
    <w:lvlOverride w:ilvl="0">
      <w:startOverride w:val="1"/>
    </w:lvlOverride>
  </w:num>
  <w:num w:numId="4" w16cid:durableId="2012833240">
    <w:abstractNumId w:val="4"/>
    <w:lvlOverride w:ilvl="0">
      <w:startOverride w:val="1"/>
    </w:lvlOverride>
  </w:num>
  <w:num w:numId="5" w16cid:durableId="1427532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90"/>
    <w:rsid w:val="006415E4"/>
    <w:rsid w:val="00771990"/>
    <w:rsid w:val="00BF28DD"/>
    <w:rsid w:val="00D8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2A6E2"/>
  <w15:docId w15:val="{3689836A-A793-4D20-B2F4-3FB05293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498D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415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5E4"/>
  </w:style>
  <w:style w:type="paragraph" w:styleId="Piedepgina">
    <w:name w:val="footer"/>
    <w:basedOn w:val="Normal"/>
    <w:link w:val="PiedepginaCar"/>
    <w:uiPriority w:val="99"/>
    <w:unhideWhenUsed/>
    <w:rsid w:val="006415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5E4"/>
  </w:style>
  <w:style w:type="paragraph" w:styleId="TtuloTDC">
    <w:name w:val="TOC Heading"/>
    <w:basedOn w:val="Ttulo1"/>
    <w:next w:val="Normal"/>
    <w:uiPriority w:val="39"/>
    <w:unhideWhenUsed/>
    <w:qFormat/>
    <w:rsid w:val="006415E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415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415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AFDCA-1D5A-4713-8922-3CF596E12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730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ACOSTA</cp:lastModifiedBy>
  <cp:revision>3</cp:revision>
  <cp:lastPrinted>2026-08-26T17:24:00Z</cp:lastPrinted>
  <dcterms:created xsi:type="dcterms:W3CDTF">2026-08-26T16:09:00Z</dcterms:created>
  <dcterms:modified xsi:type="dcterms:W3CDTF">2026-08-26T17:24:00Z</dcterms:modified>
</cp:coreProperties>
</file>