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Peach scarf in a soft viscose wool blend, adorned with an artistic tie-dye pattern. A perfect balance of warmth and elegance, designed for effortless styling.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