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Multicolor floral print scarf crafted from a soft blend of cotton and modal. A lightweight and breathable accessory, perfect for effortless styling.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