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Black cotton dress featuring a marble floral print in yellow and white. A seamless blend of traditional material and modern design that offers an artistic look.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