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1471" w:leftChars="0" w:firstLine="0" w:firstLineChars="0"/>
        <w:rPr>
          <w:rFonts w:ascii="Calibri" w:hAnsi="Calibri" w:eastAsia="宋体"/>
          <w:b/>
          <w:position w:val="0"/>
          <w:sz w:val="28"/>
          <w:szCs w:val="28"/>
        </w:rPr>
      </w:pPr>
      <w:r>
        <w:rPr>
          <w:rFonts w:hint="eastAsia" w:ascii="Calibri" w:hAnsi="Calibri" w:eastAsia="宋体"/>
          <w:b/>
          <w:position w:val="0"/>
          <w:sz w:val="28"/>
          <w:szCs w:val="28"/>
          <w:lang w:val="en-US" w:eastAsia="zh-CN"/>
        </w:rPr>
        <w:t xml:space="preserve"> </w:t>
      </w:r>
      <w:r>
        <w:rPr>
          <w:rFonts w:ascii="Calibri" w:hAnsi="Calibri" w:eastAsia="宋体"/>
          <w:b/>
          <w:position w:val="0"/>
          <w:sz w:val="28"/>
          <w:szCs w:val="28"/>
        </w:rPr>
        <w:t xml:space="preserve">  Python中的break语句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内容的引入：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跑步，计划跑三圈。但跑到第二圈时，实在是</w:t>
      </w:r>
      <w:bookmarkStart w:id="0" w:name="_GoBack"/>
      <w:bookmarkEnd w:id="0"/>
      <w:r>
        <w:rPr>
          <w:rFonts w:hint="eastAsia" w:ascii="Calibri" w:hAnsi="Calibri" w:eastAsia="宋体"/>
          <w:position w:val="0"/>
          <w:lang w:val="en-US" w:eastAsia="zh-CN"/>
        </w:rPr>
        <w:t>跑不动了，退出。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计划逛4个大型超市，但在第三个超市找到了我需要的物品，就不再去逛第四个超市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b/>
          <w:position w:val="0"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......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在Python中，break 语句用于跳出当前循环体，包括while和for循环。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例子1:遍历1到10，当遍历的数是3的倍数时，不再往下遍历。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t in range(1,11):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if t%3==0: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print("%d是3的倍数，退出循环" %(t))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break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ab/>
      </w:r>
      <w:r>
        <w:rPr>
          <w:rFonts w:ascii="Calibri" w:hAnsi="Calibri" w:eastAsia="宋体"/>
          <w:position w:val="0"/>
        </w:rPr>
        <w:t>print("%d不是3的倍数，接着往下循环" %(t))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print("循环体外")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执行结果：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2153285" cy="810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上面例子的break语句是退出for循环，接着执行这个循环语句块下面的语句。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例子2：在一个字符串查找字符'z',如果找到，就不再往下查找。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str="sdw24dfzsdwewe12zddeq"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for s in str: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if s=='z':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break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print(s)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执行的结果：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1438910" cy="11341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例子3:break退出while循环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var = 100  #第二个实例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while var &gt; 30:             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print ('当前变量值为 :', var)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var = var -10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if var == 40: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break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print ("循环结束!")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1448435" cy="1181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需要注意的是，break退出整个循环语句，执行这个循环语句块之下的语句。当循环语句中包含else语句时，如果是break语句退出的，else语句不会执行。例如：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var = 100  #第二个实例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while var &gt; 30:             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print ('当期变量值为 :', var)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var = var -10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if var == 40: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break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else: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print("else")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print ("循环结束!")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执行结果：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drawing>
          <wp:inline distT="0" distB="0" distL="0" distR="0">
            <wp:extent cx="1448435" cy="1181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实例3:判断一个数是否为质数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质数：只包含1和它自己本身的约数的数</w:t>
      </w:r>
    </w:p>
    <w:p>
      <w:pPr>
        <w:numPr>
          <w:ilvl w:val="0"/>
          <w:numId w:val="0"/>
        </w:numPr>
        <w:jc w:val="left"/>
        <w:rPr>
          <w:rFonts w:hint="eastAsia" w:ascii="Calibri" w:hAnsi="Calibri" w:eastAsia="宋体"/>
          <w:position w:val="0"/>
          <w:lang w:val="en-US" w:eastAsia="zh-CN"/>
        </w:rPr>
      </w:pPr>
      <w:r>
        <w:rPr>
          <w:rFonts w:hint="eastAsia" w:ascii="Calibri" w:hAnsi="Calibri" w:eastAsia="宋体"/>
          <w:position w:val="0"/>
          <w:lang w:val="en-US" w:eastAsia="zh-CN"/>
        </w:rPr>
        <w:t>分析：从2开始，一直到他自己值减1，依次和它取余，如果余数为0，说明存在一个约数，也说明它不再是质数，退出，不再往下执行。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var=input("请输入一个数:")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if var.isdigit():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var=int(var)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for n in range(2,var):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if var%n==0: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        print("%d不是质数,有约数%d" %(var,n))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        break;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else: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        print("%d是质数" %(var))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>else: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  <w:r>
        <w:rPr>
          <w:rFonts w:ascii="Calibri" w:hAnsi="Calibri" w:eastAsia="宋体"/>
          <w:position w:val="0"/>
        </w:rPr>
        <w:t xml:space="preserve">        print("%s不是数字" %(var))       </w:t>
      </w: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宋体"/>
          <w:position w:val="0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701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B144C"/>
    <w:multiLevelType w:val="singleLevel"/>
    <w:tmpl w:val="48BB144C"/>
    <w:lvl w:ilvl="0" w:tentative="0">
      <w:start w:val="8"/>
      <w:numFmt w:val="chineseCounting"/>
      <w:suff w:val="space"/>
      <w:lvlText w:val="第%1章"/>
      <w:lvlJc w:val="left"/>
      <w:pPr>
        <w:ind w:left="1471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800"/>
  <w:drawingGridHorizontalSpacing w:val="18546688"/>
  <w:drawingGridVerticalSpacing w:val="18546688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0000"/>
    <w:rsid w:val="10A2061E"/>
    <w:rsid w:val="298D2CC2"/>
    <w:rsid w:val="37511216"/>
    <w:rsid w:val="3B0F1452"/>
    <w:rsid w:val="3FD34011"/>
    <w:rsid w:val="4BA10BD0"/>
    <w:rsid w:val="54022D7C"/>
    <w:rsid w:val="5C8169A4"/>
    <w:rsid w:val="60FE5D2A"/>
    <w:rsid w:val="654530E5"/>
    <w:rsid w:val="682B3685"/>
    <w:rsid w:val="6AE06525"/>
    <w:rsid w:val="79211147"/>
    <w:rsid w:val="7F0E76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5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0"/>
    <w:pPr>
      <w:ind w:left="1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0"/>
    <w:pPr>
      <w:ind w:left="12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0"/>
    <w:pPr>
      <w:ind w:left="14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0"/>
    <w:pPr>
      <w:ind w:left="1600" w:hanging="400"/>
      <w:jc w:val="both"/>
    </w:pPr>
    <w:rPr>
      <w:rFonts w:ascii="Times New Roman" w:hAnsi="Times New Roman" w:eastAsia="Times New Roman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0"/>
    <w:pPr>
      <w:ind w:left="18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0"/>
    <w:pPr>
      <w:ind w:left="20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0"/>
    <w:pPr>
      <w:ind w:left="2200" w:hanging="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character" w:default="1" w:styleId="22">
    <w:name w:val="Default Paragraph Font"/>
    <w:link w:val="1"/>
    <w:uiPriority w:val="0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qFormat/>
    <w:uiPriority w:val="0"/>
    <w:pPr>
      <w:ind w:left="25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2">
    <w:name w:val="toc 5"/>
    <w:next w:val="1"/>
    <w:qFormat/>
    <w:uiPriority w:val="0"/>
    <w:pPr>
      <w:ind w:left="17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3">
    <w:name w:val="toc 3"/>
    <w:next w:val="1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4">
    <w:name w:val="toc 8"/>
    <w:next w:val="1"/>
    <w:qFormat/>
    <w:uiPriority w:val="0"/>
    <w:pPr>
      <w:ind w:left="29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5">
    <w:name w:val="toc 1"/>
    <w:next w:val="1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6">
    <w:name w:val="toc 4"/>
    <w:next w:val="1"/>
    <w:qFormat/>
    <w:uiPriority w:val="0"/>
    <w:pPr>
      <w:ind w:left="127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7">
    <w:name w:val="Subtitle"/>
    <w:qFormat/>
    <w:uiPriority w:val="0"/>
    <w:pPr>
      <w:jc w:val="center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18">
    <w:name w:val="toc 6"/>
    <w:next w:val="1"/>
    <w:qFormat/>
    <w:uiPriority w:val="0"/>
    <w:pPr>
      <w:ind w:left="21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19">
    <w:name w:val="toc 2"/>
    <w:next w:val="1"/>
    <w:qFormat/>
    <w:uiPriority w:val="0"/>
    <w:pPr>
      <w:ind w:left="425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0">
    <w:name w:val="toc 9"/>
    <w:next w:val="1"/>
    <w:qFormat/>
    <w:uiPriority w:val="0"/>
    <w:pPr>
      <w:ind w:left="340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1">
    <w:name w:val="Title"/>
    <w:qFormat/>
    <w:uiPriority w:val="0"/>
    <w:pPr>
      <w:jc w:val="center"/>
    </w:pPr>
    <w:rPr>
      <w:rFonts w:ascii="Times New Roman" w:hAnsi="Times New Roman" w:eastAsia="Times New Roman" w:cs="Times New Roman"/>
      <w:b/>
      <w:sz w:val="32"/>
      <w:szCs w:val="32"/>
      <w:lang w:val="en-US" w:eastAsia="zh-CN" w:bidi="ar-SA"/>
    </w:rPr>
  </w:style>
  <w:style w:type="character" w:styleId="23">
    <w:name w:val="Strong"/>
    <w:link w:val="1"/>
    <w:qFormat/>
    <w:uiPriority w:val="0"/>
    <w:rPr>
      <w:b/>
    </w:rPr>
  </w:style>
  <w:style w:type="character" w:styleId="24">
    <w:name w:val="Emphasis"/>
    <w:link w:val="1"/>
    <w:qFormat/>
    <w:uiPriority w:val="0"/>
    <w:rPr>
      <w:i/>
    </w:rPr>
  </w:style>
  <w:style w:type="paragraph" w:styleId="26">
    <w:name w:val="No Spacing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7">
    <w:name w:val="Quote"/>
    <w:qFormat/>
    <w:uiPriority w:val="0"/>
    <w:pPr>
      <w:ind w:left="864" w:right="864"/>
      <w:jc w:val="center"/>
    </w:pPr>
    <w:rPr>
      <w:rFonts w:ascii="Times New Roman" w:hAnsi="Times New Roman" w:eastAsia="Times New Roman" w:cs="Times New Roman"/>
      <w:i/>
      <w:color w:val="404040"/>
      <w:sz w:val="21"/>
      <w:szCs w:val="21"/>
      <w:lang w:val="en-US" w:eastAsia="zh-CN" w:bidi="ar-SA"/>
    </w:rPr>
  </w:style>
  <w:style w:type="paragraph" w:styleId="28">
    <w:name w:val="Intense Quote"/>
    <w:qFormat/>
    <w:uiPriority w:val="0"/>
    <w:pPr>
      <w:ind w:left="950" w:right="950"/>
      <w:jc w:val="center"/>
    </w:pPr>
    <w:rPr>
      <w:rFonts w:ascii="Times New Roman" w:hAnsi="Times New Roman" w:eastAsia="Times New Roman" w:cs="Times New Roman"/>
      <w:i/>
      <w:color w:val="5B9BD5"/>
      <w:sz w:val="21"/>
      <w:szCs w:val="21"/>
      <w:lang w:val="en-US" w:eastAsia="zh-CN" w:bidi="ar-SA"/>
    </w:rPr>
  </w:style>
  <w:style w:type="paragraph" w:styleId="29">
    <w:name w:val="List Paragraph"/>
    <w:qFormat/>
    <w:uiPriority w:val="0"/>
    <w:pPr>
      <w:ind w:left="850"/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customStyle="1" w:styleId="30">
    <w:name w:val="TOC Heading"/>
    <w:qFormat/>
    <w:uiPriority w:val="0"/>
    <w:pPr>
      <w:jc w:val="both"/>
    </w:pPr>
    <w:rPr>
      <w:rFonts w:ascii="Times New Roman" w:hAnsi="Times New Roman" w:eastAsia="Times New Roman" w:cs="Times New Roman"/>
      <w:color w:val="2E74B5"/>
      <w:sz w:val="32"/>
      <w:szCs w:val="32"/>
      <w:lang w:val="en-US" w:eastAsia="zh-CN" w:bidi="ar-SA"/>
    </w:rPr>
  </w:style>
  <w:style w:type="character" w:customStyle="1" w:styleId="31">
    <w:name w:val="Subtle Emphasis"/>
    <w:link w:val="1"/>
    <w:qFormat/>
    <w:uiPriority w:val="0"/>
    <w:rPr>
      <w:i/>
      <w:color w:val="404040"/>
    </w:rPr>
  </w:style>
  <w:style w:type="character" w:customStyle="1" w:styleId="32">
    <w:name w:val="Intense Emphasis"/>
    <w:link w:val="1"/>
    <w:qFormat/>
    <w:uiPriority w:val="0"/>
    <w:rPr>
      <w:i/>
      <w:color w:val="5B9BD5"/>
    </w:rPr>
  </w:style>
  <w:style w:type="character" w:customStyle="1" w:styleId="33">
    <w:name w:val="Subtle Reference"/>
    <w:link w:val="1"/>
    <w:qFormat/>
    <w:uiPriority w:val="0"/>
    <w:rPr>
      <w:smallCaps/>
      <w:color w:val="5A5A5A"/>
    </w:rPr>
  </w:style>
  <w:style w:type="character" w:customStyle="1" w:styleId="34">
    <w:name w:val="Intense Reference"/>
    <w:link w:val="1"/>
    <w:qFormat/>
    <w:uiPriority w:val="0"/>
    <w:rPr>
      <w:b/>
      <w:smallCaps/>
      <w:color w:val="5B9BD5"/>
    </w:rPr>
  </w:style>
  <w:style w:type="character" w:customStyle="1" w:styleId="35">
    <w:name w:val="Book Title"/>
    <w:link w:val="1"/>
    <w:uiPriority w:val="0"/>
    <w:rPr>
      <w:b/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2017-12-22T12:07:00Z</dcterms:created>
  <dc:creator>WPS_138239727</dc:creator>
  <cp:lastModifiedBy>WPS_138239727</cp:lastModifiedBy>
  <dcterms:modified xsi:type="dcterms:W3CDTF">2018-01-11T06:33:41Z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