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wordWrap w:val="0"/>
        <w:spacing w:before="0" w:after="0" w:line="240" w:lineRule="auto"/>
        <w:ind w:left="1785" w:leftChars="0" w:firstLine="0" w:firstLineChars="0"/>
        <w:jc w:val="both"/>
        <w:rPr>
          <w:rFonts w:hint="default" w:ascii="Calibri" w:hAnsi="宋体" w:eastAsia="宋体"/>
          <w:b/>
          <w:bCs/>
          <w:color w:val="auto"/>
          <w:position w:val="0"/>
          <w:sz w:val="44"/>
          <w:szCs w:val="44"/>
        </w:rPr>
      </w:pPr>
      <w:r>
        <w:rPr>
          <w:rFonts w:hint="default" w:ascii="Calibri" w:hAnsi="宋体" w:eastAsia="宋体"/>
          <w:b/>
          <w:bCs/>
          <w:color w:val="auto"/>
          <w:position w:val="0"/>
          <w:sz w:val="44"/>
          <w:szCs w:val="44"/>
        </w:rPr>
        <w:t xml:space="preserve"> Python的输入和输出</w:t>
      </w:r>
    </w:p>
    <w:p>
      <w:pPr>
        <w:numPr>
          <w:numId w:val="0"/>
        </w:numPr>
        <w:wordWrap w:val="0"/>
        <w:spacing w:before="0" w:after="0" w:line="240" w:lineRule="auto"/>
        <w:ind w:left="1785" w:leftChars="0" w:firstLine="442" w:firstLineChars="100"/>
        <w:jc w:val="both"/>
        <w:rPr>
          <w:rFonts w:hint="eastAsia" w:ascii="Calibri" w:hAnsi="宋体" w:eastAsia="宋体"/>
          <w:b/>
          <w:bCs/>
          <w:color w:val="auto"/>
          <w:position w:val="0"/>
          <w:sz w:val="44"/>
          <w:szCs w:val="44"/>
          <w:lang w:val="en-US" w:eastAsia="zh-CN"/>
        </w:rPr>
      </w:pPr>
      <w:r>
        <w:rPr>
          <w:rFonts w:hint="eastAsia" w:ascii="Calibri" w:hAnsi="宋体" w:eastAsia="宋体"/>
          <w:b/>
          <w:bCs/>
          <w:color w:val="auto"/>
          <w:position w:val="0"/>
          <w:sz w:val="44"/>
          <w:szCs w:val="44"/>
          <w:lang w:val="en-US" w:eastAsia="zh-CN"/>
        </w:rPr>
        <w:t xml:space="preserve">第一部分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b/>
          <w:bCs/>
          <w:color w:val="auto"/>
          <w:position w:val="0"/>
          <w:sz w:val="28"/>
          <w:szCs w:val="28"/>
        </w:rPr>
      </w:pPr>
      <w:r>
        <w:rPr>
          <w:rFonts w:hint="default" w:ascii="Calibri" w:hAnsi="宋体" w:eastAsia="宋体"/>
          <w:b/>
          <w:bCs/>
          <w:color w:val="auto"/>
          <w:position w:val="0"/>
          <w:sz w:val="28"/>
          <w:szCs w:val="28"/>
        </w:rPr>
        <w:t>一、Python的输入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 xml:space="preserve">  </w:t>
      </w: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 xml:space="preserve">  </w:t>
      </w: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  <w:t>Python提供了input() 内置函数从标准键盘输入读入一行文本。input 可以接收一个Python表达式作为输入，并将运算结果返回。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  <w:t>str="please input your text:"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  <w:t>print(int(input(str)))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  <w:t>其中的int()方法是把str转化为整数。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b/>
          <w:bCs/>
          <w:color w:val="auto"/>
          <w:position w:val="0"/>
          <w:sz w:val="28"/>
          <w:szCs w:val="28"/>
        </w:rPr>
      </w:pPr>
      <w:r>
        <w:rPr>
          <w:rFonts w:hint="default" w:ascii="Calibri" w:hAnsi="宋体" w:eastAsia="宋体"/>
          <w:b/>
          <w:bCs/>
          <w:color w:val="auto"/>
          <w:position w:val="0"/>
          <w:sz w:val="28"/>
          <w:szCs w:val="28"/>
        </w:rPr>
        <w:t>二、Python的输出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  <w:t xml:space="preserve">  2.1、%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  <w:t>#%s表示输出一个字符串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  <w:t>name="zhengfeng chen"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  <w:t>print("My name is %s" %(name))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</w:pP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</w:pPr>
      <w:r>
        <w:rPr>
          <w:rFonts w:hint="eastAsia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  <w:lang w:val="en-US" w:eastAsia="zh-CN"/>
        </w:rPr>
        <w:t xml:space="preserve">2.2 </w:t>
      </w: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  <w:t>%d表示输出一个整数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  <w:t>age=23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  <w:t>print("My age is %d" %(age))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</w:pP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</w:pPr>
      <w:r>
        <w:rPr>
          <w:rFonts w:hint="eastAsia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  <w:lang w:val="en-US" w:eastAsia="zh-CN"/>
        </w:rPr>
        <w:t xml:space="preserve">2.3 </w:t>
      </w: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  <w:t xml:space="preserve">%f表示输出一个浮点数,默认小数点6位，多出的数据四舍五入 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  <w:t>price=23.5623425252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  <w:t>print("the price of the cup is %f" %(price))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</w:pP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</w:pPr>
      <w:r>
        <w:rPr>
          <w:rFonts w:hint="eastAsia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  <w:lang w:val="en-US" w:eastAsia="zh-CN"/>
        </w:rPr>
        <w:t xml:space="preserve">2.4 </w:t>
      </w: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  <w:t xml:space="preserve">%.3f表示输出一个浮点数,小数点有三位，多出的数据四舍五入 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  <w:t>price=23.5627425252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  <w:t>print("the price of the cup is %.3f" %(price))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</w:pP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</w:pPr>
      <w:r>
        <w:rPr>
          <w:rFonts w:hint="eastAsia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  <w:lang w:val="en-US" w:eastAsia="zh-CN"/>
        </w:rPr>
        <w:t xml:space="preserve">2.5 </w:t>
      </w: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  <w:t xml:space="preserve">指定占位符宽度,右对齐 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  <w:t>print("My age is %8d,My name is %20s" %(age,name))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  <w:t>age=2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  <w:t>name="czf"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  <w:t>print("My age is %8d,My name is %20s" %(age,name))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</w:pP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</w:pPr>
      <w:r>
        <w:rPr>
          <w:rFonts w:hint="eastAsia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  <w:lang w:val="en-US" w:eastAsia="zh-CN"/>
        </w:rPr>
        <w:t>2.6</w:t>
      </w: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  <w:t xml:space="preserve">指定占位符宽度,左对齐 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  <w:t>name="zhengfeng chen"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  <w:t>print("My age is %-8d,My name is %-20s" %(age,name))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  <w:t>age=2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  <w:t>name="czf"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  <w:t>print("My age is %-8d,My name is %-20s" %(age,name))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  <w:t xml:space="preserve">  输出的结果如下：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  <w:t>My name is zhengfeng chen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  <w:t>My age is 23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  <w:t>the price of the cup is 23.562343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  <w:t>the price of the cup is 23.563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  <w:t>My age is       23,My name is       zhengfeng chen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  <w:t>My age is        2,My name is                  czf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  <w:t xml:space="preserve">My age is 2       ,My name is zhengfeng chen      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  <w:t xml:space="preserve">My age is 2       ,My name is czf   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b/>
          <w:bCs/>
          <w:color w:val="auto"/>
          <w:position w:val="0"/>
          <w:sz w:val="28"/>
          <w:szCs w:val="28"/>
        </w:rPr>
      </w:pPr>
      <w:r>
        <w:rPr>
          <w:rFonts w:hint="eastAsia" w:ascii="Calibri" w:hAnsi="宋体" w:eastAsia="宋体"/>
          <w:b/>
          <w:bCs/>
          <w:color w:val="auto"/>
          <w:position w:val="0"/>
          <w:sz w:val="28"/>
          <w:szCs w:val="28"/>
          <w:lang w:eastAsia="zh-CN"/>
        </w:rPr>
        <w:t>三</w:t>
      </w:r>
      <w:r>
        <w:rPr>
          <w:rFonts w:hint="default" w:ascii="Calibri" w:hAnsi="宋体" w:eastAsia="宋体"/>
          <w:b/>
          <w:bCs/>
          <w:color w:val="auto"/>
          <w:position w:val="0"/>
          <w:sz w:val="28"/>
          <w:szCs w:val="28"/>
        </w:rPr>
        <w:t>、format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eastAsia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  <w:lang w:val="en-US" w:eastAsia="zh-CN"/>
        </w:rPr>
      </w:pPr>
      <w:r>
        <w:rPr>
          <w:rFonts w:hint="eastAsia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  <w:lang w:val="en-US" w:eastAsia="zh-CN"/>
        </w:rPr>
        <w:t>3.1、{}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name="zhengfeng chen"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print("My name is {}".format(name))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print('{},{},{}'.format('zhangk','boy',32))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age=23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print("My age is {0}".format(age))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My name is zhengfeng chen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zhangk,boy,32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My age is 23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>3.2、</w:t>
      </w: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 xml:space="preserve">0和1表示占位符的位置 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print('{0},{1}'.format('zhangk', 32))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zhangk,32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>3.3、</w:t>
      </w: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关键字参数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print('{name},{sex},{age}'.format(age=32,name='zhangk',sex='male'))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zhangk,male,32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>3.4、</w:t>
      </w: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 xml:space="preserve">{0:f}中的f表示输出一个浮点数,默认小数点6位，多出的数据四舍五入，0表示第一位占位符 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price=23.5623425252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print("the price of the cup is {0:f}".format(price))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the price of the cup is 23.562343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 xml:space="preserve">3.5 </w:t>
      </w: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 xml:space="preserve">{0:.3f}表示输出一个浮点数,小数点有三位，多出的数据四舍五入 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price=23.5627425252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print("the price of the cup is {0:.3f}".format(price))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the price of the cup is 23.563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 xml:space="preserve">3.6 </w:t>
      </w: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 xml:space="preserve">{0:8}中的8指定占位符宽度,左对齐 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print("My age is {0:8},My name is {1:20}".format(age,name))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age=2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name="czf"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print("My age is {0:8},My name is {1:20}".format(age,name))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>3.7</w:t>
      </w: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 xml:space="preserve"> ^、&lt;、&gt;分别是居中、左对齐、右对齐，后面带宽度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print("My age is {0:^8},My name is {1:^20}".format(age,name))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print("My age is {0:&lt;8},My name is {1:&lt;20}".format(age,name))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print("My age is {0:&gt;8},My name is {1:&gt;20}".format(age,name))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 xml:space="preserve">My age is       23,My name is zhengfeng chen      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 xml:space="preserve">My age is        2,My name is czf                 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 xml:space="preserve">My age is    2    ,My name is         czf         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 xml:space="preserve">My age is 2       ,My name is czf                 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My age is        2,My name is                  czf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 xml:space="preserve">3.8 </w:t>
      </w: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主要就是进制了，b、d、o、x分别是二进制、十进制、八进制、十六进制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print('{:b}'.format(27))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print('{:d}'.format(27))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print('{:o}'.format(27))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print('{:x}'.format(27))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11011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27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33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1b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color w:val="auto"/>
          <w:position w:val="0"/>
          <w:sz w:val="21"/>
          <w:szCs w:val="21"/>
        </w:rPr>
      </w:pP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>3.9</w:t>
      </w: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用逗号还能用来做金额的千位分隔符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print('${:,}'.format(123456789))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输出结果：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$123,456,789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420" w:firstLineChars="200"/>
        <w:jc w:val="left"/>
        <w:rPr>
          <w:rFonts w:hint="eastAsia" w:ascii="Calibri" w:hAnsi="宋体" w:eastAsia="宋体"/>
          <w:color w:val="auto"/>
          <w:position w:val="0"/>
          <w:sz w:val="21"/>
          <w:szCs w:val="21"/>
          <w:lang w:eastAsia="zh-CN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如果你希望输出的形式更加多样，可以使用 str.format() 函数来格式化输出值。因为 str.format() 比较新的函数，大多数的 Python 代码仍然使用 % 操作符。但是因为这种旧式的格式化最终会从该语言中移除, 应该更多的使用 str.format()</w:t>
      </w:r>
      <w:r>
        <w:rPr>
          <w:rFonts w:hint="eastAsia" w:ascii="Calibri" w:hAnsi="宋体" w:eastAsia="宋体"/>
          <w:color w:val="auto"/>
          <w:position w:val="0"/>
          <w:sz w:val="21"/>
          <w:szCs w:val="21"/>
          <w:lang w:eastAsia="zh-CN"/>
        </w:rPr>
        <w:t>。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420" w:firstLineChars="200"/>
        <w:jc w:val="left"/>
        <w:rPr>
          <w:rFonts w:hint="eastAsia" w:ascii="Calibri" w:hAnsi="宋体" w:eastAsia="宋体"/>
          <w:b/>
          <w:bCs/>
          <w:color w:val="auto"/>
          <w:position w:val="0"/>
          <w:sz w:val="44"/>
          <w:szCs w:val="44"/>
          <w:lang w:val="en-US" w:eastAsia="zh-CN"/>
        </w:rPr>
      </w:pPr>
      <w:r>
        <w:rPr>
          <w:rFonts w:hint="eastAsia" w:ascii="Calibri" w:hAnsi="宋体" w:eastAsia="宋体"/>
          <w:color w:val="auto"/>
          <w:position w:val="0"/>
          <w:sz w:val="21"/>
          <w:szCs w:val="21"/>
          <w:lang w:val="en-US" w:eastAsia="zh-CN"/>
        </w:rPr>
        <w:t xml:space="preserve">                     </w:t>
      </w:r>
      <w:bookmarkStart w:id="0" w:name="_GoBack"/>
      <w:bookmarkEnd w:id="0"/>
      <w:r>
        <w:rPr>
          <w:rFonts w:hint="eastAsia" w:ascii="Calibri" w:hAnsi="宋体" w:eastAsia="宋体"/>
          <w:b/>
          <w:bCs/>
          <w:color w:val="auto"/>
          <w:position w:val="0"/>
          <w:sz w:val="44"/>
          <w:szCs w:val="44"/>
          <w:lang w:val="en-US" w:eastAsia="zh-CN"/>
        </w:rPr>
        <w:t xml:space="preserve">第二部分 </w:t>
      </w: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380" w:firstLineChars="20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  <w:highlight w:val="white"/>
          <w:lang w:eastAsia="zh-CN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b/>
          <w:bCs/>
          <w:color w:val="auto"/>
          <w:position w:val="0"/>
          <w:sz w:val="28"/>
          <w:szCs w:val="28"/>
        </w:rPr>
      </w:pPr>
      <w:r>
        <w:rPr>
          <w:rFonts w:hint="eastAsia" w:ascii="Calibri" w:hAnsi="宋体" w:eastAsia="宋体"/>
          <w:b/>
          <w:bCs/>
          <w:color w:val="auto"/>
          <w:position w:val="0"/>
          <w:sz w:val="28"/>
          <w:szCs w:val="28"/>
          <w:lang w:eastAsia="zh-CN"/>
        </w:rPr>
        <w:t>四</w:t>
      </w:r>
      <w:r>
        <w:rPr>
          <w:rFonts w:hint="default" w:ascii="Calibri" w:hAnsi="宋体" w:eastAsia="宋体"/>
          <w:b/>
          <w:bCs/>
          <w:color w:val="auto"/>
          <w:position w:val="0"/>
          <w:sz w:val="28"/>
          <w:szCs w:val="28"/>
        </w:rPr>
        <w:t>、值转化成转成字符串，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有两种方案：repr() 或 str() 函数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</w:t>
      </w: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>4</w:t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.1  repr()或 tr() 函数的区别 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  str()： 函数返回一个用户易读的表达形式。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  repr()： 产生一个解释器易读的表达形式。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a="hello,Python!"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#打印一个字符串，给用户看的，所以不带引号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print(str(a))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#repr()打印出来的值是给python理解的，这里python理解为字符串，所以带着引号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print(repr(a))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b=1000L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#用户看到的当然是一个数字1000，而不是字符串1000L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print(str(b))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#repr()多了一个L,表示它是长整形，便于计算机处理 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print(repr(b))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执行结果：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hello,Python!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'hello,Python!'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1000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1000L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>4</w:t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.2  repr()函数</w:t>
      </w: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eastAsia="zh-CN"/>
        </w:rPr>
        <w:t>不</w:t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转义字符串中的特殊字符</w:t>
      </w: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eastAsia="zh-CN"/>
        </w:rPr>
        <w:t>，</w:t>
      </w: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>str()转义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a="hello,Python\n Hello!"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print(str(a))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print("#########")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print(repr(a))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执行结果：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hello,Python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Hello!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#########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'hello,Python\n Hello!'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这些特殊符号包括\n,\t,\r等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</w:t>
      </w:r>
      <w:r>
        <w:rPr>
          <w:rFonts w:hint="eastAsia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  <w:lang w:val="en-US" w:eastAsia="zh-CN"/>
        </w:rPr>
        <w:t>4</w:t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.3 repr() 的参数可以是 Python 的任何对象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onsolas" w:hAnsi="Menlo" w:eastAsia="Menlo"/>
          <w:b w:val="0"/>
          <w:i w:val="0"/>
          <w:color w:val="880000"/>
          <w:spacing w:val="0"/>
          <w:position w:val="0"/>
          <w:sz w:val="18"/>
          <w:szCs w:val="18"/>
        </w:rPr>
      </w:pPr>
    </w:p>
    <w:p>
      <w:pPr>
        <w:numPr>
          <w:ilvl w:val="0"/>
          <w:numId w:val="0"/>
        </w:numPr>
        <w:wordWrap w:val="0"/>
        <w:spacing w:before="0" w:after="0" w:line="240" w:lineRule="auto"/>
        <w:ind w:left="0" w:firstLine="0"/>
        <w:jc w:val="both"/>
        <w:rPr>
          <w:rFonts w:hint="default" w:ascii="Calibri" w:hAnsi="宋体" w:eastAsia="宋体"/>
          <w:b/>
          <w:bCs/>
          <w:color w:val="auto"/>
          <w:position w:val="0"/>
          <w:sz w:val="28"/>
          <w:szCs w:val="28"/>
        </w:rPr>
      </w:pPr>
      <w:r>
        <w:rPr>
          <w:rFonts w:hint="eastAsia" w:ascii="Calibri" w:hAnsi="宋体" w:eastAsia="宋体"/>
          <w:b/>
          <w:bCs/>
          <w:color w:val="auto"/>
          <w:position w:val="0"/>
          <w:sz w:val="28"/>
          <w:szCs w:val="28"/>
          <w:lang w:eastAsia="zh-CN"/>
        </w:rPr>
        <w:t>五</w:t>
      </w:r>
      <w:r>
        <w:rPr>
          <w:rFonts w:hint="default" w:ascii="Calibri" w:hAnsi="宋体" w:eastAsia="宋体"/>
          <w:b/>
          <w:bCs/>
          <w:color w:val="auto"/>
          <w:position w:val="0"/>
          <w:sz w:val="28"/>
          <w:szCs w:val="28"/>
        </w:rPr>
        <w:t>、字符的常见对齐方法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例子：打印九九乘法表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for row in range(1,10):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for column in range(1,row+1):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    print(repr(row).ljust(1)+"*"+repr(column).ljust(1)+"="+repr(row*column).ljust(3),end=" ")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   print()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 xml:space="preserve"> </w:t>
      </w:r>
      <w:r>
        <w:rPr>
          <w:sz w:val="20"/>
        </w:rPr>
        <w:drawing>
          <wp:inline distT="0" distB="0" distL="0" distR="0">
            <wp:extent cx="5438775" cy="1276350"/>
            <wp:effectExtent l="0" t="0" r="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410" cy="127698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  <w:t>其中的l</w:t>
      </w:r>
      <w:r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  <w:t>just()是左对齐，</w:t>
      </w: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  <w:t>字符串对象的 rjust() 方法, 它可以将字符串靠右, 并在左边填充空格。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</w:pPr>
      <w:r>
        <w:rPr>
          <w:rFonts w:hint="default" w:ascii="Helvetica Neue" w:hAnsi="&quot;Helvetica Neue&quot;" w:eastAsia="&quot;Helvetica Neue&quot;"/>
          <w:b w:val="0"/>
          <w:i w:val="0"/>
          <w:color w:val="333333"/>
          <w:spacing w:val="0"/>
          <w:position w:val="0"/>
          <w:sz w:val="19"/>
          <w:szCs w:val="19"/>
        </w:rPr>
        <w:t>还有类似的方法, 如 ljust() 和 center()。</w:t>
      </w: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b w:val="0"/>
          <w:i w:val="0"/>
          <w:smallCaps w:val="0"/>
          <w:color w:val="auto"/>
          <w:spacing w:val="0"/>
          <w:position w:val="0"/>
          <w:sz w:val="21"/>
          <w:szCs w:val="21"/>
        </w:rPr>
      </w:pPr>
    </w:p>
    <w:p>
      <w:pPr>
        <w:numPr>
          <w:ilvl w:val="0"/>
          <w:numId w:val="0"/>
        </w:numPr>
        <w:pBdr>
          <w:top w:val="single" w:color="FCFCFC" w:sz="0" w:space="0"/>
          <w:left w:val="single" w:color="FCFCFC" w:sz="0" w:space="0"/>
          <w:bottom w:val="single" w:color="FCFCFC" w:sz="0" w:space="0"/>
          <w:right w:val="single" w:color="FCFCFC" w:sz="0" w:space="0"/>
        </w:pBdr>
        <w:shd w:val="clear" w:fill="FFFFFF"/>
        <w:wordWrap w:val="0"/>
        <w:spacing w:before="0" w:after="0" w:line="240" w:lineRule="auto"/>
        <w:ind w:right="0" w:firstLine="0"/>
        <w:jc w:val="left"/>
        <w:rPr>
          <w:rFonts w:hint="default" w:ascii="Calibri" w:hAnsi="宋体" w:eastAsia="宋体"/>
          <w:smallCaps w:val="0"/>
          <w:color w:val="auto"/>
          <w:spacing w:val="0"/>
          <w:position w:val="0"/>
          <w:sz w:val="21"/>
          <w:szCs w:val="21"/>
        </w:rPr>
      </w:pPr>
    </w:p>
    <w:sectPr>
      <w:footnotePr>
        <w:numFmt w:val="decimal"/>
      </w:footnotePr>
      <w:pgSz w:w="11906" w:h="16838"/>
      <w:pgMar w:top="1701" w:right="1440" w:bottom="1440" w:left="1440" w:header="708" w:footer="708" w:gutter="0"/>
      <w:pgNumType w:fmt="decimal"/>
      <w:docGrid w:linePitch="360" w:charSpace="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aco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Helvetica Neue">
    <w:altName w:val="微软雅黑"/>
    <w:panose1 w:val="020F0502020204030204"/>
    <w:charset w:val="00"/>
    <w:family w:val="auto"/>
    <w:pitch w:val="default"/>
    <w:sig w:usb0="00000000" w:usb1="00000000" w:usb2="00000000" w:usb3="00000000" w:csb0="FFFFFFFF" w:csb1="00000000"/>
  </w:font>
  <w:font w:name="&quot;Helvetica Neue&quot;">
    <w:altName w:val="微软雅黑"/>
    <w:panose1 w:val="020F0502020204030204"/>
    <w:charset w:val="00"/>
    <w:family w:val="auto"/>
    <w:pitch w:val="default"/>
    <w:sig w:usb0="00000000" w:usb1="00000000" w:usb2="00000000" w:usb3="00000000" w:csb0="FFFFFFFF" w:csb1="00000000"/>
  </w:font>
  <w:font w:name="Menlo">
    <w:altName w:val="微软雅黑"/>
    <w:panose1 w:val="020F0502020204030204"/>
    <w:charset w:val="00"/>
    <w:family w:val="auto"/>
    <w:pitch w:val="default"/>
    <w:sig w:usb0="00000000" w:usb1="00000000" w:usb2="00000000" w:usb3="00000000" w:csb0="FFFFFFF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BA189"/>
    <w:multiLevelType w:val="singleLevel"/>
    <w:tmpl w:val="431BA189"/>
    <w:lvl w:ilvl="0" w:tentative="0">
      <w:start w:val="15"/>
      <w:numFmt w:val="decimal"/>
      <w:suff w:val="space"/>
      <w:lvlText w:val="第%1章"/>
      <w:lvlJc w:val="left"/>
      <w:pPr>
        <w:ind w:left="1785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800"/>
  <w:displayHorizontalDrawingGridEvery w:val="0"/>
  <w:displayVerticalDrawingGridEvery w:val="2"/>
  <w:noPunctuationKerning w:val="1"/>
  <w:characterSpacingControl w:val="doNotCompress"/>
  <w:compat>
    <w:balanceSingleByteDoubleByteWidth/>
    <w:doNotExpandShiftReturn/>
    <w:useFELayout/>
    <w:compatSetting w:name="compatibilityMode" w:uri="http://schemas.microsoft.com/office/word" w:val="15"/>
  </w:compat>
  <w:rsids>
    <w:rsidRoot w:val="00000000"/>
    <w:rsid w:val="00E04D59"/>
    <w:rsid w:val="02DC632D"/>
    <w:rsid w:val="06F57187"/>
    <w:rsid w:val="08004E73"/>
    <w:rsid w:val="0811023D"/>
    <w:rsid w:val="09B93680"/>
    <w:rsid w:val="0E1C1C1B"/>
    <w:rsid w:val="0E323483"/>
    <w:rsid w:val="106C3158"/>
    <w:rsid w:val="12ED1848"/>
    <w:rsid w:val="193A1BD6"/>
    <w:rsid w:val="1A8269AC"/>
    <w:rsid w:val="1C0D7E13"/>
    <w:rsid w:val="1C781C8C"/>
    <w:rsid w:val="1D562C7C"/>
    <w:rsid w:val="1E1D09F6"/>
    <w:rsid w:val="1FE85179"/>
    <w:rsid w:val="22FB3481"/>
    <w:rsid w:val="23A5048C"/>
    <w:rsid w:val="257F22CD"/>
    <w:rsid w:val="25A94A17"/>
    <w:rsid w:val="2A607E52"/>
    <w:rsid w:val="2B3949CB"/>
    <w:rsid w:val="2B9839F8"/>
    <w:rsid w:val="2C620843"/>
    <w:rsid w:val="2DD0074A"/>
    <w:rsid w:val="2E8616F2"/>
    <w:rsid w:val="33FE1A56"/>
    <w:rsid w:val="34DF0884"/>
    <w:rsid w:val="356D2703"/>
    <w:rsid w:val="35E80758"/>
    <w:rsid w:val="3F12753D"/>
    <w:rsid w:val="408F34C4"/>
    <w:rsid w:val="42903772"/>
    <w:rsid w:val="43B9330B"/>
    <w:rsid w:val="45146FB5"/>
    <w:rsid w:val="46165804"/>
    <w:rsid w:val="4B4C0027"/>
    <w:rsid w:val="4D9A5FD7"/>
    <w:rsid w:val="51670162"/>
    <w:rsid w:val="522F7F32"/>
    <w:rsid w:val="53E14721"/>
    <w:rsid w:val="557C7135"/>
    <w:rsid w:val="55931A73"/>
    <w:rsid w:val="55EE64F2"/>
    <w:rsid w:val="57A62E05"/>
    <w:rsid w:val="58E71947"/>
    <w:rsid w:val="5D627FB7"/>
    <w:rsid w:val="5E735FB6"/>
    <w:rsid w:val="6119585A"/>
    <w:rsid w:val="67871E09"/>
    <w:rsid w:val="67B26CA8"/>
    <w:rsid w:val="69145544"/>
    <w:rsid w:val="6A204CD5"/>
    <w:rsid w:val="6D093028"/>
    <w:rsid w:val="6D364426"/>
    <w:rsid w:val="6D577727"/>
    <w:rsid w:val="6E5169A2"/>
    <w:rsid w:val="6F6D0E8A"/>
    <w:rsid w:val="734E485C"/>
    <w:rsid w:val="74685D5F"/>
    <w:rsid w:val="754E3F4B"/>
    <w:rsid w:val="7564138A"/>
    <w:rsid w:val="764F535F"/>
    <w:rsid w:val="77B647C2"/>
    <w:rsid w:val="7AE443D5"/>
    <w:rsid w:val="7BB06590"/>
    <w:rsid w:val="7F497CF8"/>
  </w:rsids>
  <m:mathPr>
    <m:brkBin m:val="before"/>
    <m:brkBinSub m:val="--"/>
    <m:smallFrac m:val="1"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7" w:semiHidden="0" w:name="heading 1"/>
    <w:lsdException w:qFormat="1" w:unhideWhenUsed="0" w:uiPriority="8" w:semiHidden="0" w:name="heading 2"/>
    <w:lsdException w:qFormat="1" w:unhideWhenUsed="0" w:uiPriority="9" w:semiHidden="0" w:name="heading 3"/>
    <w:lsdException w:qFormat="1" w:unhideWhenUsed="0" w:uiPriority="10" w:semiHidden="0" w:name="heading 4"/>
    <w:lsdException w:qFormat="1" w:unhideWhenUsed="0" w:uiPriority="11" w:semiHidden="0" w:name="heading 5"/>
    <w:lsdException w:qFormat="1" w:unhideWhenUsed="0" w:uiPriority="12" w:semiHidden="0" w:name="heading 6"/>
    <w:lsdException w:qFormat="1" w:unhideWhenUsed="0" w:uiPriority="13" w:semiHidden="0" w:name="heading 7"/>
    <w:lsdException w:qFormat="1" w:unhideWhenUsed="0" w:uiPriority="14" w:semiHidden="0" w:name="heading 8"/>
    <w:lsdException w:qFormat="1" w:unhideWhenUsed="0" w:uiPriority="15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28" w:semiHidden="0" w:name="toc 1"/>
    <w:lsdException w:qFormat="1" w:uiPriority="29" w:semiHidden="0" w:name="toc 2"/>
    <w:lsdException w:qFormat="1" w:uiPriority="30" w:semiHidden="0" w:name="toc 3"/>
    <w:lsdException w:qFormat="1" w:uiPriority="31" w:semiHidden="0" w:name="toc 4"/>
    <w:lsdException w:qFormat="1" w:uiPriority="32" w:semiHidden="0" w:name="toc 5"/>
    <w:lsdException w:qFormat="1" w:uiPriority="33" w:semiHidden="0" w:name="toc 6"/>
    <w:lsdException w:qFormat="1" w:uiPriority="34" w:semiHidden="0" w:name="toc 7"/>
    <w:lsdException w:qFormat="1" w:uiPriority="35" w:semiHidden="0" w:name="toc 8"/>
    <w:lsdException w:qFormat="1" w:uiPriority="36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6" w:semiHidden="0" w:name="Title"/>
    <w:lsdException w:unhideWhenUsed="0" w:uiPriority="0" w:semiHidden="0" w:name="Closing"/>
    <w:lsdException w:unhideWhenUsed="0" w:uiPriority="0" w:semiHidden="0" w:name="Signature"/>
    <w:lsdException w:qFormat="1" w:uiPriority="2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6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0" w:semiHidden="0" w:name="Strong"/>
    <w:lsdException w:qFormat="1" w:unhideWhenUsed="0" w:uiPriority="18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3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5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6" w:semiHidden="0" w:name="List Paragraph"/>
    <w:lsdException w:qFormat="1" w:unhideWhenUsed="0" w:uiPriority="21" w:semiHidden="0" w:name="Quote"/>
    <w:lsdException w:qFormat="1" w:unhideWhenUsed="0" w:uiPriority="22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2">
    <w:name w:val="heading 1"/>
    <w:next w:val="1"/>
    <w:qFormat/>
    <w:uiPriority w:val="7"/>
    <w:pPr>
      <w:jc w:val="both"/>
    </w:pPr>
    <w:rPr>
      <w:rFonts w:asciiTheme="minorHAnsi" w:hAnsiTheme="minorHAnsi" w:eastAsiaTheme="minorEastAsia" w:cstheme="minorBidi"/>
      <w:w w:val="100"/>
      <w:sz w:val="28"/>
      <w:szCs w:val="28"/>
      <w:shd w:val="clear"/>
    </w:rPr>
  </w:style>
  <w:style w:type="paragraph" w:styleId="3">
    <w:name w:val="heading 2"/>
    <w:next w:val="1"/>
    <w:qFormat/>
    <w:uiPriority w:val="8"/>
    <w:pPr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4">
    <w:name w:val="heading 3"/>
    <w:next w:val="1"/>
    <w:qFormat/>
    <w:uiPriority w:val="9"/>
    <w:pPr>
      <w:ind w:left="1000" w:hanging="40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5">
    <w:name w:val="heading 4"/>
    <w:next w:val="1"/>
    <w:qFormat/>
    <w:uiPriority w:val="10"/>
    <w:pPr>
      <w:ind w:left="1200" w:hanging="400"/>
      <w:jc w:val="both"/>
    </w:pPr>
    <w:rPr>
      <w:rFonts w:asciiTheme="minorHAnsi" w:hAnsiTheme="minorHAnsi" w:eastAsiaTheme="minorEastAsia" w:cstheme="minorBidi"/>
      <w:b/>
      <w:w w:val="100"/>
      <w:sz w:val="21"/>
      <w:szCs w:val="21"/>
      <w:shd w:val="clear"/>
    </w:rPr>
  </w:style>
  <w:style w:type="paragraph" w:styleId="6">
    <w:name w:val="heading 5"/>
    <w:next w:val="1"/>
    <w:qFormat/>
    <w:uiPriority w:val="11"/>
    <w:pPr>
      <w:ind w:left="1400" w:hanging="40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7">
    <w:name w:val="heading 6"/>
    <w:next w:val="1"/>
    <w:qFormat/>
    <w:uiPriority w:val="12"/>
    <w:pPr>
      <w:ind w:left="1600" w:hanging="400"/>
      <w:jc w:val="both"/>
    </w:pPr>
    <w:rPr>
      <w:rFonts w:asciiTheme="minorHAnsi" w:hAnsiTheme="minorHAnsi" w:eastAsiaTheme="minorEastAsia" w:cstheme="minorBidi"/>
      <w:b/>
      <w:w w:val="100"/>
      <w:sz w:val="21"/>
      <w:szCs w:val="21"/>
      <w:shd w:val="clear"/>
    </w:rPr>
  </w:style>
  <w:style w:type="paragraph" w:styleId="8">
    <w:name w:val="heading 7"/>
    <w:next w:val="1"/>
    <w:qFormat/>
    <w:uiPriority w:val="13"/>
    <w:pPr>
      <w:ind w:left="1800" w:hanging="40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9">
    <w:name w:val="heading 8"/>
    <w:next w:val="1"/>
    <w:qFormat/>
    <w:uiPriority w:val="14"/>
    <w:pPr>
      <w:ind w:left="2000" w:hanging="40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0">
    <w:name w:val="heading 9"/>
    <w:next w:val="1"/>
    <w:qFormat/>
    <w:uiPriority w:val="15"/>
    <w:pPr>
      <w:ind w:left="2200" w:hanging="40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character" w:default="1" w:styleId="22">
    <w:name w:val="Default Paragraph Font"/>
    <w:unhideWhenUsed/>
    <w:qFormat/>
    <w:uiPriority w:val="2"/>
    <w:rPr>
      <w:w w:val="100"/>
      <w:sz w:val="21"/>
      <w:szCs w:val="21"/>
      <w:shd w:val="clear"/>
    </w:rPr>
  </w:style>
  <w:style w:type="table" w:default="1" w:styleId="25">
    <w:name w:val="Normal Table"/>
    <w:unhideWhenUsed/>
    <w:uiPriority w:val="3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next w:val="1"/>
    <w:unhideWhenUsed/>
    <w:qFormat/>
    <w:uiPriority w:val="34"/>
    <w:pPr>
      <w:ind w:left="2550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2">
    <w:name w:val="toc 5"/>
    <w:next w:val="1"/>
    <w:unhideWhenUsed/>
    <w:qFormat/>
    <w:uiPriority w:val="32"/>
    <w:pPr>
      <w:ind w:left="1700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3">
    <w:name w:val="toc 3"/>
    <w:next w:val="1"/>
    <w:unhideWhenUsed/>
    <w:qFormat/>
    <w:uiPriority w:val="30"/>
    <w:pPr>
      <w:ind w:left="850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4">
    <w:name w:val="toc 8"/>
    <w:next w:val="1"/>
    <w:unhideWhenUsed/>
    <w:qFormat/>
    <w:uiPriority w:val="35"/>
    <w:pPr>
      <w:ind w:left="2975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5">
    <w:name w:val="toc 1"/>
    <w:next w:val="1"/>
    <w:unhideWhenUsed/>
    <w:qFormat/>
    <w:uiPriority w:val="28"/>
    <w:pPr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6">
    <w:name w:val="toc 4"/>
    <w:next w:val="1"/>
    <w:unhideWhenUsed/>
    <w:qFormat/>
    <w:uiPriority w:val="31"/>
    <w:pPr>
      <w:ind w:left="1275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7">
    <w:name w:val="Subtitle"/>
    <w:qFormat/>
    <w:uiPriority w:val="16"/>
    <w:pPr>
      <w:jc w:val="center"/>
    </w:pPr>
    <w:rPr>
      <w:rFonts w:asciiTheme="minorHAnsi" w:hAnsiTheme="minorHAnsi" w:eastAsiaTheme="minorEastAsia" w:cstheme="minorBidi"/>
      <w:w w:val="100"/>
      <w:sz w:val="24"/>
      <w:szCs w:val="24"/>
      <w:shd w:val="clear"/>
    </w:rPr>
  </w:style>
  <w:style w:type="paragraph" w:styleId="18">
    <w:name w:val="toc 6"/>
    <w:next w:val="1"/>
    <w:unhideWhenUsed/>
    <w:qFormat/>
    <w:uiPriority w:val="33"/>
    <w:pPr>
      <w:ind w:left="2125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19">
    <w:name w:val="toc 2"/>
    <w:next w:val="1"/>
    <w:unhideWhenUsed/>
    <w:qFormat/>
    <w:uiPriority w:val="29"/>
    <w:pPr>
      <w:ind w:left="425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20">
    <w:name w:val="toc 9"/>
    <w:next w:val="1"/>
    <w:unhideWhenUsed/>
    <w:qFormat/>
    <w:uiPriority w:val="36"/>
    <w:pPr>
      <w:ind w:left="3400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styleId="21">
    <w:name w:val="Title"/>
    <w:qFormat/>
    <w:uiPriority w:val="6"/>
    <w:pPr>
      <w:jc w:val="center"/>
    </w:pPr>
    <w:rPr>
      <w:rFonts w:asciiTheme="minorHAnsi" w:hAnsiTheme="minorHAnsi" w:eastAsiaTheme="minorEastAsia" w:cstheme="minorBidi"/>
      <w:b/>
      <w:w w:val="100"/>
      <w:sz w:val="32"/>
      <w:szCs w:val="32"/>
      <w:shd w:val="clear"/>
    </w:rPr>
  </w:style>
  <w:style w:type="character" w:styleId="23">
    <w:name w:val="Strong"/>
    <w:qFormat/>
    <w:uiPriority w:val="20"/>
    <w:rPr>
      <w:b/>
      <w:w w:val="100"/>
      <w:sz w:val="21"/>
      <w:szCs w:val="21"/>
      <w:shd w:val="clear"/>
    </w:rPr>
  </w:style>
  <w:style w:type="character" w:styleId="24">
    <w:name w:val="Emphasis"/>
    <w:qFormat/>
    <w:uiPriority w:val="18"/>
    <w:rPr>
      <w:i/>
      <w:w w:val="100"/>
      <w:sz w:val="21"/>
      <w:szCs w:val="21"/>
      <w:shd w:val="clear"/>
    </w:rPr>
  </w:style>
  <w:style w:type="paragraph" w:styleId="26">
    <w:name w:val="No Spacing"/>
    <w:qFormat/>
    <w:uiPriority w:val="5"/>
    <w:pPr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character" w:customStyle="1" w:styleId="27">
    <w:name w:val="Subtle Emphasis"/>
    <w:qFormat/>
    <w:uiPriority w:val="17"/>
    <w:rPr>
      <w:i/>
      <w:color w:val="404040"/>
      <w:w w:val="100"/>
      <w:sz w:val="21"/>
      <w:szCs w:val="21"/>
      <w:shd w:val="clear"/>
    </w:rPr>
  </w:style>
  <w:style w:type="character" w:customStyle="1" w:styleId="28">
    <w:name w:val="Intense Emphasis"/>
    <w:qFormat/>
    <w:uiPriority w:val="19"/>
    <w:rPr>
      <w:i/>
      <w:color w:val="5B9BD5"/>
      <w:w w:val="100"/>
      <w:sz w:val="21"/>
      <w:szCs w:val="21"/>
      <w:shd w:val="clear"/>
    </w:rPr>
  </w:style>
  <w:style w:type="paragraph" w:styleId="29">
    <w:name w:val="Quote"/>
    <w:qFormat/>
    <w:uiPriority w:val="21"/>
    <w:pPr>
      <w:ind w:left="864" w:right="864" w:firstLine="0"/>
      <w:jc w:val="center"/>
    </w:pPr>
    <w:rPr>
      <w:rFonts w:asciiTheme="minorHAnsi" w:hAnsiTheme="minorHAnsi" w:eastAsiaTheme="minorEastAsia" w:cstheme="minorBidi"/>
      <w:i/>
      <w:color w:val="404040"/>
      <w:w w:val="100"/>
      <w:sz w:val="21"/>
      <w:szCs w:val="21"/>
      <w:shd w:val="clear"/>
    </w:rPr>
  </w:style>
  <w:style w:type="paragraph" w:styleId="30">
    <w:name w:val="Intense Quote"/>
    <w:qFormat/>
    <w:uiPriority w:val="22"/>
    <w:pPr>
      <w:ind w:left="950" w:right="950" w:firstLine="0"/>
      <w:jc w:val="center"/>
    </w:pPr>
    <w:rPr>
      <w:rFonts w:asciiTheme="minorHAnsi" w:hAnsiTheme="minorHAnsi" w:eastAsiaTheme="minorEastAsia" w:cstheme="minorBidi"/>
      <w:i/>
      <w:color w:val="5B9BD5"/>
      <w:w w:val="100"/>
      <w:sz w:val="21"/>
      <w:szCs w:val="21"/>
      <w:shd w:val="clear"/>
    </w:rPr>
  </w:style>
  <w:style w:type="character" w:customStyle="1" w:styleId="31">
    <w:name w:val="Subtle Reference"/>
    <w:qFormat/>
    <w:uiPriority w:val="23"/>
    <w:rPr>
      <w:smallCaps/>
      <w:color w:val="5A5A5A"/>
      <w:w w:val="100"/>
      <w:sz w:val="21"/>
      <w:szCs w:val="21"/>
      <w:shd w:val="clear"/>
    </w:rPr>
  </w:style>
  <w:style w:type="character" w:customStyle="1" w:styleId="32">
    <w:name w:val="Intense Reference"/>
    <w:qFormat/>
    <w:uiPriority w:val="24"/>
    <w:rPr>
      <w:b/>
      <w:smallCaps/>
      <w:color w:val="5B9BD5"/>
      <w:w w:val="100"/>
      <w:sz w:val="21"/>
      <w:szCs w:val="21"/>
      <w:shd w:val="clear"/>
    </w:rPr>
  </w:style>
  <w:style w:type="character" w:customStyle="1" w:styleId="33">
    <w:name w:val="Book Title"/>
    <w:qFormat/>
    <w:uiPriority w:val="25"/>
    <w:rPr>
      <w:b/>
      <w:i/>
      <w:w w:val="100"/>
      <w:sz w:val="21"/>
      <w:szCs w:val="21"/>
      <w:shd w:val="clear"/>
    </w:rPr>
  </w:style>
  <w:style w:type="paragraph" w:styleId="34">
    <w:name w:val="List Paragraph"/>
    <w:qFormat/>
    <w:uiPriority w:val="26"/>
    <w:pPr>
      <w:ind w:left="850" w:firstLine="0"/>
      <w:jc w:val="both"/>
    </w:pPr>
    <w:rPr>
      <w:rFonts w:asciiTheme="minorHAnsi" w:hAnsiTheme="minorHAnsi" w:eastAsiaTheme="minorEastAsia" w:cstheme="minorBidi"/>
      <w:w w:val="100"/>
      <w:sz w:val="21"/>
      <w:szCs w:val="21"/>
      <w:shd w:val="clear"/>
    </w:rPr>
  </w:style>
  <w:style w:type="paragraph" w:customStyle="1" w:styleId="35">
    <w:name w:val="TOC Heading"/>
    <w:unhideWhenUsed/>
    <w:qFormat/>
    <w:uiPriority w:val="27"/>
    <w:pPr>
      <w:jc w:val="both"/>
    </w:pPr>
    <w:rPr>
      <w:rFonts w:asciiTheme="minorHAnsi" w:hAnsiTheme="minorHAnsi" w:eastAsiaTheme="minorEastAsia" w:cstheme="minorBidi"/>
      <w:color w:val="2E74B5"/>
      <w:w w:val="100"/>
      <w:sz w:val="32"/>
      <w:szCs w:val="32"/>
      <w:shd w:val="cle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384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2018-01-04T08:54:00Z</dcterms:created>
  <dc:creator>afeng</dc:creator>
  <cp:lastModifiedBy>WPS_138239727</cp:lastModifiedBy>
  <dcterms:modified xsi:type="dcterms:W3CDTF">2018-01-12T03:36:12Z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