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Visualize unorganized data(Darius, Yundi)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images themselves to get an idea of what they look like(Yundi)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Turn images into dot maps showing where cancerous and noncancerous images slices are (Yundi, Bowei)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heat map to visualize where cancerous cells most commonly occur (Darius)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PCA was not possible at this stage. Refine data, resample taking images from part of the grid where cancer was more likely to appear. (Stathis)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loader (Sai)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Resizing Images (Bowei)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PCA and Logistic regression are now feasible (Stathis, Sai)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Split data into testing and training sets (Darius, Bowei)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Apply PCA and reduce to 500 PCs, then run logistic regression to build a classifier (Bowei,Sai)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a confusion matrix to understand where mistakes are made (Sai)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Classifiers- Ridge Classifier, Logistic Classifier, SVM (Sai)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Documenting Code (Sai, Stathis)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Putting together our results for a presentation (Everyone)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