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5620E" w14:textId="7C3671FA" w:rsidR="000E6305" w:rsidRDefault="000E6305" w:rsidP="000E63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did Albuquerque Rapid Transit (ART) Impact Traffic on Parallel Corridors?</w:t>
      </w:r>
    </w:p>
    <w:p w14:paraId="01836891" w14:textId="017407D3" w:rsidR="000E6305" w:rsidRDefault="000E6305" w:rsidP="000E63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</w:t>
      </w:r>
    </w:p>
    <w:p w14:paraId="12E44074" w14:textId="4A56E62C" w:rsidR="000E6305" w:rsidRDefault="000E6305" w:rsidP="000E6305">
      <w:pPr>
        <w:rPr>
          <w:rFonts w:ascii="Times New Roman" w:hAnsi="Times New Roman" w:cs="Times New Roman"/>
        </w:rPr>
      </w:pPr>
      <w:r w:rsidRPr="000E6305">
        <w:rPr>
          <w:rFonts w:ascii="Times New Roman" w:hAnsi="Times New Roman" w:cs="Times New Roman"/>
        </w:rPr>
        <w:t>This analysis examines the impact of Albuquerque Rapid Transit (ART) on traffic volumes in the Central Avenue corridor</w:t>
      </w:r>
      <w:r>
        <w:rPr>
          <w:rFonts w:ascii="Times New Roman" w:hAnsi="Times New Roman" w:cs="Times New Roman"/>
        </w:rPr>
        <w:t xml:space="preserve"> east of the Rio Grande</w:t>
      </w:r>
      <w:r w:rsidRPr="000E6305">
        <w:rPr>
          <w:rFonts w:ascii="Times New Roman" w:hAnsi="Times New Roman" w:cs="Times New Roman"/>
        </w:rPr>
        <w:t xml:space="preserve"> and nearby streets. Using VMT (Vehicle Miles Traveled) data from before and after ART implementation, I explored whether traffic diverted to parallel routes</w:t>
      </w:r>
      <w:r>
        <w:rPr>
          <w:rFonts w:ascii="Times New Roman" w:hAnsi="Times New Roman" w:cs="Times New Roman"/>
        </w:rPr>
        <w:t xml:space="preserve">, </w:t>
      </w:r>
      <w:r w:rsidRPr="000E6305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whether it</w:t>
      </w:r>
      <w:r w:rsidRPr="000E6305">
        <w:rPr>
          <w:rFonts w:ascii="Times New Roman" w:hAnsi="Times New Roman" w:cs="Times New Roman"/>
        </w:rPr>
        <w:t xml:space="preserve"> disappeared entirely.</w:t>
      </w:r>
      <w:r>
        <w:rPr>
          <w:rFonts w:ascii="Times New Roman" w:hAnsi="Times New Roman" w:cs="Times New Roman"/>
        </w:rPr>
        <w:t xml:space="preserve"> </w:t>
      </w:r>
    </w:p>
    <w:p w14:paraId="7410D310" w14:textId="5C237A77" w:rsidR="000E6305" w:rsidRDefault="000E6305" w:rsidP="000E63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</w:t>
      </w:r>
    </w:p>
    <w:p w14:paraId="15941941" w14:textId="5D80BC9A" w:rsidR="000E6305" w:rsidRDefault="000E6305" w:rsidP="000E6305">
      <w:pPr>
        <w:rPr>
          <w:rFonts w:ascii="Times New Roman" w:hAnsi="Times New Roman" w:cs="Times New Roman"/>
        </w:rPr>
      </w:pPr>
      <w:r w:rsidRPr="000E6305">
        <w:rPr>
          <w:rFonts w:ascii="Times New Roman" w:hAnsi="Times New Roman" w:cs="Times New Roman"/>
        </w:rPr>
        <w:t>I used AADT data from the Mid-Region Council of Governments</w:t>
      </w:r>
      <w:r w:rsidR="0025686D">
        <w:rPr>
          <w:rFonts w:ascii="Times New Roman" w:hAnsi="Times New Roman" w:cs="Times New Roman"/>
        </w:rPr>
        <w:t xml:space="preserve"> (MRCOG)</w:t>
      </w:r>
      <w:r w:rsidRPr="000E6305">
        <w:rPr>
          <w:rFonts w:ascii="Times New Roman" w:hAnsi="Times New Roman" w:cs="Times New Roman"/>
        </w:rPr>
        <w:t xml:space="preserve"> and calculated VMT by multiplying traffic counts by segment length. I compared 2-year (2015–16 vs. 2018–19) and 5-year (2012–16 vs. 2018–22) averages to capture short and long-term change, excluding 2017 due to construction. The analysis focused on Central, Lead, Coal, Lomas, and Zuni corridors in the ART East study area.</w:t>
      </w:r>
    </w:p>
    <w:p w14:paraId="7B676379" w14:textId="7E5300CB" w:rsidR="000E6305" w:rsidRDefault="000E6305" w:rsidP="000E6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(COULD PLACE STUDY AREA MAP HERE)</w:t>
      </w:r>
    </w:p>
    <w:p w14:paraId="6379CA36" w14:textId="6D0E2872" w:rsidR="000E6305" w:rsidRDefault="000E6305" w:rsidP="000E63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Findings</w:t>
      </w:r>
    </w:p>
    <w:p w14:paraId="1D5C16E0" w14:textId="0720A20B" w:rsidR="000E6305" w:rsidRPr="000E6305" w:rsidRDefault="000E6305" w:rsidP="000E63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E6305">
        <w:rPr>
          <w:rFonts w:ascii="Times New Roman" w:hAnsi="Times New Roman" w:cs="Times New Roman"/>
        </w:rPr>
        <w:t>VMT CHANGE BY CORRIDOR CHART</w:t>
      </w:r>
      <w:r>
        <w:rPr>
          <w:rFonts w:ascii="Times New Roman" w:hAnsi="Times New Roman" w:cs="Times New Roman"/>
        </w:rPr>
        <w:t>)</w:t>
      </w:r>
    </w:p>
    <w:p w14:paraId="731CCB82" w14:textId="7A2F844F" w:rsidR="000E6305" w:rsidRDefault="000E6305" w:rsidP="000E630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0E6305">
        <w:rPr>
          <w:b/>
          <w:bCs/>
        </w:rPr>
        <w:t>Central</w:t>
      </w:r>
      <w:r>
        <w:rPr>
          <w:rStyle w:val="Strong"/>
          <w:rFonts w:eastAsiaTheme="majorEastAsia"/>
        </w:rPr>
        <w:t xml:space="preserve"> Avenue traffic dropped sharply</w:t>
      </w:r>
      <w:r>
        <w:t>: VMT declined by 16,665 (2-year) and 38,419 (5-year).</w:t>
      </w:r>
    </w:p>
    <w:p w14:paraId="32B84033" w14:textId="285187A9" w:rsidR="000E6305" w:rsidRDefault="000E6305" w:rsidP="000E630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0E6305">
        <w:rPr>
          <w:b/>
          <w:bCs/>
        </w:rPr>
        <w:t>Parallel</w:t>
      </w:r>
      <w:r>
        <w:rPr>
          <w:rStyle w:val="Strong"/>
          <w:rFonts w:eastAsiaTheme="majorEastAsia"/>
        </w:rPr>
        <w:t xml:space="preserve"> corridors saw only small increases</w:t>
      </w:r>
      <w:r>
        <w:t>: Lead and Coal picked up minor traffic, but nowhere near Central’s decline.</w:t>
      </w:r>
    </w:p>
    <w:p w14:paraId="6183B5AC" w14:textId="4937EDB3" w:rsidR="000E6305" w:rsidRDefault="000E6305" w:rsidP="000E630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0E6305">
        <w:rPr>
          <w:b/>
          <w:bCs/>
        </w:rPr>
        <w:t>Net</w:t>
      </w:r>
      <w:r>
        <w:rPr>
          <w:rStyle w:val="Strong"/>
          <w:rFonts w:eastAsiaTheme="majorEastAsia"/>
        </w:rPr>
        <w:t xml:space="preserve"> traffic in the study area decreased</w:t>
      </w:r>
      <w:r>
        <w:t>: Total daily VMT fell by over 18,000 (2-year) and 51,000 (5-year).</w:t>
      </w:r>
    </w:p>
    <w:p w14:paraId="14DD7CD3" w14:textId="187EF79D" w:rsidR="000E6305" w:rsidRDefault="000E6305" w:rsidP="000E630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0E6305">
        <w:rPr>
          <w:b/>
          <w:bCs/>
        </w:rPr>
        <w:t>Traffic</w:t>
      </w:r>
      <w:r>
        <w:rPr>
          <w:rStyle w:val="Strong"/>
          <w:rFonts w:eastAsiaTheme="majorEastAsia"/>
        </w:rPr>
        <w:t xml:space="preserve"> did not </w:t>
      </w:r>
      <w:r>
        <w:rPr>
          <w:rStyle w:val="Strong"/>
          <w:rFonts w:eastAsiaTheme="majorEastAsia"/>
        </w:rPr>
        <w:t>“</w:t>
      </w:r>
      <w:r>
        <w:rPr>
          <w:rStyle w:val="Strong"/>
          <w:rFonts w:eastAsiaTheme="majorEastAsia"/>
        </w:rPr>
        <w:t>flood</w:t>
      </w:r>
      <w:r>
        <w:rPr>
          <w:rStyle w:val="Strong"/>
          <w:rFonts w:eastAsiaTheme="majorEastAsia"/>
        </w:rPr>
        <w:t>”</w:t>
      </w:r>
      <w:r>
        <w:rPr>
          <w:rStyle w:val="Strong"/>
          <w:rFonts w:eastAsiaTheme="majorEastAsia"/>
        </w:rPr>
        <w:t xml:space="preserve"> surrounding roads</w:t>
      </w:r>
      <w:r>
        <w:t xml:space="preserve"> a</w:t>
      </w:r>
      <w:r>
        <w:t>s many people hypothesized</w:t>
      </w:r>
      <w:r>
        <w:t>.</w:t>
      </w:r>
    </w:p>
    <w:p w14:paraId="52EA80CA" w14:textId="709DADC6" w:rsidR="000E6305" w:rsidRDefault="000E6305" w:rsidP="000E63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Interactive Map </w:t>
      </w:r>
    </w:p>
    <w:p w14:paraId="354FEA28" w14:textId="6C7A6A6B" w:rsidR="000E6305" w:rsidRDefault="000E6305" w:rsidP="000E6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(CAPTION) </w:t>
      </w:r>
      <w:r w:rsidRPr="000E6305">
        <w:rPr>
          <w:rFonts w:ascii="Times New Roman" w:hAnsi="Times New Roman" w:cs="Times New Roman"/>
        </w:rPr>
        <w:t>Use the layer toggle to view changes across the 2- and 5-year comparisons. Thicker red/green lines represent larger decreases/increases in traffic volume.</w:t>
      </w:r>
    </w:p>
    <w:p w14:paraId="65B8D06D" w14:textId="5EFE20D4" w:rsidR="000E6305" w:rsidRDefault="000E6305" w:rsidP="000E63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310EBA6A" w14:textId="0F7A4F80" w:rsidR="000E6305" w:rsidRPr="000E6305" w:rsidRDefault="000E6305" w:rsidP="000E6305">
      <w:pPr>
        <w:rPr>
          <w:rFonts w:ascii="Times New Roman" w:hAnsi="Times New Roman" w:cs="Times New Roman"/>
        </w:rPr>
      </w:pPr>
      <w:r w:rsidRPr="000E6305">
        <w:rPr>
          <w:rFonts w:ascii="Times New Roman" w:hAnsi="Times New Roman" w:cs="Times New Roman"/>
        </w:rPr>
        <w:t>Contrary to predictions, the ART project did not simply push traffic from Central onto nearby corridors. Much of the traffic appears to have disappeared entirely</w:t>
      </w:r>
      <w:r>
        <w:rPr>
          <w:rFonts w:ascii="Times New Roman" w:hAnsi="Times New Roman" w:cs="Times New Roman"/>
        </w:rPr>
        <w:t xml:space="preserve">. This outcome is </w:t>
      </w:r>
      <w:r w:rsidRPr="000E6305">
        <w:rPr>
          <w:rFonts w:ascii="Times New Roman" w:hAnsi="Times New Roman" w:cs="Times New Roman"/>
        </w:rPr>
        <w:t>consistent with research on "disappearing traffic" and induced demand</w:t>
      </w:r>
      <w:r>
        <w:rPr>
          <w:rFonts w:ascii="Times New Roman" w:hAnsi="Times New Roman" w:cs="Times New Roman"/>
        </w:rPr>
        <w:t xml:space="preserve"> from around the world</w:t>
      </w:r>
      <w:r w:rsidRPr="000E6305">
        <w:rPr>
          <w:rFonts w:ascii="Times New Roman" w:hAnsi="Times New Roman" w:cs="Times New Roman"/>
        </w:rPr>
        <w:t>. This underscores the potential for redesigning streets without causing widespread congestion.</w:t>
      </w:r>
    </w:p>
    <w:sectPr w:rsidR="000E6305" w:rsidRPr="000E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05"/>
    <w:rsid w:val="000E6305"/>
    <w:rsid w:val="001660B9"/>
    <w:rsid w:val="00187F09"/>
    <w:rsid w:val="0025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C19B6"/>
  <w15:chartTrackingRefBased/>
  <w15:docId w15:val="{45736749-15BB-C041-842E-A6DC1F44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3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6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6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Simon</dc:creator>
  <cp:keywords/>
  <dc:description/>
  <cp:lastModifiedBy>William Simon</cp:lastModifiedBy>
  <cp:revision>1</cp:revision>
  <dcterms:created xsi:type="dcterms:W3CDTF">2025-06-04T05:19:00Z</dcterms:created>
  <dcterms:modified xsi:type="dcterms:W3CDTF">2025-06-06T05:29:00Z</dcterms:modified>
</cp:coreProperties>
</file>