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4946" w:rsidRPr="00EF2D86" w:rsidRDefault="00EF2D86" w:rsidP="00EF2D86">
      <w:pPr>
        <w:jc w:val="center"/>
        <w:rPr>
          <w:b/>
          <w:bCs/>
        </w:rPr>
      </w:pPr>
      <w:r w:rsidRPr="00EF2D86">
        <w:rPr>
          <w:b/>
          <w:bCs/>
          <w:sz w:val="32"/>
          <w:szCs w:val="32"/>
        </w:rPr>
        <w:t xml:space="preserve">Percepton para Avaliar </w:t>
      </w:r>
      <w:r w:rsidRPr="00EF2D86">
        <w:rPr>
          <w:b/>
          <w:bCs/>
          <w:sz w:val="32"/>
          <w:szCs w:val="32"/>
        </w:rPr>
        <w:t>desempenho de funcionário</w:t>
      </w:r>
      <w:r w:rsidRPr="00EF2D86">
        <w:rPr>
          <w:b/>
          <w:bCs/>
          <w:sz w:val="32"/>
          <w:szCs w:val="32"/>
        </w:rPr>
        <w:t>s</w:t>
      </w:r>
      <w:r w:rsidRPr="00EF2D86">
        <w:rPr>
          <w:b/>
          <w:bCs/>
        </w:rPr>
        <w:br/>
      </w:r>
    </w:p>
    <w:p w:rsidR="00E74946" w:rsidRPr="00E74946" w:rsidRDefault="00E74946" w:rsidP="00E74946">
      <w:r w:rsidRPr="00E74946">
        <w:t xml:space="preserve">Uma rede Perceptron é uma estrutura simples de rede neural que pode ser utilizada em várias tarefas no local de trabalho, incluindo a avaliação de comportamento no trabalho. </w:t>
      </w:r>
      <w:r w:rsidRPr="00E74946">
        <w:t xml:space="preserve">Um exemplo e </w:t>
      </w:r>
      <w:r w:rsidRPr="00E74946">
        <w:t>classificar o desempenho de funcionários em duas categorias: "Eficiente" e "Ineficiente" com base em algumas métricas.</w:t>
      </w:r>
    </w:p>
    <w:p w:rsidR="00E74946" w:rsidRPr="00E74946" w:rsidRDefault="00E74946" w:rsidP="00E74946">
      <w:r w:rsidRPr="00E74946">
        <w:t>Suponha que você tenha dados históricos de desempenho de funcionários com duas características: número de tarefas concluídas e número de erros cometidos. Você deseja criar um modelo de Perceptron que classifique os funcionários com base nesses dados.</w:t>
      </w:r>
    </w:p>
    <w:p w:rsidR="00E74946" w:rsidRPr="00E74946" w:rsidRDefault="00E74946" w:rsidP="00E7494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74946">
        <w:br/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# </w:t>
      </w:r>
      <w:r w:rsidRPr="00E7494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Para rodar o codigo voce precisa ter o python instalado </w:t>
      </w:r>
    </w:p>
    <w:p w:rsidR="00E74946" w:rsidRDefault="00E74946" w:rsidP="00E749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# </w:t>
      </w:r>
      <w:r w:rsidRPr="00E7494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Ativar o ambiente virtual </w:t>
      </w:r>
    </w:p>
    <w:p w:rsidR="00E74946" w:rsidRPr="00E74946" w:rsidRDefault="00E74946" w:rsidP="00E749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-------------------------------------------------------------------------</w:t>
      </w:r>
    </w:p>
    <w:p w:rsidR="00E74946" w:rsidRDefault="00E74946" w:rsidP="00E749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## </w:t>
      </w:r>
      <w:r w:rsidRPr="00E7494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Windows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(Power Shell)</w:t>
      </w:r>
      <w:r w:rsidRPr="00E7494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</w:p>
    <w:p w:rsidR="00E74946" w:rsidRPr="00E74946" w:rsidRDefault="00E74946" w:rsidP="00E749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74946" w:rsidRPr="00E74946" w:rsidRDefault="00E74946" w:rsidP="00E749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7494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.\venv\Scripts\activate</w:t>
      </w:r>
    </w:p>
    <w:p w:rsidR="00E74946" w:rsidRPr="00E74946" w:rsidRDefault="00E74946" w:rsidP="00E749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7494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python .\main.py</w:t>
      </w:r>
    </w:p>
    <w:p w:rsidR="00E74946" w:rsidRPr="00E74946" w:rsidRDefault="00E74946" w:rsidP="00E749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74946" w:rsidRPr="00E74946" w:rsidRDefault="00E74946" w:rsidP="00E749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## </w:t>
      </w:r>
      <w:r w:rsidRPr="00E7494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Linux (Git Bash)</w:t>
      </w:r>
    </w:p>
    <w:p w:rsidR="00E74946" w:rsidRPr="00E74946" w:rsidRDefault="00E74946" w:rsidP="00E749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E74946" w:rsidRPr="00E74946" w:rsidRDefault="00E74946" w:rsidP="00E749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7494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source venv/Scripts/activate</w:t>
      </w:r>
    </w:p>
    <w:p w:rsidR="00E74946" w:rsidRPr="00E74946" w:rsidRDefault="00E74946" w:rsidP="00E7494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7494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python main.py</w:t>
      </w:r>
    </w:p>
    <w:p w:rsidR="00E74946" w:rsidRPr="00E74946" w:rsidRDefault="00E74946" w:rsidP="00E74946">
      <w:r w:rsidRPr="00E74946">
        <w:br/>
      </w:r>
      <w:r w:rsidRPr="00E74946">
        <w:t>Neste exemplo simples, você tem um conjunto de dados de treinamento onde cada amostra possui duas características (número de tarefas concluídas e número de erros cometidos) e uma classe de destino (Eficiente ou Ineficiente). O Perceptron é treinado para aprender a separação entre as duas classes. Quando você tem um novo funcionário com valores para essas características, o modelo Perceptron pode classificá-lo como Eficiente ou Ineficiente com base em seu desempenho.</w:t>
      </w:r>
      <w:r w:rsidRPr="00E74946">
        <w:br/>
      </w:r>
    </w:p>
    <w:p w:rsidR="00E74946" w:rsidRDefault="00E74946" w:rsidP="00E74946"/>
    <w:p w:rsidR="00EF2D86" w:rsidRDefault="00EF2D86" w:rsidP="00E74946"/>
    <w:p w:rsidR="00EF2D86" w:rsidRDefault="00EF2D86" w:rsidP="00E74946"/>
    <w:p w:rsidR="00EF2D86" w:rsidRDefault="00EF2D86" w:rsidP="00E74946"/>
    <w:p w:rsidR="00EF2D86" w:rsidRPr="00E74946" w:rsidRDefault="00EF2D86" w:rsidP="00E74946"/>
    <w:p w:rsidR="00E74946" w:rsidRPr="00E74946" w:rsidRDefault="00E74946" w:rsidP="00E74946">
      <w:r w:rsidRPr="00E74946">
        <w:t>1. Introdução</w:t>
      </w:r>
    </w:p>
    <w:p w:rsidR="00E74946" w:rsidRPr="00E74946" w:rsidRDefault="00E74946" w:rsidP="00E74946">
      <w:r w:rsidRPr="00E74946">
        <w:t xml:space="preserve">   - Abertura do Estudo sobre o Desempenho de Funcionários</w:t>
      </w:r>
    </w:p>
    <w:p w:rsidR="00E74946" w:rsidRPr="00E74946" w:rsidRDefault="00E74946" w:rsidP="00E74946">
      <w:r w:rsidRPr="00E74946">
        <w:t xml:space="preserve">     - Apresentação do cenário de avaliação de funcionários com base em métricas de desempenho.</w:t>
      </w:r>
    </w:p>
    <w:p w:rsidR="00E74946" w:rsidRPr="00E74946" w:rsidRDefault="00E74946" w:rsidP="00E74946"/>
    <w:p w:rsidR="00E74946" w:rsidRPr="00E74946" w:rsidRDefault="00E74946" w:rsidP="00E74946">
      <w:r w:rsidRPr="00E74946">
        <w:t>2. Propósitos</w:t>
      </w:r>
    </w:p>
    <w:p w:rsidR="00E74946" w:rsidRPr="00E74946" w:rsidRDefault="00E74946" w:rsidP="00E74946">
      <w:r w:rsidRPr="00E74946">
        <w:t xml:space="preserve">   - Metas da Pesquisa</w:t>
      </w:r>
    </w:p>
    <w:p w:rsidR="00E74946" w:rsidRPr="00E74946" w:rsidRDefault="00E74946" w:rsidP="00E74946">
      <w:r w:rsidRPr="00E74946">
        <w:t xml:space="preserve">     - Esclarecimento dos propósitos que orientam este estudo e o uso do Perceptron na avaliação de funcionários.</w:t>
      </w:r>
    </w:p>
    <w:p w:rsidR="00E74946" w:rsidRPr="00E74946" w:rsidRDefault="00E74946" w:rsidP="00E74946"/>
    <w:p w:rsidR="00E74946" w:rsidRPr="00E74946" w:rsidRDefault="00E74946" w:rsidP="00E74946">
      <w:r w:rsidRPr="00E74946">
        <w:t>3. Abordagem de Análise</w:t>
      </w:r>
    </w:p>
    <w:p w:rsidR="00E74946" w:rsidRPr="00E74946" w:rsidRDefault="00E74946" w:rsidP="00E74946">
      <w:r w:rsidRPr="00E74946">
        <w:t xml:space="preserve">   - Estratégia de Investigação</w:t>
      </w:r>
    </w:p>
    <w:p w:rsidR="00E74946" w:rsidRPr="00E74946" w:rsidRDefault="00E74946" w:rsidP="00E74946">
      <w:r w:rsidRPr="00E74946">
        <w:t xml:space="preserve">     - Descrição dos métodos utilizados para coletar dados e treinar o modelo Perceptron.</w:t>
      </w:r>
    </w:p>
    <w:p w:rsidR="00E74946" w:rsidRPr="00E74946" w:rsidRDefault="00E74946" w:rsidP="00E74946"/>
    <w:p w:rsidR="00E74946" w:rsidRPr="00E74946" w:rsidRDefault="00E74946" w:rsidP="00E74946">
      <w:r w:rsidRPr="00E74946">
        <w:t>4. Resultados Obtidos</w:t>
      </w:r>
    </w:p>
    <w:p w:rsidR="00E74946" w:rsidRPr="00E74946" w:rsidRDefault="00E74946" w:rsidP="00E74946">
      <w:r w:rsidRPr="00E74946">
        <w:t xml:space="preserve">   - Descobertas e Classificações</w:t>
      </w:r>
    </w:p>
    <w:p w:rsidR="00E74946" w:rsidRPr="00E74946" w:rsidRDefault="00E74946" w:rsidP="00E74946">
      <w:r w:rsidRPr="00E74946">
        <w:t xml:space="preserve">     - Exposição dos resultados alcançados com a aplicação do modelo no desempenho dos funcionários.</w:t>
      </w:r>
    </w:p>
    <w:p w:rsidR="00E74946" w:rsidRPr="00E74946" w:rsidRDefault="00E74946" w:rsidP="00E74946"/>
    <w:p w:rsidR="00E74946" w:rsidRPr="00E74946" w:rsidRDefault="00E74946" w:rsidP="00E74946">
      <w:r w:rsidRPr="00E74946">
        <w:t>5. Potencial de Utilização Futura</w:t>
      </w:r>
    </w:p>
    <w:p w:rsidR="00E74946" w:rsidRPr="00E74946" w:rsidRDefault="00E74946" w:rsidP="00E74946">
      <w:r w:rsidRPr="00E74946">
        <w:t xml:space="preserve">   - Perspectivas de Aplicação</w:t>
      </w:r>
    </w:p>
    <w:p w:rsidR="00E74946" w:rsidRPr="00E74946" w:rsidRDefault="00E74946" w:rsidP="00E74946">
      <w:r w:rsidRPr="00E74946">
        <w:t xml:space="preserve">     - Discussão sobre como a abordagem do Perceptron pode ser estendida a outras áreas ou problemas no ambiente de trabalho.</w:t>
      </w:r>
    </w:p>
    <w:p w:rsidR="00E74946" w:rsidRPr="00E74946" w:rsidRDefault="00E74946" w:rsidP="00E74946"/>
    <w:p w:rsidR="00E74946" w:rsidRPr="00E74946" w:rsidRDefault="00E74946" w:rsidP="00E74946">
      <w:r w:rsidRPr="00E74946">
        <w:t>6. Síntese e Implicações</w:t>
      </w:r>
    </w:p>
    <w:p w:rsidR="00E74946" w:rsidRPr="00E74946" w:rsidRDefault="00E74946" w:rsidP="00E74946">
      <w:r w:rsidRPr="00E74946">
        <w:t xml:space="preserve">   - Conclusões e Impactos</w:t>
      </w:r>
    </w:p>
    <w:p w:rsidR="00E74946" w:rsidRPr="00E74946" w:rsidRDefault="00E74946" w:rsidP="00E74946">
      <w:r w:rsidRPr="00E74946">
        <w:t xml:space="preserve">     - Resumo das descobertas e análise das implicações do uso do Perceptron na avaliação de funcionários.</w:t>
      </w:r>
    </w:p>
    <w:p w:rsidR="001B0184" w:rsidRPr="00E74946" w:rsidRDefault="001B0184" w:rsidP="00E74946"/>
    <w:sectPr w:rsidR="001B0184" w:rsidRPr="00E749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946"/>
    <w:rsid w:val="001B0184"/>
    <w:rsid w:val="00952872"/>
    <w:rsid w:val="00D55518"/>
    <w:rsid w:val="00E74946"/>
    <w:rsid w:val="00EF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C38F4"/>
  <w15:chartTrackingRefBased/>
  <w15:docId w15:val="{F865FD4C-9DCE-47AE-AB2A-13C46CEF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946"/>
  </w:style>
  <w:style w:type="paragraph" w:styleId="Ttulo1">
    <w:name w:val="heading 1"/>
    <w:basedOn w:val="Normal"/>
    <w:next w:val="Normal"/>
    <w:link w:val="Ttulo1Char"/>
    <w:uiPriority w:val="9"/>
    <w:qFormat/>
    <w:rsid w:val="00E74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AB1E19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74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74946"/>
    <w:pPr>
      <w:keepNext/>
      <w:keepLines/>
      <w:spacing w:before="160" w:after="80"/>
      <w:outlineLvl w:val="2"/>
    </w:pPr>
    <w:rPr>
      <w:rFonts w:eastAsiaTheme="majorEastAsia" w:cstheme="majorBidi"/>
      <w:color w:val="AB1E19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74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AB1E19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74946"/>
    <w:pPr>
      <w:keepNext/>
      <w:keepLines/>
      <w:spacing w:before="80" w:after="40"/>
      <w:outlineLvl w:val="4"/>
    </w:pPr>
    <w:rPr>
      <w:rFonts w:eastAsiaTheme="majorEastAsia" w:cstheme="majorBidi"/>
      <w:color w:val="AB1E19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74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74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74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74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4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E74946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E74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74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E74946"/>
    <w:rPr>
      <w:rFonts w:asciiTheme="majorHAnsi" w:eastAsiaTheme="majorEastAsia" w:hAnsiTheme="majorHAnsi" w:cstheme="majorBidi"/>
      <w:color w:val="AB1E19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74946"/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74946"/>
    <w:rPr>
      <w:rFonts w:eastAsiaTheme="majorEastAsia" w:cstheme="majorBidi"/>
      <w:color w:val="AB1E19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74946"/>
    <w:rPr>
      <w:rFonts w:eastAsiaTheme="majorEastAsia" w:cstheme="majorBidi"/>
      <w:i/>
      <w:iCs/>
      <w:color w:val="AB1E19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74946"/>
    <w:rPr>
      <w:rFonts w:eastAsiaTheme="majorEastAsia" w:cstheme="majorBidi"/>
      <w:color w:val="AB1E19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749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7494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749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74946"/>
    <w:rPr>
      <w:rFonts w:eastAsiaTheme="majorEastAsia" w:cstheme="majorBidi"/>
      <w:color w:val="272727" w:themeColor="text1" w:themeTint="D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74946"/>
    <w:pPr>
      <w:spacing w:after="200" w:line="240" w:lineRule="auto"/>
    </w:pPr>
    <w:rPr>
      <w:i/>
      <w:iCs/>
      <w:color w:val="454545" w:themeColor="text2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E74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74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e">
    <w:name w:val="Emphasis"/>
    <w:basedOn w:val="Fontepargpadro"/>
    <w:uiPriority w:val="20"/>
    <w:qFormat/>
    <w:rsid w:val="00E74946"/>
    <w:rPr>
      <w:i/>
      <w:iCs/>
    </w:rPr>
  </w:style>
  <w:style w:type="paragraph" w:styleId="SemEspaamento">
    <w:name w:val="No Spacing"/>
    <w:uiPriority w:val="1"/>
    <w:qFormat/>
    <w:rsid w:val="00E74946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E74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74946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74946"/>
    <w:pPr>
      <w:pBdr>
        <w:top w:val="single" w:sz="4" w:space="10" w:color="AB1E19" w:themeColor="accent1" w:themeShade="BF"/>
        <w:bottom w:val="single" w:sz="4" w:space="10" w:color="AB1E19" w:themeColor="accent1" w:themeShade="BF"/>
      </w:pBdr>
      <w:spacing w:before="360" w:after="360"/>
      <w:ind w:left="864" w:right="864"/>
      <w:jc w:val="center"/>
    </w:pPr>
    <w:rPr>
      <w:i/>
      <w:iCs/>
      <w:color w:val="AB1E19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74946"/>
    <w:rPr>
      <w:i/>
      <w:iCs/>
      <w:color w:val="AB1E19" w:themeColor="accent1" w:themeShade="BF"/>
    </w:rPr>
  </w:style>
  <w:style w:type="character" w:styleId="nfaseSutil">
    <w:name w:val="Subtle Emphasis"/>
    <w:basedOn w:val="Fontepargpadro"/>
    <w:uiPriority w:val="19"/>
    <w:qFormat/>
    <w:rsid w:val="00E74946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E74946"/>
    <w:rPr>
      <w:i/>
      <w:iCs/>
      <w:color w:val="AB1E19" w:themeColor="accent1" w:themeShade="BF"/>
    </w:rPr>
  </w:style>
  <w:style w:type="character" w:styleId="RefernciaSutil">
    <w:name w:val="Subtle Reference"/>
    <w:basedOn w:val="Fontepargpadro"/>
    <w:uiPriority w:val="31"/>
    <w:qFormat/>
    <w:rsid w:val="00E74946"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E74946"/>
    <w:rPr>
      <w:b/>
      <w:bCs/>
      <w:smallCaps/>
      <w:color w:val="AB1E19" w:themeColor="accent1" w:themeShade="BF"/>
      <w:spacing w:val="5"/>
    </w:rPr>
  </w:style>
  <w:style w:type="character" w:styleId="TtulodoLivro">
    <w:name w:val="Book Title"/>
    <w:basedOn w:val="Fontepargpadro"/>
    <w:uiPriority w:val="33"/>
    <w:qFormat/>
    <w:rsid w:val="00E74946"/>
    <w:rPr>
      <w:b/>
      <w:bCs/>
      <w:i/>
      <w:iC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74946"/>
    <w:pPr>
      <w:spacing w:before="240" w:after="0"/>
      <w:outlineLvl w:val="9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0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8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rilha de Vapor">
  <a:themeElements>
    <a:clrScheme name="Trilha de Vapor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Trilha de Vapor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rilha de Vapor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369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silas araujo</dc:creator>
  <cp:keywords/>
  <dc:description/>
  <cp:lastModifiedBy>silas araujo</cp:lastModifiedBy>
  <cp:revision>1</cp:revision>
  <dcterms:created xsi:type="dcterms:W3CDTF">2023-09-17T22:14:00Z</dcterms:created>
  <dcterms:modified xsi:type="dcterms:W3CDTF">2023-09-17T22:34:00Z</dcterms:modified>
</cp:coreProperties>
</file>