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6D094" w14:textId="77777777" w:rsidR="00794669" w:rsidRDefault="00794669" w:rsidP="00794669">
      <w:pPr>
        <w:pStyle w:val="Titre2"/>
      </w:pPr>
      <w:r>
        <w:t>Approche du moyennage du flux thermique</w:t>
      </w:r>
      <w:r w:rsidRPr="00CE08F9">
        <w:t xml:space="preserve"> </w:t>
      </w:r>
      <w:r>
        <w:t>dans le temps</w:t>
      </w:r>
    </w:p>
    <w:p w14:paraId="51BCA5C4" w14:textId="77777777" w:rsidR="00794669" w:rsidRDefault="00794669" w:rsidP="00794669"/>
    <w:p w14:paraId="4D302E8A" w14:textId="77777777" w:rsidR="00794669" w:rsidRDefault="00794669" w:rsidP="00794669">
      <w:pPr>
        <w:ind w:firstLine="567"/>
      </w:pPr>
      <w:r>
        <w:t>Afin de calculer le champ de température à la surface du rotor en transitoire et déduire la différence de la température</w:t>
      </w:r>
      <m:oMath>
        <m:r>
          <w:rPr>
            <w:rFonts w:ascii="Cambria Math" w:hAnsi="Cambria Math"/>
          </w:rPr>
          <m:t xml:space="preserve"> ∆T</m:t>
        </m:r>
      </m:oMath>
      <w:r>
        <w:t xml:space="preserve">, les phénomènes avec </w:t>
      </w:r>
      <w:commentRangeStart w:id="0"/>
      <w:r>
        <w:t xml:space="preserve">l’échelle de temps </w:t>
      </w:r>
      <w:commentRangeEnd w:id="0"/>
      <w:r>
        <w:rPr>
          <w:rStyle w:val="Marquedecommentaire"/>
        </w:rPr>
        <w:commentReference w:id="0"/>
      </w:r>
      <w:r>
        <w:t xml:space="preserve">petite (milli seconde) comme la vibration synchrone doit être couplés avec les phénomènes caractérisés par l’échelle de temps grande (des minutes voir des heures) tel que le transfert de la chaleur et la déformation thermique.  Cependant, ce couplage avec les échelles de temps différentes nécessite d’un effort de calcul très onéreux. Pour cette raison, une nouvelle méthode nommée " </w:t>
      </w:r>
      <w:r>
        <w:rPr>
          <w:b/>
        </w:rPr>
        <w:t>Approche du</w:t>
      </w:r>
      <w:r w:rsidRPr="00DA7CEE">
        <w:rPr>
          <w:b/>
        </w:rPr>
        <w:t xml:space="preserve"> moyennage</w:t>
      </w:r>
      <w:r>
        <w:rPr>
          <w:b/>
        </w:rPr>
        <w:t xml:space="preserve"> de</w:t>
      </w:r>
      <w:r w:rsidRPr="00DA7CEE">
        <w:rPr>
          <w:b/>
        </w:rPr>
        <w:t xml:space="preserve"> flux thermique dans le temps</w:t>
      </w:r>
      <w:r>
        <w:t xml:space="preserve"> " est proposée dans la simulation de l’effet Morton. </w:t>
      </w:r>
    </w:p>
    <w:p w14:paraId="4C7631E8" w14:textId="77777777" w:rsidR="00794669" w:rsidRDefault="00794669" w:rsidP="00794669">
      <w:pPr>
        <w:ind w:firstLine="708"/>
      </w:pPr>
      <w:r>
        <w:t>C</w:t>
      </w:r>
      <w:r w:rsidRPr="001F178D">
        <w:t>ette approche suppose que</w:t>
      </w:r>
      <w:r>
        <w:t xml:space="preserve"> quand la vibration synchrone se comporte sur le rotor, </w:t>
      </w:r>
      <w:r w:rsidRPr="001F178D">
        <w:t>l'orbite</w:t>
      </w:r>
      <w:r>
        <w:t xml:space="preserve"> de vibration</w:t>
      </w:r>
      <w:r w:rsidRPr="001F178D">
        <w:t xml:space="preserve"> synchrone ne change </w:t>
      </w:r>
      <w:r>
        <w:t>guère</w:t>
      </w:r>
      <w:r w:rsidRPr="001F178D">
        <w:t xml:space="preserve"> pendant </w:t>
      </w:r>
      <w:r>
        <w:t xml:space="preserve">certaines périodes de rotation. Ainsi, </w:t>
      </w:r>
      <w:r w:rsidRPr="001F178D">
        <w:t xml:space="preserve">le flux </w:t>
      </w:r>
      <w:r>
        <w:t xml:space="preserve">thermique </w:t>
      </w:r>
      <w:r w:rsidRPr="001F178D">
        <w:t xml:space="preserve">généré par </w:t>
      </w:r>
      <w:r>
        <w:t>chaque</w:t>
      </w:r>
      <w:r w:rsidRPr="001F178D">
        <w:t xml:space="preserve"> pé</w:t>
      </w:r>
      <w:r>
        <w:t>riode de rotation reste le même et</w:t>
      </w:r>
      <w:r w:rsidRPr="001F178D">
        <w:t xml:space="preserve"> il </w:t>
      </w:r>
      <w:r>
        <w:t>devient</w:t>
      </w:r>
      <w:r w:rsidRPr="001F178D">
        <w:t xml:space="preserve"> possible d'utiliser </w:t>
      </w:r>
      <w:r>
        <w:t>un</w:t>
      </w:r>
      <w:r w:rsidRPr="001F178D">
        <w:t xml:space="preserve"> flux </w:t>
      </w:r>
      <w:r>
        <w:t xml:space="preserve">thermique </w:t>
      </w:r>
      <w:r w:rsidRPr="001F178D">
        <w:t>moyen</w:t>
      </w:r>
      <w:r>
        <w:t xml:space="preserve">né dans une période de rotation </w:t>
      </w:r>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moy</m:t>
            </m:r>
          </m:sub>
          <m:sup>
            <m:r>
              <w:rPr>
                <w:rFonts w:ascii="Cambria Math" w:hAnsi="Cambria Math"/>
                <w:lang w:val="en-US"/>
              </w:rPr>
              <m:t>rotor</m:t>
            </m:r>
          </m:sup>
        </m:sSubSup>
      </m:oMath>
      <w:r w:rsidRPr="001F178D">
        <w:t xml:space="preserve"> pour </w:t>
      </w:r>
      <w:r>
        <w:t xml:space="preserve">estimer </w:t>
      </w:r>
      <w:r w:rsidRPr="001F178D">
        <w:t xml:space="preserve">la température </w:t>
      </w:r>
      <w:r>
        <w:t>du rotor</w:t>
      </w:r>
      <w:r w:rsidRPr="001F178D">
        <w:t>.</w:t>
      </w:r>
      <w:r>
        <w:t xml:space="preserve"> </w:t>
      </w:r>
      <w:r w:rsidRPr="001F178D">
        <w:t xml:space="preserve"> </w:t>
      </w:r>
      <w:r w:rsidRPr="00C36B86">
        <w:t>Toutefois</w:t>
      </w:r>
      <w:r>
        <w:t xml:space="preserve">, ce flux thermique ne reste que valable pour une durée de temps courte. Une fois l’orbite synchrone s’est suffisamment évoluée, le flux thermique moyenné devrait être renouvelé.  </w:t>
      </w:r>
    </w:p>
    <w:p w14:paraId="6D657FF3" w14:textId="77777777" w:rsidR="00794669" w:rsidRDefault="00794669" w:rsidP="00794669">
      <w:pPr>
        <w:ind w:firstLine="708"/>
      </w:pPr>
      <w:r>
        <w:t xml:space="preserve">Ce flux thermique moyenné est calculé à partir du flux thermique instantané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obtenu à chaque position dynamique sur l’orbite synchrone (</w:t>
      </w:r>
      <w:r w:rsidRPr="00667A55">
        <w:rPr>
          <w:b/>
        </w:rPr>
        <w:fldChar w:fldCharType="begin"/>
      </w:r>
      <w:r w:rsidRPr="00667A55">
        <w:rPr>
          <w:b/>
        </w:rPr>
        <w:instrText xml:space="preserve"> REF _Ref525135958 \h </w:instrText>
      </w:r>
      <w:r>
        <w:rPr>
          <w:b/>
        </w:rPr>
        <w:instrText xml:space="preserve"> \* MERGEFORMAT </w:instrText>
      </w:r>
      <w:r w:rsidRPr="00667A55">
        <w:rPr>
          <w:b/>
        </w:rPr>
      </w:r>
      <w:r w:rsidRPr="00667A55">
        <w:rPr>
          <w:b/>
        </w:rPr>
        <w:fldChar w:fldCharType="separate"/>
      </w:r>
      <w:r w:rsidRPr="00325E43">
        <w:rPr>
          <w:b/>
          <w:color w:val="000000" w:themeColor="text1"/>
        </w:rPr>
        <w:t xml:space="preserve">Figure </w:t>
      </w:r>
      <w:r w:rsidRPr="00325E43">
        <w:rPr>
          <w:b/>
          <w:i/>
          <w:noProof/>
        </w:rPr>
        <w:t>7</w:t>
      </w:r>
      <w:r w:rsidRPr="00667A55">
        <w:rPr>
          <w:b/>
        </w:rPr>
        <w:fldChar w:fldCharType="end"/>
      </w:r>
      <w:r>
        <w:t xml:space="preserve">). En supposant que l'orbite synchrone est décrite par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t xml:space="preserve">positions, la résolution de l'équation d'énergie 3D du film couplée à l'équation de Reynolds généralisée à chaque position </w:t>
      </w:r>
      <m:oMath>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(i</m:t>
        </m:r>
        <m:r>
          <w:rPr>
            <w:rFonts w:ascii="Cambria Math" w:hAnsi="Cambria Math" w:cs="Cambria Math"/>
          </w:rPr>
          <m:t>∈</m:t>
        </m:r>
        <m:r>
          <w:rPr>
            <w:rFonts w:ascii="Cambria Math" w:hAnsi="Cambria Math"/>
          </w:rPr>
          <m:t>[1,Nt])</m:t>
        </m:r>
      </m:oMath>
      <w:r>
        <w:t xml:space="preserve">  donne le flux thermique instantan</w:t>
      </w:r>
      <w:r>
        <w:rPr>
          <w:rFonts w:cs="Calibri"/>
        </w:rPr>
        <w:t>é</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re</w:t>
      </w:r>
      <w:proofErr w:type="spellStart"/>
      <w:r>
        <w:rPr>
          <w:rFonts w:cs="Calibri"/>
        </w:rPr>
        <w:t>ç</w:t>
      </w:r>
      <w:r>
        <w:t>u</w:t>
      </w:r>
      <w:proofErr w:type="spellEnd"/>
      <w:r>
        <w:t xml:space="preserve"> par le rotor.  </w:t>
      </w:r>
    </w:p>
    <w:p w14:paraId="69EA71FB" w14:textId="77777777" w:rsidR="00794669" w:rsidRDefault="00794669" w:rsidP="00794669">
      <w:pPr>
        <w:ind w:firstLine="708"/>
      </w:pPr>
      <w:r>
        <w:t xml:space="preserve">Il est à noter que la condition aux limites thermique entre le rotor et le film mince n'est pas simple en raison du repère mobile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&lt;r,t&gt;</m:t>
        </m:r>
      </m:oMath>
      <w:r>
        <w:t xml:space="preserve"> du rotor et du repère fixe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&lt;X,Y&gt; </m:t>
        </m:r>
      </m:oMath>
      <w:r>
        <w:t xml:space="preserve">du film mince. Pour une orbite synchrone établie, la première position </w:t>
      </w:r>
      <m:oMath>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0</m:t>
            </m:r>
          </m:sub>
        </m:sSub>
        <m:r>
          <m:rPr>
            <m:sty m:val="p"/>
          </m:rPr>
          <w:rPr>
            <w:rFonts w:ascii="Cambria Math" w:hAnsi="Cambria Math"/>
          </w:rPr>
          <m:t>:</m:t>
        </m:r>
        <m:r>
          <w:rPr>
            <w:rFonts w:ascii="Cambria Math" w:hAnsi="Cambria Math"/>
            <w:lang w:val="en-US"/>
          </w:rPr>
          <m:t>t</m:t>
        </m:r>
        <m:r>
          <m:rPr>
            <m:sty m:val="p"/>
          </m:rPr>
          <w:rPr>
            <w:rFonts w:ascii="Cambria Math" w:hAnsi="Cambria Math"/>
          </w:rPr>
          <m:t>=0)</m:t>
        </m:r>
      </m:oMath>
      <w:r>
        <w:t xml:space="preserve"> est définie lorsque l'axe </w:t>
      </w:r>
      <m:oMath>
        <m:r>
          <w:rPr>
            <w:rFonts w:ascii="Cambria Math" w:hAnsi="Cambria Math"/>
          </w:rPr>
          <m:t>r</m:t>
        </m:r>
      </m:oMath>
      <w:r>
        <w:t xml:space="preserve"> du repère mobile passe par l'axe </w:t>
      </w:r>
      <m:oMath>
        <m:r>
          <w:rPr>
            <w:rFonts w:ascii="Cambria Math" w:hAnsi="Cambria Math"/>
          </w:rPr>
          <m:t>X</m:t>
        </m:r>
      </m:oMath>
      <w:r>
        <w:t xml:space="preserve"> du repère fixe. A l'instant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le rotor est à la position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où l'angle de rotation est</w:t>
      </w:r>
      <m:oMath>
        <m:r>
          <w:rPr>
            <w:rFonts w:ascii="Cambria Math" w:hAnsi="Cambria Math"/>
          </w:rPr>
          <m:t xml:space="preserve"> ω</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Considérant la rotation </w:t>
      </w:r>
      <w:r w:rsidRPr="00755E53">
        <w:t>d</w:t>
      </w:r>
      <w:r>
        <w:t>u</w:t>
      </w:r>
      <w:r w:rsidRPr="00755E53">
        <w:t xml:space="preserve"> </w:t>
      </w:r>
      <w:r>
        <w:t>rotor</w:t>
      </w:r>
      <w:r w:rsidRPr="00755E53">
        <w:t xml:space="preserve">, la relation entre le flux </w:t>
      </w:r>
      <w:r>
        <w:t>thermique</w:t>
      </w:r>
      <w:r w:rsidRPr="00755E53">
        <w:t xml:space="preserve"> </w:t>
      </w:r>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1</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oMath>
      <w:r w:rsidRPr="00755E53">
        <w:t xml:space="preserve"> obtenu </w:t>
      </w:r>
      <w:r>
        <w:t xml:space="preserve">de la résolution de l’équation de l’énergie </w:t>
      </w:r>
      <w:r w:rsidRPr="00755E53">
        <w:t xml:space="preserve">dans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t>
      </w:r>
      <w:r w:rsidRPr="00755E53">
        <w:t xml:space="preserve">et le flux </w:t>
      </w:r>
      <w:r>
        <w:t>thermique appliqué au rotor</w:t>
      </w:r>
      <w:r w:rsidRPr="00755E53">
        <w:t xml:space="preserve"> </w:t>
      </w:r>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w:r w:rsidRPr="00755E53">
        <w:t xml:space="preserve"> dans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oMath>
      <w:r w:rsidRPr="00755E53">
        <w:t xml:space="preserve">peut être exprimée </w:t>
      </w:r>
      <w:r>
        <w:t xml:space="preserve">dans </w:t>
      </w:r>
      <w:r>
        <w:fldChar w:fldCharType="begin"/>
      </w:r>
      <w:r>
        <w:instrText xml:space="preserve"> REF _Ref525134360 \n \h </w:instrText>
      </w:r>
      <w:r>
        <w:fldChar w:fldCharType="separate"/>
      </w:r>
      <w:r>
        <w:t>Eq.46</w:t>
      </w:r>
      <w:r>
        <w:fldChar w:fldCharType="end"/>
      </w:r>
      <w:r>
        <w:t xml:space="preserve"> et celle</w:t>
      </w:r>
      <w:r w:rsidRPr="005E5CEB">
        <w:t xml:space="preserve"> entre les tempéra</w:t>
      </w:r>
      <w:r>
        <w:t xml:space="preserve">tures </w:t>
      </w:r>
      <m:oMath>
        <m:sSup>
          <m:sSupPr>
            <m:ctrlPr>
              <w:rPr>
                <w:rFonts w:ascii="Cambria Math" w:hAnsi="Cambria Math"/>
                <w:lang w:val="en-US"/>
              </w:rPr>
            </m:ctrlPr>
          </m:sSupPr>
          <m:e>
            <m:r>
              <w:rPr>
                <w:rFonts w:ascii="Cambria Math" w:hAnsi="Cambria Math"/>
                <w:lang w:val="en-US"/>
              </w:rPr>
              <m:t>T</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2</m:t>
                </m:r>
              </m:sub>
            </m:sSub>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e>
        </m:d>
      </m:oMath>
      <w:r w:rsidRPr="0034570E">
        <w:t xml:space="preserve"> et </w:t>
      </w:r>
      <m:oMath>
        <m:sSup>
          <m:sSupPr>
            <m:ctrlPr>
              <w:rPr>
                <w:rFonts w:ascii="Cambria Math" w:hAnsi="Cambria Math"/>
                <w:lang w:val="en-US"/>
              </w:rPr>
            </m:ctrlPr>
          </m:sSupPr>
          <m:e>
            <m:r>
              <w:rPr>
                <w:rFonts w:ascii="Cambria Math" w:hAnsi="Cambria Math"/>
                <w:lang w:val="en-US"/>
              </w:rPr>
              <m:t>T</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up>
        </m:sSup>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rPr>
                  <m:t>*</m:t>
                </m:r>
              </m:sup>
            </m:sSup>
          </m:e>
        </m:d>
      </m:oMath>
      <w:r w:rsidRPr="0034570E">
        <w:t xml:space="preserve"> </w:t>
      </w:r>
      <w:r>
        <w:t>exprimées dans les deux repères est similaire.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94669" w:rsidRPr="002E2B92" w14:paraId="6C098CB1" w14:textId="77777777" w:rsidTr="008E425B">
        <w:trPr>
          <w:trHeight w:val="635"/>
          <w:tblHeader/>
          <w:jc w:val="center"/>
        </w:trPr>
        <w:tc>
          <w:tcPr>
            <w:tcW w:w="7943" w:type="dxa"/>
            <w:vAlign w:val="center"/>
          </w:tcPr>
          <w:p w14:paraId="622388D1" w14:textId="77777777" w:rsidR="00794669" w:rsidRPr="002E2B92" w:rsidRDefault="00794669" w:rsidP="008E425B">
            <w:pPr>
              <w:spacing w:before="120" w:after="120" w:line="276" w:lineRule="auto"/>
              <w:rPr>
                <w:lang w:val="en-US"/>
              </w:rPr>
            </w:pPr>
            <m:oMathPara>
              <m:oMath>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ωt</m:t>
                </m:r>
                <m:r>
                  <m:rPr>
                    <m:sty m:val="p"/>
                  </m:rPr>
                  <w:rPr>
                    <w:rFonts w:ascii="Cambria Math" w:hAnsi="Cambria Math"/>
                    <w:lang w:val="en-US"/>
                  </w:rPr>
                  <m:t>)</m:t>
                </m:r>
              </m:oMath>
            </m:oMathPara>
          </w:p>
          <w:p w14:paraId="0844A394" w14:textId="77777777" w:rsidR="00794669" w:rsidRPr="002E2B92" w:rsidRDefault="00794669" w:rsidP="008E425B">
            <w:pPr>
              <w:spacing w:before="120" w:after="120" w:line="276" w:lineRule="auto"/>
              <w:rPr>
                <w:lang w:val="en-US"/>
              </w:rPr>
            </w:pPr>
            <m:oMathPara>
              <m:oMath>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up>
                </m:sSup>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lang w:val="en-US"/>
                          </w:rPr>
                          <m:t>*</m:t>
                        </m:r>
                      </m:sup>
                    </m:sSup>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ωt</m:t>
                    </m:r>
                  </m:e>
                </m:d>
              </m:oMath>
            </m:oMathPara>
          </w:p>
        </w:tc>
        <w:tc>
          <w:tcPr>
            <w:tcW w:w="1096" w:type="dxa"/>
            <w:vAlign w:val="center"/>
          </w:tcPr>
          <w:p w14:paraId="4C441C96" w14:textId="77777777" w:rsidR="00794669" w:rsidRPr="00AE67EE" w:rsidRDefault="00794669" w:rsidP="008E425B">
            <w:pPr>
              <w:pStyle w:val="Paragraphedeliste"/>
              <w:numPr>
                <w:ilvl w:val="0"/>
                <w:numId w:val="3"/>
              </w:numPr>
              <w:overflowPunct/>
              <w:autoSpaceDE/>
              <w:autoSpaceDN/>
              <w:adjustRightInd/>
              <w:spacing w:before="120" w:after="120" w:line="276" w:lineRule="auto"/>
              <w:jc w:val="both"/>
              <w:textAlignment w:val="auto"/>
              <w:rPr>
                <w:rFonts w:eastAsiaTheme="minorHAnsi"/>
                <w:lang w:val="en-US"/>
              </w:rPr>
            </w:pPr>
            <w:bookmarkStart w:id="1" w:name="_Ref525134360"/>
            <w:bookmarkStart w:id="2" w:name="_Ref525134341"/>
            <w:r>
              <w:rPr>
                <w:rFonts w:eastAsiaTheme="minorHAnsi"/>
                <w:lang w:val="en-US"/>
              </w:rPr>
              <w:t xml:space="preserve"> </w:t>
            </w:r>
            <w:bookmarkEnd w:id="1"/>
          </w:p>
        </w:tc>
        <w:bookmarkEnd w:id="2"/>
      </w:tr>
    </w:tbl>
    <w:p w14:paraId="45675936" w14:textId="77777777" w:rsidR="00794669" w:rsidRDefault="00794669" w:rsidP="00794669">
      <w:r>
        <w:t>A</w:t>
      </w:r>
      <w:r w:rsidRPr="0016069C">
        <w:t xml:space="preserve">près la résolution de l'équation d'énergie 3D dans le </w:t>
      </w:r>
      <w:r>
        <w:t>repère</w:t>
      </w:r>
      <w:r w:rsidRPr="0016069C">
        <w:t xml:space="preserve"> fixe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16069C">
        <w:t xml:space="preserve"> à la position</w:t>
      </w:r>
      <m:oMath>
        <m:r>
          <w:rPr>
            <w:rFonts w:ascii="Cambria Math" w:hAnsi="Cambria Math"/>
          </w:rPr>
          <m:t xml:space="preserve"> O</m:t>
        </m:r>
        <m:sSub>
          <m:sSubPr>
            <m:ctrlPr>
              <w:rPr>
                <w:rFonts w:ascii="Cambria Math" w:hAnsi="Cambria Math"/>
                <w:i/>
              </w:rPr>
            </m:ctrlPr>
          </m:sSubPr>
          <m:e>
            <m:r>
              <w:rPr>
                <w:rFonts w:ascii="Cambria Math" w:hAnsi="Cambria Math"/>
              </w:rPr>
              <m:t>r</m:t>
            </m:r>
          </m:e>
          <m:sub>
            <m:r>
              <w:rPr>
                <w:rFonts w:ascii="Cambria Math" w:hAnsi="Cambria Math"/>
              </w:rPr>
              <m:t>i</m:t>
            </m:r>
          </m:sub>
        </m:sSub>
      </m:oMath>
      <w:r w:rsidRPr="0016069C">
        <w:t xml:space="preserve">, le flux </w:t>
      </w:r>
      <w:r>
        <w:t xml:space="preserve">thermique </w:t>
      </w:r>
      <w:r w:rsidRPr="0016069C">
        <w:t xml:space="preserve">instantané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à la surface du rotor dans le repère </w:t>
      </w:r>
      <w:r w:rsidRPr="0016069C">
        <w:t xml:space="preserve">mobile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16069C">
        <w:t xml:space="preserve"> est 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94669" w:rsidRPr="002E2B92" w14:paraId="07C980DF" w14:textId="77777777" w:rsidTr="008E425B">
        <w:trPr>
          <w:trHeight w:val="635"/>
          <w:tblHeader/>
          <w:jc w:val="center"/>
        </w:trPr>
        <w:tc>
          <w:tcPr>
            <w:tcW w:w="7943" w:type="dxa"/>
            <w:vAlign w:val="center"/>
          </w:tcPr>
          <w:p w14:paraId="28D650A6" w14:textId="77777777" w:rsidR="00794669" w:rsidRPr="002E2B92" w:rsidRDefault="00794669" w:rsidP="008E425B">
            <w:pPr>
              <w:spacing w:before="120" w:after="120" w:line="276" w:lineRule="auto"/>
              <w:rPr>
                <w:lang w:val="en-US"/>
              </w:rPr>
            </w:pPr>
            <m:oMathPara>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i</m:t>
                    </m:r>
                  </m:sub>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b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e>
                </m:d>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i</m:t>
                    </m:r>
                  </m:sub>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up>
                </m:sSub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ω</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m:t>
                    </m:r>
                  </m:sub>
                </m:sSub>
                <m:r>
                  <m:rPr>
                    <m:sty m:val="p"/>
                  </m:rPr>
                  <w:rPr>
                    <w:rFonts w:ascii="Cambria Math" w:hAnsi="Cambria Math"/>
                    <w:lang w:val="en-US"/>
                  </w:rPr>
                  <m:t>)</m:t>
                </m:r>
              </m:oMath>
            </m:oMathPara>
          </w:p>
        </w:tc>
        <w:tc>
          <w:tcPr>
            <w:tcW w:w="1096" w:type="dxa"/>
            <w:vAlign w:val="center"/>
          </w:tcPr>
          <w:p w14:paraId="40E0B696" w14:textId="77777777" w:rsidR="00794669" w:rsidRPr="00AE67EE" w:rsidRDefault="00794669" w:rsidP="008E425B">
            <w:pPr>
              <w:pStyle w:val="Paragraphedeliste"/>
              <w:numPr>
                <w:ilvl w:val="0"/>
                <w:numId w:val="3"/>
              </w:numPr>
              <w:overflowPunct/>
              <w:autoSpaceDE/>
              <w:autoSpaceDN/>
              <w:adjustRightInd/>
              <w:spacing w:before="120" w:after="120" w:line="276" w:lineRule="auto"/>
              <w:jc w:val="both"/>
              <w:textAlignment w:val="auto"/>
              <w:rPr>
                <w:rFonts w:eastAsiaTheme="minorHAnsi"/>
                <w:lang w:val="en-US"/>
              </w:rPr>
            </w:pPr>
          </w:p>
        </w:tc>
      </w:tr>
    </w:tbl>
    <w:p w14:paraId="58619F76" w14:textId="77777777" w:rsidR="00794669" w:rsidRDefault="00794669" w:rsidP="00794669">
      <w:r w:rsidRPr="000C05D9">
        <w:t xml:space="preserve">Le flux </w:t>
      </w:r>
      <w:r>
        <w:t>thermique moyenné</w:t>
      </w:r>
      <m:oMath>
        <m:r>
          <w:rPr>
            <w:rFonts w:ascii="Cambria Math" w:hAnsi="Cambria Math"/>
          </w:rPr>
          <m:t xml:space="preserve"> </m:t>
        </m:r>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avg</m:t>
            </m:r>
          </m:sub>
          <m:sup>
            <m:r>
              <w:rPr>
                <w:rFonts w:ascii="Cambria Math" w:hAnsi="Cambria Math"/>
                <w:lang w:val="en-US"/>
              </w:rPr>
              <m:t>rotor</m:t>
            </m:r>
          </m:sup>
        </m:sSubSup>
        <m:r>
          <w:rPr>
            <w:rFonts w:ascii="Cambria Math" w:hAnsi="Cambria Math"/>
          </w:rPr>
          <m:t xml:space="preserve"> </m:t>
        </m:r>
      </m:oMath>
      <w:r w:rsidRPr="000C05D9">
        <w:t>obtenu par l</w:t>
      </w:r>
      <w:r>
        <w:t>es</w:t>
      </w:r>
      <w:r w:rsidRPr="000C05D9">
        <w:t xml:space="preserve"> position</w:t>
      </w:r>
      <w:r>
        <w:t>s</w:t>
      </w:r>
      <w:r w:rsidRPr="000C05D9">
        <w:t xml:space="preserve"> </w:t>
      </w:r>
      <w:r>
        <w:t>sur</w:t>
      </w:r>
      <w:r w:rsidRPr="000C05D9">
        <w:t xml:space="preserve"> l'orbite </w:t>
      </w:r>
      <w:r>
        <w:t>synchrone est ainsi calculé par</w:t>
      </w:r>
      <w:r w:rsidRPr="000C05D9">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94669" w:rsidRPr="002E2B92" w14:paraId="7BCE0EAD" w14:textId="77777777" w:rsidTr="008E425B">
        <w:trPr>
          <w:trHeight w:val="635"/>
          <w:tblHeader/>
          <w:jc w:val="center"/>
        </w:trPr>
        <w:tc>
          <w:tcPr>
            <w:tcW w:w="7943" w:type="dxa"/>
            <w:vAlign w:val="center"/>
          </w:tcPr>
          <w:p w14:paraId="342F5167" w14:textId="77777777" w:rsidR="00794669" w:rsidRPr="00614EE1" w:rsidRDefault="00794669" w:rsidP="008E425B">
            <w:pPr>
              <w:spacing w:before="120" w:after="120" w:line="276" w:lineRule="auto"/>
              <w:rPr>
                <w:rFonts w:eastAsiaTheme="minorHAnsi"/>
                <w:lang w:val="en-US"/>
              </w:rPr>
            </w:pPr>
            <m:oMathPara>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avg</m:t>
                    </m:r>
                  </m:sub>
                  <m:sup>
                    <m:r>
                      <w:rPr>
                        <w:rFonts w:ascii="Cambria Math" w:hAnsi="Cambria Math"/>
                        <w:lang w:val="en-US"/>
                      </w:rPr>
                      <m:t>rotor</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rotation</m:t>
                        </m:r>
                      </m:sub>
                    </m:sSub>
                  </m:den>
                </m:f>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t</m:t>
                        </m:r>
                      </m:sub>
                    </m:sSub>
                  </m:sup>
                  <m:e>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i</m:t>
                        </m:r>
                      </m:sub>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bSup>
                    <m:r>
                      <m:rPr>
                        <m:sty m:val="p"/>
                      </m:rPr>
                      <w:rPr>
                        <w:rFonts w:ascii="Cambria Math" w:hAnsi="Cambria Math"/>
                        <w:lang w:val="en-US"/>
                      </w:rPr>
                      <m:t>*</m:t>
                    </m:r>
                    <m:r>
                      <w:rPr>
                        <w:rFonts w:ascii="Cambria Math" w:hAnsi="Cambria Math"/>
                        <w:lang w:val="en-US"/>
                      </w:rPr>
                      <m:t>dt</m:t>
                    </m:r>
                  </m:e>
                </m:nary>
              </m:oMath>
            </m:oMathPara>
          </w:p>
        </w:tc>
        <w:tc>
          <w:tcPr>
            <w:tcW w:w="1096" w:type="dxa"/>
            <w:vAlign w:val="center"/>
          </w:tcPr>
          <w:p w14:paraId="1652A69A" w14:textId="77777777" w:rsidR="00794669" w:rsidRPr="00AE67EE" w:rsidRDefault="00794669" w:rsidP="008E425B">
            <w:pPr>
              <w:pStyle w:val="Paragraphedeliste"/>
              <w:numPr>
                <w:ilvl w:val="0"/>
                <w:numId w:val="3"/>
              </w:numPr>
              <w:overflowPunct/>
              <w:autoSpaceDE/>
              <w:autoSpaceDN/>
              <w:adjustRightInd/>
              <w:spacing w:before="120" w:after="120" w:line="276" w:lineRule="auto"/>
              <w:jc w:val="both"/>
              <w:textAlignment w:val="auto"/>
              <w:rPr>
                <w:rFonts w:eastAsiaTheme="minorHAnsi"/>
                <w:lang w:val="en-US"/>
              </w:rPr>
            </w:pPr>
          </w:p>
        </w:tc>
      </w:tr>
    </w:tbl>
    <w:p w14:paraId="2B15ED8C" w14:textId="77777777" w:rsidR="00794669" w:rsidRPr="00EE1D5E" w:rsidRDefault="00794669" w:rsidP="00794669">
      <w:r w:rsidRPr="005467A8">
        <w:t xml:space="preserve">Où le pas de temps est donnée par </w:t>
      </w:r>
      <m:oMath>
        <m:r>
          <w:rPr>
            <w:rFonts w:ascii="Cambria Math" w:hAnsi="Cambria Math"/>
            <w:lang w:val="en-US"/>
          </w:rPr>
          <m:t>dt</m:t>
        </m:r>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rotation</m:t>
                </m:r>
              </m:sub>
            </m:sSub>
          </m:num>
          <m:den>
            <m:r>
              <w:rPr>
                <w:rFonts w:ascii="Cambria Math" w:hAnsi="Cambria Math"/>
                <w:lang w:val="en-US"/>
              </w:rPr>
              <m:t>Nt</m:t>
            </m:r>
          </m:den>
        </m:f>
      </m:oMath>
    </w:p>
    <w:p w14:paraId="0346E084" w14:textId="77777777" w:rsidR="00794669" w:rsidRDefault="00794669" w:rsidP="00794669">
      <w:r>
        <w:t xml:space="preserve">Ce flux thermique moyenné </w:t>
      </w:r>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avg</m:t>
            </m:r>
          </m:sub>
          <m:sup>
            <m:r>
              <w:rPr>
                <w:rFonts w:ascii="Cambria Math" w:hAnsi="Cambria Math"/>
                <w:lang w:val="en-US"/>
              </w:rPr>
              <m:t>rotor</m:t>
            </m:r>
          </m:sup>
        </m:sSubSup>
      </m:oMath>
      <w:r>
        <w:t xml:space="preserve"> va être ensuite appliqué au modèle thermique du rotor qui permet d’avoir le champ de température à la surface du rotor</w:t>
      </w:r>
      <m:oMath>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rotor</m:t>
            </m:r>
          </m:sup>
        </m:sSup>
      </m:oMath>
      <w:r>
        <w:t xml:space="preserve">.  </w:t>
      </w:r>
    </w:p>
    <w:p w14:paraId="511FD476" w14:textId="77777777" w:rsidR="00794669" w:rsidRPr="005467A8" w:rsidRDefault="00794669" w:rsidP="00794669"/>
    <w:p w14:paraId="4D2688A9" w14:textId="77777777" w:rsidR="00794669" w:rsidRDefault="00794669" w:rsidP="00794669">
      <w:pPr>
        <w:keepNext/>
        <w:jc w:val="center"/>
      </w:pPr>
      <w:r>
        <w:rPr>
          <w:noProof/>
          <w:lang w:eastAsia="zh-CN"/>
        </w:rPr>
        <w:lastRenderedPageBreak/>
        <w:drawing>
          <wp:inline distT="0" distB="0" distL="0" distR="0" wp14:anchorId="33BF6C28" wp14:editId="51A50DB3">
            <wp:extent cx="3290400" cy="3222000"/>
            <wp:effectExtent l="0" t="0" r="5715"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0400" cy="3222000"/>
                    </a:xfrm>
                    <a:prstGeom prst="rect">
                      <a:avLst/>
                    </a:prstGeom>
                  </pic:spPr>
                </pic:pic>
              </a:graphicData>
            </a:graphic>
          </wp:inline>
        </w:drawing>
      </w:r>
    </w:p>
    <w:p w14:paraId="5A55AB69" w14:textId="77777777" w:rsidR="00794669" w:rsidRPr="00C36B4E" w:rsidRDefault="00794669" w:rsidP="00794669">
      <w:pPr>
        <w:pStyle w:val="Lgende"/>
        <w:jc w:val="center"/>
        <w:rPr>
          <w:i w:val="0"/>
          <w:sz w:val="22"/>
        </w:rPr>
      </w:pPr>
      <w:bookmarkStart w:id="3" w:name="_Ref525135958"/>
      <w:r w:rsidRPr="00D21CE4">
        <w:rPr>
          <w:i w:val="0"/>
          <w:sz w:val="22"/>
        </w:rPr>
        <w:t xml:space="preserve">Figure </w:t>
      </w:r>
      <w:r w:rsidRPr="00D21CE4">
        <w:rPr>
          <w:i w:val="0"/>
          <w:sz w:val="22"/>
        </w:rPr>
        <w:fldChar w:fldCharType="begin"/>
      </w:r>
      <w:r w:rsidRPr="00D21CE4">
        <w:rPr>
          <w:i w:val="0"/>
          <w:sz w:val="22"/>
        </w:rPr>
        <w:instrText xml:space="preserve"> SEQ Figure \* ARABIC </w:instrText>
      </w:r>
      <w:r w:rsidRPr="00D21CE4">
        <w:rPr>
          <w:i w:val="0"/>
          <w:sz w:val="22"/>
        </w:rPr>
        <w:fldChar w:fldCharType="separate"/>
      </w:r>
      <w:r>
        <w:rPr>
          <w:i w:val="0"/>
          <w:noProof/>
          <w:sz w:val="22"/>
        </w:rPr>
        <w:t>7</w:t>
      </w:r>
      <w:r w:rsidRPr="00D21CE4">
        <w:rPr>
          <w:i w:val="0"/>
          <w:sz w:val="22"/>
        </w:rPr>
        <w:fldChar w:fldCharType="end"/>
      </w:r>
      <w:bookmarkEnd w:id="3"/>
      <w:r>
        <w:rPr>
          <w:i w:val="0"/>
          <w:sz w:val="22"/>
        </w:rPr>
        <w:t xml:space="preserve"> : système de références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1</m:t>
            </m:r>
          </m:sub>
        </m:sSub>
      </m:oMath>
      <w:r w:rsidRPr="00190BFE">
        <w:rPr>
          <w:i w:val="0"/>
          <w:sz w:val="22"/>
        </w:rPr>
        <w:t xml:space="preserve">et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2</m:t>
            </m:r>
          </m:sub>
        </m:sSub>
      </m:oMath>
      <w:r>
        <w:rPr>
          <w:i w:val="0"/>
          <w:sz w:val="22"/>
        </w:rPr>
        <w:t xml:space="preserve"> avec le rotor aux positions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0</m:t>
            </m:r>
          </m:sub>
        </m:sSub>
      </m:oMath>
      <w:r>
        <w:rPr>
          <w:i w:val="0"/>
          <w:sz w:val="22"/>
        </w:rPr>
        <w:t xml:space="preserve"> et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oMath>
    </w:p>
    <w:p w14:paraId="239DCA31" w14:textId="77777777" w:rsidR="00407B56" w:rsidRDefault="00794669">
      <w:bookmarkStart w:id="4" w:name="_GoBack"/>
      <w:bookmarkEnd w:id="4"/>
    </w:p>
    <w:sectPr w:rsidR="00407B5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NG Silun" w:date="2018-09-19T14:35:00Z" w:initials="ZS">
    <w:p w14:paraId="440B7DB2" w14:textId="77777777" w:rsidR="00794669" w:rsidRDefault="00794669" w:rsidP="00794669">
      <w:pPr>
        <w:pStyle w:val="Commentaire"/>
      </w:pPr>
      <w:r>
        <w:rPr>
          <w:rStyle w:val="Marquedecommentaire"/>
        </w:rPr>
        <w:annotationRef/>
      </w:r>
      <w:r>
        <w:t>Est-ce qu’il faut utiliser le terme « constante de temps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0B7D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BE411A"/>
    <w:multiLevelType w:val="multilevel"/>
    <w:tmpl w:val="3F9E1E4E"/>
    <w:numStyleLink w:val="Style1"/>
  </w:abstractNum>
  <w:num w:numId="1">
    <w:abstractNumId w:val="0"/>
  </w:num>
  <w:num w:numId="2">
    <w:abstractNumId w:val="1"/>
  </w:num>
  <w:num w:numId="3">
    <w:abstractNumId w:val="2"/>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 Silun">
    <w15:presenceInfo w15:providerId="AD" w15:userId="S-1-5-21-2415383333-406384120-3540199839-759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5B3"/>
    <w:rsid w:val="00794669"/>
    <w:rsid w:val="008E65B3"/>
    <w:rsid w:val="00B31F68"/>
    <w:rsid w:val="00B81E1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2785"/>
  <w15:chartTrackingRefBased/>
  <w15:docId w15:val="{125D93F6-9F98-4A47-92F9-A55203E5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69"/>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794669"/>
    <w:pPr>
      <w:keepNext/>
      <w:keepLines/>
      <w:numPr>
        <w:numId w:val="1"/>
      </w:numPr>
      <w:tabs>
        <w:tab w:val="left" w:pos="567"/>
      </w:tabs>
      <w:spacing w:before="240"/>
      <w:outlineLvl w:val="0"/>
    </w:pPr>
    <w:rPr>
      <w:b/>
      <w:caps/>
      <w:sz w:val="24"/>
      <w:szCs w:val="24"/>
    </w:rPr>
  </w:style>
  <w:style w:type="paragraph" w:styleId="Titre2">
    <w:name w:val="heading 2"/>
    <w:basedOn w:val="Normal"/>
    <w:next w:val="Normal"/>
    <w:link w:val="Titre2Car"/>
    <w:qFormat/>
    <w:rsid w:val="00794669"/>
    <w:pPr>
      <w:keepNext/>
      <w:keepLines/>
      <w:numPr>
        <w:ilvl w:val="1"/>
        <w:numId w:val="1"/>
      </w:numPr>
      <w:tabs>
        <w:tab w:val="left" w:pos="567"/>
      </w:tabs>
      <w:spacing w:before="240"/>
      <w:outlineLvl w:val="1"/>
    </w:pPr>
    <w:rPr>
      <w:b/>
      <w:caps/>
    </w:rPr>
  </w:style>
  <w:style w:type="paragraph" w:styleId="Titre3">
    <w:name w:val="heading 3"/>
    <w:basedOn w:val="Normal"/>
    <w:next w:val="Normal"/>
    <w:link w:val="Titre3Car"/>
    <w:qFormat/>
    <w:rsid w:val="00794669"/>
    <w:pPr>
      <w:keepNext/>
      <w:keepLines/>
      <w:numPr>
        <w:ilvl w:val="2"/>
        <w:numId w:val="1"/>
      </w:numPr>
      <w:tabs>
        <w:tab w:val="left" w:pos="709"/>
      </w:tabs>
      <w:spacing w:before="120"/>
      <w:outlineLvl w:val="2"/>
    </w:pPr>
    <w:rPr>
      <w:b/>
      <w:caps/>
      <w:sz w:val="20"/>
    </w:rPr>
  </w:style>
  <w:style w:type="paragraph" w:styleId="Titre4">
    <w:name w:val="heading 4"/>
    <w:basedOn w:val="Normal"/>
    <w:next w:val="Normal"/>
    <w:link w:val="Titre4Car"/>
    <w:qFormat/>
    <w:rsid w:val="00794669"/>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794669"/>
    <w:pPr>
      <w:numPr>
        <w:ilvl w:val="4"/>
        <w:numId w:val="1"/>
      </w:numPr>
      <w:spacing w:after="60"/>
      <w:outlineLvl w:val="4"/>
    </w:pPr>
    <w:rPr>
      <w:b/>
      <w:i/>
      <w:sz w:val="26"/>
    </w:rPr>
  </w:style>
  <w:style w:type="paragraph" w:styleId="Titre6">
    <w:name w:val="heading 6"/>
    <w:basedOn w:val="Normal"/>
    <w:next w:val="Normal"/>
    <w:link w:val="Titre6Car"/>
    <w:qFormat/>
    <w:rsid w:val="00794669"/>
    <w:pPr>
      <w:numPr>
        <w:ilvl w:val="5"/>
        <w:numId w:val="1"/>
      </w:numPr>
      <w:spacing w:after="60"/>
      <w:outlineLvl w:val="5"/>
    </w:pPr>
    <w:rPr>
      <w:b/>
    </w:rPr>
  </w:style>
  <w:style w:type="paragraph" w:styleId="Titre7">
    <w:name w:val="heading 7"/>
    <w:basedOn w:val="Normal"/>
    <w:next w:val="Normal"/>
    <w:link w:val="Titre7Car"/>
    <w:qFormat/>
    <w:rsid w:val="00794669"/>
    <w:pPr>
      <w:numPr>
        <w:ilvl w:val="6"/>
        <w:numId w:val="1"/>
      </w:numPr>
      <w:spacing w:after="60"/>
      <w:outlineLvl w:val="6"/>
    </w:pPr>
  </w:style>
  <w:style w:type="paragraph" w:styleId="Titre8">
    <w:name w:val="heading 8"/>
    <w:basedOn w:val="Normal"/>
    <w:next w:val="Normal"/>
    <w:link w:val="Titre8Car"/>
    <w:qFormat/>
    <w:rsid w:val="00794669"/>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794669"/>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94669"/>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794669"/>
    <w:rPr>
      <w:rFonts w:ascii="Calibri" w:eastAsia="Times New Roman" w:hAnsi="Calibri" w:cs="Times New Roman"/>
      <w:b/>
      <w:caps/>
      <w:szCs w:val="20"/>
      <w:lang w:eastAsia="fr-FR"/>
    </w:rPr>
  </w:style>
  <w:style w:type="character" w:customStyle="1" w:styleId="Titre3Car">
    <w:name w:val="Titre 3 Car"/>
    <w:basedOn w:val="Policepardfaut"/>
    <w:link w:val="Titre3"/>
    <w:rsid w:val="00794669"/>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794669"/>
    <w:rPr>
      <w:rFonts w:ascii="Calibri" w:eastAsia="Times New Roman" w:hAnsi="Calibri" w:cs="Times New Roman"/>
      <w:b/>
      <w:sz w:val="20"/>
      <w:szCs w:val="20"/>
      <w:lang w:eastAsia="fr-FR"/>
    </w:rPr>
  </w:style>
  <w:style w:type="character" w:customStyle="1" w:styleId="Titre5Car">
    <w:name w:val="Titre 5 Car"/>
    <w:basedOn w:val="Policepardfaut"/>
    <w:link w:val="Titre5"/>
    <w:rsid w:val="00794669"/>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794669"/>
    <w:rPr>
      <w:rFonts w:ascii="Calibri" w:eastAsia="Times New Roman" w:hAnsi="Calibri" w:cs="Times New Roman"/>
      <w:b/>
      <w:szCs w:val="20"/>
      <w:lang w:eastAsia="fr-FR"/>
    </w:rPr>
  </w:style>
  <w:style w:type="character" w:customStyle="1" w:styleId="Titre7Car">
    <w:name w:val="Titre 7 Car"/>
    <w:basedOn w:val="Policepardfaut"/>
    <w:link w:val="Titre7"/>
    <w:rsid w:val="00794669"/>
    <w:rPr>
      <w:rFonts w:ascii="Calibri" w:eastAsia="Times New Roman" w:hAnsi="Calibri" w:cs="Times New Roman"/>
      <w:szCs w:val="20"/>
      <w:lang w:eastAsia="fr-FR"/>
    </w:rPr>
  </w:style>
  <w:style w:type="character" w:customStyle="1" w:styleId="Titre8Car">
    <w:name w:val="Titre 8 Car"/>
    <w:basedOn w:val="Policepardfaut"/>
    <w:link w:val="Titre8"/>
    <w:rsid w:val="00794669"/>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794669"/>
    <w:rPr>
      <w:rFonts w:ascii="Arial" w:eastAsia="Times New Roman" w:hAnsi="Arial" w:cs="Times New Roman"/>
      <w:szCs w:val="20"/>
      <w:lang w:eastAsia="fr-FR"/>
    </w:rPr>
  </w:style>
  <w:style w:type="paragraph" w:styleId="Paragraphedeliste">
    <w:name w:val="List Paragraph"/>
    <w:basedOn w:val="Normal"/>
    <w:uiPriority w:val="34"/>
    <w:qFormat/>
    <w:rsid w:val="00794669"/>
    <w:pPr>
      <w:ind w:left="720"/>
      <w:contextualSpacing/>
      <w:jc w:val="left"/>
    </w:pPr>
  </w:style>
  <w:style w:type="paragraph" w:styleId="Lgende">
    <w:name w:val="caption"/>
    <w:basedOn w:val="Normal"/>
    <w:next w:val="Normal"/>
    <w:uiPriority w:val="35"/>
    <w:unhideWhenUsed/>
    <w:qFormat/>
    <w:rsid w:val="00794669"/>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table" w:styleId="Grilledutableau">
    <w:name w:val="Table Grid"/>
    <w:basedOn w:val="TableauNormal"/>
    <w:uiPriority w:val="59"/>
    <w:rsid w:val="0079466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rsid w:val="00794669"/>
    <w:pPr>
      <w:numPr>
        <w:numId w:val="2"/>
      </w:numPr>
    </w:pPr>
  </w:style>
  <w:style w:type="character" w:styleId="Marquedecommentaire">
    <w:name w:val="annotation reference"/>
    <w:basedOn w:val="Policepardfaut"/>
    <w:uiPriority w:val="99"/>
    <w:semiHidden/>
    <w:unhideWhenUsed/>
    <w:rsid w:val="00794669"/>
    <w:rPr>
      <w:sz w:val="16"/>
      <w:szCs w:val="16"/>
    </w:rPr>
  </w:style>
  <w:style w:type="paragraph" w:styleId="Commentaire">
    <w:name w:val="annotation text"/>
    <w:basedOn w:val="Normal"/>
    <w:link w:val="CommentaireCar"/>
    <w:uiPriority w:val="99"/>
    <w:semiHidden/>
    <w:unhideWhenUsed/>
    <w:rsid w:val="00794669"/>
    <w:rPr>
      <w:sz w:val="20"/>
    </w:rPr>
  </w:style>
  <w:style w:type="character" w:customStyle="1" w:styleId="CommentaireCar">
    <w:name w:val="Commentaire Car"/>
    <w:basedOn w:val="Policepardfaut"/>
    <w:link w:val="Commentaire"/>
    <w:uiPriority w:val="99"/>
    <w:semiHidden/>
    <w:rsid w:val="00794669"/>
    <w:rPr>
      <w:rFonts w:ascii="Calibri" w:eastAsia="Times New Roman" w:hAnsi="Calibri" w:cs="Times New Roman"/>
      <w:sz w:val="20"/>
      <w:szCs w:val="20"/>
      <w:lang w:eastAsia="fr-FR"/>
    </w:rPr>
  </w:style>
  <w:style w:type="paragraph" w:styleId="Textedebulles">
    <w:name w:val="Balloon Text"/>
    <w:basedOn w:val="Normal"/>
    <w:link w:val="TextedebullesCar"/>
    <w:uiPriority w:val="99"/>
    <w:semiHidden/>
    <w:unhideWhenUsed/>
    <w:rsid w:val="00794669"/>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4669"/>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3020</Characters>
  <Application>Microsoft Office Word</Application>
  <DocSecurity>0</DocSecurity>
  <Lines>25</Lines>
  <Paragraphs>7</Paragraphs>
  <ScaleCrop>false</ScaleCrop>
  <Company>EDF</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2</cp:revision>
  <dcterms:created xsi:type="dcterms:W3CDTF">2018-10-02T13:51:00Z</dcterms:created>
  <dcterms:modified xsi:type="dcterms:W3CDTF">2018-10-02T13:51:00Z</dcterms:modified>
</cp:coreProperties>
</file>