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D08C91A">
      <w:pPr>
        <w:pStyle w:val="2"/>
        <w:bidi w:val="0"/>
        <w:rPr>
          <w:rFonts w:hint="eastAsia"/>
          <w:lang w:val="en-US" w:eastAsia="zh-CN"/>
        </w:rPr>
      </w:pPr>
      <w:r>
        <w:rPr>
          <w:rFonts w:hint="eastAsia"/>
          <w:lang w:val="en-US" w:eastAsia="zh-CN"/>
        </w:rPr>
        <w:t>背包系统制作</w:t>
      </w:r>
    </w:p>
    <w:p w14:paraId="16CCA862">
      <w:pPr>
        <w:numPr>
          <w:ilvl w:val="0"/>
          <w:numId w:val="1"/>
        </w:numPr>
        <w:rPr>
          <w:rFonts w:hint="eastAsia"/>
          <w:lang w:val="en-US" w:eastAsia="zh-CN"/>
        </w:rPr>
      </w:pPr>
      <w:r>
        <w:rPr>
          <w:rFonts w:hint="eastAsia"/>
          <w:lang w:val="en-US" w:eastAsia="zh-CN"/>
        </w:rPr>
        <w:t>技术概括</w:t>
      </w:r>
    </w:p>
    <w:p w14:paraId="6C1CD8D1">
      <w:pPr>
        <w:numPr>
          <w:ilvl w:val="0"/>
          <w:numId w:val="0"/>
        </w:numPr>
        <w:ind w:firstLine="420" w:firstLineChars="0"/>
        <w:rPr>
          <w:rFonts w:hint="eastAsia" w:eastAsia="宋体"/>
          <w:lang w:val="en-US" w:eastAsia="zh-CN"/>
        </w:rPr>
      </w:pPr>
      <w:r>
        <w:rPr>
          <w:rFonts w:hint="default"/>
          <w:lang w:val="en-US" w:eastAsia="zh-CN"/>
        </w:rPr>
        <w:t>在Unity引擎中，ScriptableObject是一种高效的数据容器，专用于存储和管理游戏配置数据</w:t>
      </w:r>
      <w:r>
        <w:rPr>
          <w:rFonts w:hint="eastAsia"/>
          <w:lang w:val="en-US" w:eastAsia="zh-CN"/>
        </w:rPr>
        <w:t>，</w:t>
      </w:r>
      <w:r>
        <w:rPr>
          <w:rFonts w:hint="default"/>
          <w:lang w:val="en-US" w:eastAsia="zh-CN"/>
        </w:rPr>
        <w:t>与依赖游戏对象的MonoBehaviour不同，ScriptableObject以独立资源文件形式存在于项目中，无需绑定特定实体，这一特性使其成为构建背包系统的理想技术方案。</w:t>
      </w:r>
    </w:p>
    <w:p w14:paraId="70EE9BF6">
      <w:pPr>
        <w:numPr>
          <w:ilvl w:val="0"/>
          <w:numId w:val="0"/>
        </w:numPr>
        <w:ind w:firstLine="420" w:firstLineChars="0"/>
        <w:rPr>
          <w:rFonts w:hint="default"/>
          <w:lang w:val="en-US" w:eastAsia="zh-CN"/>
        </w:rPr>
      </w:pPr>
      <w:r>
        <w:rPr>
          <w:rFonts w:hint="default"/>
          <w:lang w:val="en-US" w:eastAsia="zh-CN"/>
        </w:rPr>
        <w:t>其核心优势在于数据与逻辑的彻底分离</w:t>
      </w:r>
      <w:r>
        <w:rPr>
          <w:rFonts w:hint="eastAsia"/>
          <w:lang w:val="en-US" w:eastAsia="zh-CN"/>
        </w:rPr>
        <w:t>，</w:t>
      </w:r>
      <w:r>
        <w:rPr>
          <w:rFonts w:hint="default"/>
          <w:lang w:val="en-US" w:eastAsia="zh-CN"/>
        </w:rPr>
        <w:t>开发者可通过预定义物品属性（如名称、图标、描述、堆叠上限等），在Unity编辑器中直接创建和调整数据资源。这种设计允许策划或美术人员独立参与内容制作，通过可视化界面修改物品参数，显著降低对程序代码的依赖，提升团队协作效率。</w:t>
      </w:r>
    </w:p>
    <w:p w14:paraId="1944EEB7">
      <w:pPr>
        <w:numPr>
          <w:ilvl w:val="0"/>
          <w:numId w:val="0"/>
        </w:numPr>
        <w:ind w:firstLine="420" w:firstLineChars="0"/>
        <w:rPr>
          <w:rFonts w:hint="default"/>
          <w:lang w:val="en-US" w:eastAsia="zh-CN"/>
        </w:rPr>
      </w:pPr>
      <w:r>
        <w:rPr>
          <w:rFonts w:hint="default"/>
          <w:lang w:val="en-US" w:eastAsia="zh-CN"/>
        </w:rPr>
        <w:t>在背包系统实现中，ScriptableObject通常用于存储物品的静态模板数据（如基础属性），而动态运行时数据（如物品槽的实时堆叠数量）则由独立的库存管理系统维护。此外，ScriptableObject以资源共享模式运行，支持多个系统（如商店、任务奖励等）复用同一套物品数据集，避免冗余存储，确保数据一致性。</w:t>
      </w:r>
    </w:p>
    <w:p w14:paraId="4F5CF60B">
      <w:pPr>
        <w:numPr>
          <w:ilvl w:val="0"/>
          <w:numId w:val="0"/>
        </w:numPr>
        <w:ind w:firstLine="420" w:firstLineChars="0"/>
        <w:rPr>
          <w:rFonts w:hint="default"/>
          <w:lang w:val="en-US" w:eastAsia="zh-CN"/>
        </w:rPr>
      </w:pPr>
    </w:p>
    <w:p w14:paraId="6331B046">
      <w:pPr>
        <w:numPr>
          <w:ilvl w:val="0"/>
          <w:numId w:val="1"/>
        </w:numPr>
        <w:rPr>
          <w:rFonts w:hint="default"/>
          <w:lang w:val="en-US" w:eastAsia="zh-CN"/>
        </w:rPr>
      </w:pPr>
      <w:r>
        <w:rPr>
          <w:rFonts w:hint="eastAsia"/>
          <w:lang w:val="en-US" w:eastAsia="zh-CN"/>
        </w:rPr>
        <w:t>GUI图形界面</w:t>
      </w:r>
    </w:p>
    <w:p w14:paraId="75781D9B">
      <w:pPr>
        <w:widowControl w:val="0"/>
        <w:numPr>
          <w:ilvl w:val="0"/>
          <w:numId w:val="0"/>
        </w:numPr>
        <w:ind w:firstLine="420" w:firstLineChars="0"/>
        <w:jc w:val="both"/>
        <w:rPr>
          <w:rFonts w:hint="eastAsia"/>
          <w:lang w:val="en-US" w:eastAsia="zh-CN"/>
        </w:rPr>
      </w:pPr>
      <w:r>
        <w:rPr>
          <w:rFonts w:hint="eastAsia"/>
          <w:lang w:val="en-US" w:eastAsia="zh-CN"/>
        </w:rPr>
        <w:t>首先创建一个名为BackpackManager的背包管理画布，其整体层级如图：</w:t>
      </w:r>
    </w:p>
    <w:p w14:paraId="18FB7440">
      <w:pPr>
        <w:pStyle w:val="6"/>
        <w:bidi w:val="0"/>
      </w:pPr>
      <w:r>
        <w:drawing>
          <wp:inline distT="0" distB="0" distL="114300" distR="114300">
            <wp:extent cx="5268595" cy="2713355"/>
            <wp:effectExtent l="0" t="0" r="8255"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68595" cy="2713355"/>
                    </a:xfrm>
                    <a:prstGeom prst="rect">
                      <a:avLst/>
                    </a:prstGeom>
                    <a:noFill/>
                    <a:ln>
                      <a:noFill/>
                    </a:ln>
                  </pic:spPr>
                </pic:pic>
              </a:graphicData>
            </a:graphic>
          </wp:inline>
        </w:drawing>
      </w:r>
    </w:p>
    <w:p w14:paraId="5A3BDAD3">
      <w:pPr>
        <w:pStyle w:val="6"/>
        <w:bidi w:val="0"/>
        <w:ind w:firstLine="420" w:firstLineChars="0"/>
        <w:jc w:val="both"/>
        <w:rPr>
          <w:rFonts w:hint="eastAsia"/>
          <w:lang w:val="en-US" w:eastAsia="zh-CN"/>
        </w:rPr>
      </w:pPr>
      <w:r>
        <w:rPr>
          <w:rFonts w:hint="eastAsia"/>
          <w:lang w:val="en-US" w:eastAsia="zh-CN"/>
        </w:rPr>
        <w:t>背包系统的图形界面基于名为BackpackManager的画布构建，其层级结构如下：</w:t>
      </w:r>
    </w:p>
    <w:p w14:paraId="0B1CD67B">
      <w:pPr>
        <w:pStyle w:val="6"/>
        <w:numPr>
          <w:ilvl w:val="0"/>
          <w:numId w:val="2"/>
        </w:numPr>
        <w:bidi w:val="0"/>
        <w:ind w:left="420" w:leftChars="0" w:hanging="420" w:firstLineChars="0"/>
        <w:jc w:val="both"/>
        <w:rPr>
          <w:rFonts w:hint="eastAsia"/>
          <w:lang w:val="en-US" w:eastAsia="zh-CN"/>
        </w:rPr>
      </w:pPr>
      <w:r>
        <w:rPr>
          <w:rFonts w:hint="eastAsia"/>
          <w:lang w:val="en-US" w:eastAsia="zh-CN"/>
        </w:rPr>
        <w:t>PlayerImage：展示玩家角色形象。</w:t>
      </w:r>
    </w:p>
    <w:p w14:paraId="68098124">
      <w:pPr>
        <w:pStyle w:val="6"/>
        <w:numPr>
          <w:ilvl w:val="0"/>
          <w:numId w:val="2"/>
        </w:numPr>
        <w:bidi w:val="0"/>
        <w:ind w:left="420" w:leftChars="0" w:hanging="420" w:firstLineChars="0"/>
        <w:jc w:val="both"/>
        <w:rPr>
          <w:rFonts w:hint="eastAsia"/>
          <w:lang w:val="en-US" w:eastAsia="zh-CN"/>
        </w:rPr>
      </w:pPr>
      <w:r>
        <w:rPr>
          <w:rFonts w:hint="eastAsia"/>
          <w:lang w:val="en-US" w:eastAsia="zh-CN"/>
        </w:rPr>
        <w:t>Buttons：当存在多个角色时，提供切换角色信息的功能。</w:t>
      </w:r>
    </w:p>
    <w:p w14:paraId="5C75A741">
      <w:pPr>
        <w:pStyle w:val="6"/>
        <w:numPr>
          <w:ilvl w:val="0"/>
          <w:numId w:val="2"/>
        </w:numPr>
        <w:bidi w:val="0"/>
        <w:ind w:left="420" w:leftChars="0" w:hanging="420" w:firstLineChars="0"/>
        <w:jc w:val="both"/>
        <w:rPr>
          <w:rFonts w:hint="eastAsia"/>
          <w:lang w:val="en-US" w:eastAsia="zh-CN"/>
        </w:rPr>
      </w:pPr>
      <w:r>
        <w:rPr>
          <w:rFonts w:hint="eastAsia"/>
          <w:lang w:val="en-US" w:eastAsia="zh-CN"/>
        </w:rPr>
        <w:t>Content：通过GridLayoutGroup组件自动管理物品图标的网格化布局。</w:t>
      </w:r>
    </w:p>
    <w:p w14:paraId="579AE274">
      <w:pPr>
        <w:pStyle w:val="6"/>
        <w:numPr>
          <w:ilvl w:val="0"/>
          <w:numId w:val="2"/>
        </w:numPr>
        <w:bidi w:val="0"/>
        <w:ind w:left="420" w:leftChars="0" w:hanging="420" w:firstLineChars="0"/>
        <w:jc w:val="both"/>
        <w:rPr>
          <w:rFonts w:hint="eastAsia"/>
          <w:lang w:val="en-US" w:eastAsia="zh-CN"/>
        </w:rPr>
      </w:pPr>
      <w:r>
        <w:rPr>
          <w:rFonts w:hint="eastAsia"/>
          <w:lang w:val="en-US" w:eastAsia="zh-CN"/>
        </w:rPr>
        <w:t>PlayerInformation：实时显示当前角色的属性数值（如生命值、攻击力等）。</w:t>
      </w:r>
    </w:p>
    <w:p w14:paraId="673A8A95">
      <w:pPr>
        <w:pStyle w:val="6"/>
        <w:numPr>
          <w:ilvl w:val="0"/>
          <w:numId w:val="2"/>
        </w:numPr>
        <w:bidi w:val="0"/>
        <w:ind w:left="420" w:leftChars="0" w:hanging="420" w:firstLineChars="0"/>
        <w:jc w:val="both"/>
        <w:rPr>
          <w:rFonts w:hint="eastAsia"/>
          <w:lang w:val="en-US" w:eastAsia="zh-CN"/>
        </w:rPr>
      </w:pPr>
      <w:r>
        <w:rPr>
          <w:rFonts w:hint="eastAsia"/>
          <w:lang w:val="en-US" w:eastAsia="zh-CN"/>
        </w:rPr>
        <w:t>ShowItemInfo：悬浮式信息面板，用于展示物品的详细描述（如名称、效果说明等）。</w:t>
      </w:r>
    </w:p>
    <w:p w14:paraId="21B2DC96">
      <w:pPr>
        <w:pStyle w:val="6"/>
        <w:numPr>
          <w:ilvl w:val="0"/>
          <w:numId w:val="0"/>
        </w:numPr>
        <w:bidi w:val="0"/>
        <w:ind w:leftChars="0"/>
        <w:jc w:val="both"/>
        <w:rPr>
          <w:rFonts w:hint="eastAsia"/>
          <w:lang w:val="en-US" w:eastAsia="zh-CN"/>
        </w:rPr>
      </w:pPr>
    </w:p>
    <w:p w14:paraId="28358DCA">
      <w:pPr>
        <w:numPr>
          <w:ilvl w:val="0"/>
          <w:numId w:val="1"/>
        </w:numPr>
        <w:rPr>
          <w:rFonts w:hint="default"/>
          <w:lang w:val="en-US" w:eastAsia="zh-CN"/>
        </w:rPr>
      </w:pPr>
      <w:r>
        <w:rPr>
          <w:rFonts w:hint="default"/>
          <w:lang w:val="en-US" w:eastAsia="zh-CN"/>
        </w:rPr>
        <w:t>物品系统设计</w:t>
      </w:r>
    </w:p>
    <w:p w14:paraId="724CE725">
      <w:pPr>
        <w:widowControl w:val="0"/>
        <w:numPr>
          <w:ilvl w:val="0"/>
          <w:numId w:val="3"/>
        </w:numPr>
        <w:ind w:firstLine="420" w:firstLineChars="0"/>
        <w:jc w:val="both"/>
        <w:rPr>
          <w:rFonts w:hint="eastAsia"/>
          <w:lang w:val="en-US" w:eastAsia="zh-CN"/>
        </w:rPr>
      </w:pPr>
      <w:r>
        <w:rPr>
          <w:rFonts w:hint="eastAsia"/>
          <w:lang w:val="en-US" w:eastAsia="zh-CN"/>
        </w:rPr>
        <w:t>编写物品类脚本</w:t>
      </w:r>
    </w:p>
    <w:p w14:paraId="6898D421">
      <w:pPr>
        <w:widowControl w:val="0"/>
        <w:numPr>
          <w:ilvl w:val="0"/>
          <w:numId w:val="4"/>
        </w:numPr>
        <w:ind w:firstLine="420" w:firstLineChars="0"/>
        <w:jc w:val="both"/>
        <w:rPr>
          <w:rFonts w:hint="eastAsia"/>
          <w:lang w:val="en-US" w:eastAsia="zh-CN"/>
        </w:rPr>
      </w:pPr>
      <w:r>
        <w:rPr>
          <w:rFonts w:hint="eastAsia"/>
          <w:lang w:val="en-US" w:eastAsia="zh-CN"/>
        </w:rPr>
        <w:t>DropItemType掉落物品枚举类型</w:t>
      </w:r>
    </w:p>
    <w:p w14:paraId="7E8D26A6">
      <w:pPr>
        <w:widowControl w:val="0"/>
        <w:numPr>
          <w:ilvl w:val="0"/>
          <w:numId w:val="0"/>
        </w:numPr>
        <w:ind w:firstLine="420" w:firstLineChars="0"/>
        <w:jc w:val="both"/>
        <w:rPr>
          <w:rFonts w:hint="eastAsia"/>
          <w:lang w:val="en-US" w:eastAsia="zh-CN"/>
        </w:rPr>
      </w:pPr>
      <w:r>
        <w:rPr>
          <w:rFonts w:hint="eastAsia"/>
          <w:lang w:val="en-US" w:eastAsia="zh-CN"/>
        </w:rPr>
        <w:t>通过枚举类型（如DropItemType.Star）为每个物品分配唯一标识，避免字符串拼写错误导致的数据异常。枚举预设四种基础道具类型，确保类型定义的扩展性与安全性：</w:t>
      </w:r>
    </w:p>
    <w:p w14:paraId="7A8B9519">
      <w:pPr>
        <w:pStyle w:val="6"/>
        <w:bidi w:val="0"/>
        <w:rPr>
          <w:rFonts w:hint="default"/>
          <w:lang w:val="en-US" w:eastAsia="zh-CN"/>
        </w:rPr>
      </w:pPr>
      <w:r>
        <w:drawing>
          <wp:inline distT="0" distB="0" distL="114300" distR="114300">
            <wp:extent cx="4273550" cy="970280"/>
            <wp:effectExtent l="0" t="0" r="1270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4273550" cy="970280"/>
                    </a:xfrm>
                    <a:prstGeom prst="rect">
                      <a:avLst/>
                    </a:prstGeom>
                    <a:noFill/>
                    <a:ln>
                      <a:noFill/>
                    </a:ln>
                  </pic:spPr>
                </pic:pic>
              </a:graphicData>
            </a:graphic>
          </wp:inline>
        </w:drawing>
      </w:r>
    </w:p>
    <w:p w14:paraId="4930774A">
      <w:pPr>
        <w:widowControl w:val="0"/>
        <w:numPr>
          <w:ilvl w:val="0"/>
          <w:numId w:val="4"/>
        </w:numPr>
        <w:ind w:firstLine="420" w:firstLineChars="0"/>
        <w:jc w:val="both"/>
        <w:rPr>
          <w:rFonts w:hint="default"/>
          <w:lang w:val="en-US" w:eastAsia="zh-CN"/>
        </w:rPr>
      </w:pPr>
      <w:r>
        <w:rPr>
          <w:rFonts w:hint="eastAsia"/>
          <w:lang w:val="en-US" w:eastAsia="zh-CN"/>
        </w:rPr>
        <w:t>Item物品类</w:t>
      </w:r>
    </w:p>
    <w:p w14:paraId="730F357B">
      <w:pPr>
        <w:widowControl w:val="0"/>
        <w:numPr>
          <w:ilvl w:val="0"/>
          <w:numId w:val="0"/>
        </w:numPr>
        <w:ind w:firstLine="420" w:firstLineChars="0"/>
        <w:jc w:val="both"/>
        <w:rPr>
          <w:rFonts w:hint="eastAsia"/>
          <w:lang w:val="en-US" w:eastAsia="zh-CN"/>
        </w:rPr>
      </w:pPr>
      <w:r>
        <w:rPr>
          <w:rFonts w:hint="eastAsia"/>
          <w:lang w:val="en-US" w:eastAsia="zh-CN"/>
        </w:rPr>
        <w:t>定义Item类，封装物品的核心属性（类型、名称、图标等），并通过构造函数实现实例化逻辑，支持动态生成物品副本:</w:t>
      </w:r>
    </w:p>
    <w:p w14:paraId="426ECE35">
      <w:pPr>
        <w:pStyle w:val="6"/>
        <w:bidi w:val="0"/>
        <w:rPr>
          <w:rFonts w:hint="default"/>
          <w:lang w:val="en-US" w:eastAsia="zh-CN"/>
        </w:rPr>
      </w:pPr>
      <w:r>
        <w:drawing>
          <wp:inline distT="0" distB="0" distL="114300" distR="114300">
            <wp:extent cx="4580890" cy="2881630"/>
            <wp:effectExtent l="0" t="0" r="6350" b="139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4580890" cy="2881630"/>
                    </a:xfrm>
                    <a:prstGeom prst="rect">
                      <a:avLst/>
                    </a:prstGeom>
                    <a:noFill/>
                    <a:ln>
                      <a:noFill/>
                    </a:ln>
                  </pic:spPr>
                </pic:pic>
              </a:graphicData>
            </a:graphic>
          </wp:inline>
        </w:drawing>
      </w:r>
    </w:p>
    <w:p w14:paraId="50FF4FE5">
      <w:pPr>
        <w:widowControl w:val="0"/>
        <w:numPr>
          <w:ilvl w:val="0"/>
          <w:numId w:val="3"/>
        </w:numPr>
        <w:ind w:firstLine="420" w:firstLineChars="0"/>
        <w:jc w:val="both"/>
        <w:rPr>
          <w:rFonts w:hint="default"/>
          <w:lang w:val="en-US" w:eastAsia="zh-CN"/>
        </w:rPr>
      </w:pPr>
      <w:r>
        <w:rPr>
          <w:rFonts w:hint="eastAsia"/>
          <w:lang w:val="en-US" w:eastAsia="zh-CN"/>
        </w:rPr>
        <w:t>编写ScriptableObject数据库脚本</w:t>
      </w:r>
    </w:p>
    <w:p w14:paraId="174F34CC">
      <w:pPr>
        <w:widowControl w:val="0"/>
        <w:numPr>
          <w:ilvl w:val="0"/>
          <w:numId w:val="5"/>
        </w:numPr>
        <w:ind w:firstLine="420" w:firstLineChars="0"/>
        <w:jc w:val="both"/>
        <w:rPr>
          <w:rFonts w:hint="eastAsia"/>
          <w:lang w:val="en-US" w:eastAsia="zh-CN"/>
        </w:rPr>
      </w:pPr>
      <w:r>
        <w:rPr>
          <w:rFonts w:hint="eastAsia"/>
          <w:lang w:val="en-US" w:eastAsia="zh-CN"/>
        </w:rPr>
        <w:t>ItemInfo物品信息类</w:t>
      </w:r>
    </w:p>
    <w:p w14:paraId="57824377">
      <w:pPr>
        <w:widowControl w:val="0"/>
        <w:numPr>
          <w:ilvl w:val="0"/>
          <w:numId w:val="0"/>
        </w:numPr>
        <w:ind w:firstLine="420" w:firstLineChars="0"/>
        <w:jc w:val="both"/>
        <w:rPr>
          <w:rFonts w:hint="eastAsia"/>
          <w:lang w:val="en-US" w:eastAsia="zh-CN"/>
        </w:rPr>
      </w:pPr>
      <w:r>
        <w:rPr>
          <w:rFonts w:hint="eastAsia"/>
          <w:lang w:val="en-US" w:eastAsia="zh-CN"/>
        </w:rPr>
        <w:t>创建继承自ScriptableObject的ItemInfo类，通过公开的List&lt;Item&gt;属性集中管理所有物品数据，并提供以下关键方法：</w:t>
      </w:r>
    </w:p>
    <w:p w14:paraId="28443A3E">
      <w:pPr>
        <w:widowControl w:val="0"/>
        <w:numPr>
          <w:ilvl w:val="0"/>
          <w:numId w:val="6"/>
        </w:numPr>
        <w:ind w:left="420" w:leftChars="0" w:hanging="420" w:firstLineChars="0"/>
        <w:jc w:val="both"/>
        <w:rPr>
          <w:rFonts w:hint="eastAsia"/>
          <w:lang w:val="en-US" w:eastAsia="zh-CN"/>
        </w:rPr>
      </w:pPr>
      <w:r>
        <w:rPr>
          <w:rFonts w:hint="eastAsia"/>
          <w:lang w:val="en-US" w:eastAsia="zh-CN"/>
        </w:rPr>
        <w:t>GetItemByType()：根据枚举类型检索物品。</w:t>
      </w:r>
    </w:p>
    <w:p w14:paraId="4F30D3C4">
      <w:pPr>
        <w:widowControl w:val="0"/>
        <w:numPr>
          <w:ilvl w:val="0"/>
          <w:numId w:val="6"/>
        </w:numPr>
        <w:ind w:left="420" w:leftChars="0" w:hanging="420" w:firstLineChars="0"/>
        <w:jc w:val="both"/>
        <w:rPr>
          <w:rFonts w:hint="eastAsia"/>
          <w:lang w:val="en-US" w:eastAsia="zh-CN"/>
        </w:rPr>
      </w:pPr>
      <w:r>
        <w:rPr>
          <w:rFonts w:hint="eastAsia"/>
          <w:lang w:val="en-US" w:eastAsia="zh-CN"/>
        </w:rPr>
        <w:t>GetProbabilityByType()：获取指定物品的掉落概率。</w:t>
      </w:r>
    </w:p>
    <w:p w14:paraId="75DAC983">
      <w:pPr>
        <w:widowControl w:val="0"/>
        <w:numPr>
          <w:ilvl w:val="0"/>
          <w:numId w:val="6"/>
        </w:numPr>
        <w:ind w:left="420" w:leftChars="0" w:hanging="420" w:firstLineChars="0"/>
        <w:jc w:val="both"/>
        <w:rPr>
          <w:rFonts w:hint="eastAsia"/>
          <w:lang w:val="en-US" w:eastAsia="zh-CN"/>
        </w:rPr>
      </w:pPr>
      <w:r>
        <w:rPr>
          <w:rFonts w:hint="eastAsia"/>
          <w:lang w:val="en-US" w:eastAsia="zh-CN"/>
        </w:rPr>
        <w:t>GetItemMaxCount()：查询物品的最大堆叠上限。</w:t>
      </w:r>
    </w:p>
    <w:p w14:paraId="2AC52075">
      <w:pPr>
        <w:pStyle w:val="6"/>
        <w:bidi w:val="0"/>
        <w:rPr>
          <w:rFonts w:hint="default"/>
          <w:lang w:val="en-US" w:eastAsia="zh-CN"/>
        </w:rPr>
      </w:pPr>
      <w:bookmarkStart w:id="0" w:name="_GoBack"/>
      <w:r>
        <w:drawing>
          <wp:inline distT="0" distB="0" distL="114300" distR="114300">
            <wp:extent cx="4871085" cy="2675255"/>
            <wp:effectExtent l="0" t="0" r="5715"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4871085" cy="2675255"/>
                    </a:xfrm>
                    <a:prstGeom prst="rect">
                      <a:avLst/>
                    </a:prstGeom>
                    <a:noFill/>
                    <a:ln>
                      <a:noFill/>
                    </a:ln>
                  </pic:spPr>
                </pic:pic>
              </a:graphicData>
            </a:graphic>
          </wp:inline>
        </w:drawing>
      </w:r>
    </w:p>
    <w:bookmarkEnd w:id="0"/>
    <w:p w14:paraId="54F15812">
      <w:pPr>
        <w:widowControl w:val="0"/>
        <w:numPr>
          <w:ilvl w:val="0"/>
          <w:numId w:val="5"/>
        </w:numPr>
        <w:ind w:firstLine="420" w:firstLineChars="0"/>
        <w:jc w:val="both"/>
        <w:rPr>
          <w:rFonts w:hint="default"/>
          <w:lang w:val="en-US" w:eastAsia="zh-CN"/>
        </w:rPr>
      </w:pPr>
      <w:r>
        <w:rPr>
          <w:rFonts w:hint="eastAsia"/>
          <w:lang w:val="en-US" w:eastAsia="zh-CN"/>
        </w:rPr>
        <w:t>创建相关数据库</w:t>
      </w:r>
    </w:p>
    <w:p w14:paraId="3AE1522D">
      <w:pPr>
        <w:widowControl w:val="0"/>
        <w:numPr>
          <w:ilvl w:val="0"/>
          <w:numId w:val="0"/>
        </w:numPr>
        <w:ind w:firstLine="420" w:firstLineChars="0"/>
        <w:jc w:val="both"/>
        <w:rPr>
          <w:rFonts w:hint="eastAsia"/>
          <w:lang w:val="en-US" w:eastAsia="zh-CN"/>
        </w:rPr>
      </w:pPr>
      <w:r>
        <w:rPr>
          <w:rFonts w:hint="eastAsia"/>
          <w:lang w:val="en-US" w:eastAsia="zh-CN"/>
        </w:rPr>
        <w:t>在项目资产文件夹中创建ItemInfos文件并存储物品的相关数据。</w:t>
      </w:r>
    </w:p>
    <w:p w14:paraId="1D04967D">
      <w:pPr>
        <w:pStyle w:val="6"/>
        <w:bidi w:val="0"/>
      </w:pPr>
      <w:r>
        <w:drawing>
          <wp:inline distT="0" distB="0" distL="114300" distR="114300">
            <wp:extent cx="3683000" cy="3564255"/>
            <wp:effectExtent l="0" t="0" r="12700" b="171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3683000" cy="3564255"/>
                    </a:xfrm>
                    <a:prstGeom prst="rect">
                      <a:avLst/>
                    </a:prstGeom>
                    <a:noFill/>
                    <a:ln>
                      <a:noFill/>
                    </a:ln>
                  </pic:spPr>
                </pic:pic>
              </a:graphicData>
            </a:graphic>
          </wp:inline>
        </w:drawing>
      </w:r>
    </w:p>
    <w:p w14:paraId="654A0FED">
      <w:pPr>
        <w:widowControl w:val="0"/>
        <w:numPr>
          <w:ilvl w:val="0"/>
          <w:numId w:val="5"/>
        </w:numPr>
        <w:ind w:firstLine="420" w:firstLineChars="0"/>
        <w:jc w:val="both"/>
        <w:rPr>
          <w:rFonts w:hint="default"/>
          <w:lang w:val="en-US" w:eastAsia="zh-CN"/>
        </w:rPr>
      </w:pPr>
      <w:r>
        <w:rPr>
          <w:rFonts w:hint="eastAsia"/>
          <w:lang w:val="en-US" w:eastAsia="zh-CN"/>
        </w:rPr>
        <w:t>补充Item类的构造函数</w:t>
      </w:r>
    </w:p>
    <w:p w14:paraId="1A1F9A72">
      <w:pPr>
        <w:widowControl w:val="0"/>
        <w:numPr>
          <w:ilvl w:val="0"/>
          <w:numId w:val="0"/>
        </w:numPr>
        <w:ind w:firstLine="420" w:firstLineChars="0"/>
        <w:jc w:val="both"/>
        <w:rPr>
          <w:rFonts w:hint="default"/>
          <w:lang w:val="en-US" w:eastAsia="zh-CN"/>
        </w:rPr>
      </w:pPr>
      <w:r>
        <w:rPr>
          <w:rFonts w:hint="eastAsia"/>
          <w:lang w:val="en-US" w:eastAsia="zh-CN"/>
        </w:rPr>
        <w:t>添加一个通过物品类型创建Item实例的构造方法。</w:t>
      </w:r>
    </w:p>
    <w:p w14:paraId="2BE3BD30">
      <w:pPr>
        <w:pStyle w:val="6"/>
        <w:bidi w:val="0"/>
      </w:pPr>
      <w:r>
        <w:drawing>
          <wp:inline distT="0" distB="0" distL="114300" distR="114300">
            <wp:extent cx="5266690" cy="2090420"/>
            <wp:effectExtent l="0" t="0" r="1016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9"/>
                    <a:stretch>
                      <a:fillRect/>
                    </a:stretch>
                  </pic:blipFill>
                  <pic:spPr>
                    <a:xfrm>
                      <a:off x="0" y="0"/>
                      <a:ext cx="5266690" cy="2090420"/>
                    </a:xfrm>
                    <a:prstGeom prst="rect">
                      <a:avLst/>
                    </a:prstGeom>
                    <a:noFill/>
                    <a:ln>
                      <a:noFill/>
                    </a:ln>
                  </pic:spPr>
                </pic:pic>
              </a:graphicData>
            </a:graphic>
          </wp:inline>
        </w:drawing>
      </w:r>
    </w:p>
    <w:p w14:paraId="77ECD022">
      <w:pPr>
        <w:rPr>
          <w:rFonts w:hint="default"/>
          <w:lang w:val="en-US" w:eastAsia="zh-CN"/>
        </w:rPr>
      </w:pPr>
      <w:r>
        <w:rPr>
          <w:rFonts w:hint="default"/>
          <w:lang w:val="en-US" w:eastAsia="zh-CN"/>
        </w:rPr>
        <w:br w:type="page"/>
      </w:r>
    </w:p>
    <w:p w14:paraId="277F2A27">
      <w:pPr>
        <w:numPr>
          <w:ilvl w:val="0"/>
          <w:numId w:val="1"/>
        </w:numPr>
        <w:rPr>
          <w:rFonts w:hint="default"/>
          <w:lang w:val="en-US" w:eastAsia="zh-CN"/>
        </w:rPr>
      </w:pPr>
      <w:r>
        <w:rPr>
          <w:rFonts w:hint="eastAsia"/>
          <w:lang w:val="en-US" w:eastAsia="zh-CN"/>
        </w:rPr>
        <w:t>背包系统设计</w:t>
      </w:r>
    </w:p>
    <w:p w14:paraId="3D895D46">
      <w:pPr>
        <w:numPr>
          <w:ilvl w:val="0"/>
          <w:numId w:val="7"/>
        </w:numPr>
        <w:ind w:firstLine="420" w:firstLineChars="0"/>
        <w:rPr>
          <w:rFonts w:hint="eastAsia"/>
          <w:lang w:val="en-US" w:eastAsia="zh-CN"/>
        </w:rPr>
      </w:pPr>
      <w:r>
        <w:rPr>
          <w:rFonts w:hint="eastAsia"/>
          <w:lang w:val="en-US" w:eastAsia="zh-CN"/>
        </w:rPr>
        <w:t>BackpackManager背包核心逻辑</w:t>
      </w:r>
    </w:p>
    <w:p w14:paraId="18EFA4BC">
      <w:pPr>
        <w:numPr>
          <w:ilvl w:val="0"/>
          <w:numId w:val="0"/>
        </w:numPr>
        <w:ind w:firstLine="420" w:firstLineChars="0"/>
        <w:rPr>
          <w:rFonts w:hint="eastAsia"/>
          <w:lang w:val="en-US" w:eastAsia="zh-CN"/>
        </w:rPr>
      </w:pPr>
      <w:r>
        <w:rPr>
          <w:rFonts w:hint="eastAsia"/>
          <w:lang w:val="en-US" w:eastAsia="zh-CN"/>
        </w:rPr>
        <w:t>通过单例模式实现全局访问，核心成员包括：</w:t>
      </w:r>
    </w:p>
    <w:p w14:paraId="1B5DC8C3">
      <w:pPr>
        <w:numPr>
          <w:ilvl w:val="0"/>
          <w:numId w:val="8"/>
        </w:numPr>
        <w:ind w:left="420" w:leftChars="0" w:hanging="420" w:firstLineChars="0"/>
        <w:rPr>
          <w:rFonts w:hint="eastAsia"/>
          <w:lang w:val="en-US" w:eastAsia="zh-CN"/>
        </w:rPr>
      </w:pPr>
      <w:r>
        <w:rPr>
          <w:rFonts w:hint="eastAsia"/>
          <w:lang w:val="en-US" w:eastAsia="zh-CN"/>
        </w:rPr>
        <w:t>dropItems：存储背包内物品类型的列表。</w:t>
      </w:r>
    </w:p>
    <w:p w14:paraId="1DF5489E">
      <w:pPr>
        <w:numPr>
          <w:ilvl w:val="0"/>
          <w:numId w:val="8"/>
        </w:numPr>
        <w:ind w:left="420" w:leftChars="0" w:hanging="420" w:firstLineChars="0"/>
        <w:rPr>
          <w:rFonts w:hint="eastAsia"/>
          <w:lang w:val="en-US" w:eastAsia="zh-CN"/>
        </w:rPr>
      </w:pPr>
      <w:r>
        <w:rPr>
          <w:rFonts w:hint="eastAsia"/>
          <w:lang w:val="en-US" w:eastAsia="zh-CN"/>
        </w:rPr>
        <w:t>itemCounts：记录每个物品槽的当前堆叠数量。</w:t>
      </w:r>
    </w:p>
    <w:p w14:paraId="6CA943BD">
      <w:pPr>
        <w:numPr>
          <w:ilvl w:val="0"/>
          <w:numId w:val="8"/>
        </w:numPr>
        <w:ind w:left="420" w:leftChars="0" w:hanging="420" w:firstLineChars="0"/>
        <w:rPr>
          <w:rFonts w:hint="eastAsia"/>
          <w:lang w:val="en-US" w:eastAsia="zh-CN"/>
        </w:rPr>
      </w:pPr>
      <w:r>
        <w:rPr>
          <w:rFonts w:hint="eastAsia"/>
          <w:lang w:val="en-US" w:eastAsia="zh-CN"/>
        </w:rPr>
        <w:t>maxItemCount：定义背包容量上限。</w:t>
      </w:r>
    </w:p>
    <w:p w14:paraId="7395CF85">
      <w:pPr>
        <w:numPr>
          <w:ilvl w:val="0"/>
          <w:numId w:val="0"/>
        </w:numPr>
        <w:ind w:leftChars="0" w:firstLine="420" w:firstLineChars="0"/>
        <w:rPr>
          <w:rFonts w:hint="eastAsia"/>
          <w:lang w:val="en-US" w:eastAsia="zh-CN"/>
        </w:rPr>
      </w:pPr>
      <w:r>
        <w:rPr>
          <w:rFonts w:hint="eastAsia"/>
          <w:lang w:val="en-US" w:eastAsia="zh-CN"/>
        </w:rPr>
        <w:t>主要功能方法：</w:t>
      </w:r>
    </w:p>
    <w:p w14:paraId="0D0032CA">
      <w:pPr>
        <w:numPr>
          <w:ilvl w:val="0"/>
          <w:numId w:val="8"/>
        </w:numPr>
        <w:ind w:left="420" w:leftChars="0" w:hanging="420" w:firstLineChars="0"/>
        <w:rPr>
          <w:rFonts w:hint="eastAsia"/>
          <w:lang w:val="en-US" w:eastAsia="zh-CN"/>
        </w:rPr>
      </w:pPr>
      <w:r>
        <w:rPr>
          <w:rFonts w:hint="eastAsia"/>
          <w:lang w:val="en-US" w:eastAsia="zh-CN"/>
        </w:rPr>
        <w:t>AddItem()：根据类型添加物品，自动处理堆叠逻辑。</w:t>
      </w:r>
    </w:p>
    <w:p w14:paraId="708DFA4B">
      <w:pPr>
        <w:numPr>
          <w:ilvl w:val="0"/>
          <w:numId w:val="8"/>
        </w:numPr>
        <w:ind w:left="420" w:leftChars="0" w:hanging="420" w:firstLineChars="0"/>
        <w:rPr>
          <w:rFonts w:hint="eastAsia"/>
          <w:lang w:val="en-US" w:eastAsia="zh-CN"/>
        </w:rPr>
      </w:pPr>
      <w:r>
        <w:rPr>
          <w:rFonts w:hint="eastAsia"/>
          <w:lang w:val="en-US" w:eastAsia="zh-CN"/>
        </w:rPr>
        <w:t>UseItem()：通过索引使用物品，并触发数据更新。</w:t>
      </w:r>
    </w:p>
    <w:p w14:paraId="62FE9FFC">
      <w:pPr>
        <w:numPr>
          <w:ilvl w:val="0"/>
          <w:numId w:val="8"/>
        </w:numPr>
        <w:ind w:left="420" w:leftChars="0" w:hanging="420" w:firstLineChars="0"/>
        <w:rPr>
          <w:rFonts w:hint="eastAsia"/>
          <w:lang w:val="en-US" w:eastAsia="zh-CN"/>
        </w:rPr>
      </w:pPr>
      <w:r>
        <w:rPr>
          <w:rFonts w:hint="eastAsia"/>
          <w:lang w:val="en-US" w:eastAsia="zh-CN"/>
        </w:rPr>
        <w:t>RemoveItem()：移除指定槽位的物品。</w:t>
      </w:r>
    </w:p>
    <w:p w14:paraId="33F84500">
      <w:pPr>
        <w:numPr>
          <w:ilvl w:val="0"/>
          <w:numId w:val="8"/>
        </w:numPr>
        <w:ind w:left="420" w:leftChars="0" w:hanging="420" w:firstLineChars="0"/>
        <w:rPr>
          <w:rFonts w:hint="eastAsia"/>
          <w:lang w:val="en-US" w:eastAsia="zh-CN"/>
        </w:rPr>
      </w:pPr>
      <w:r>
        <w:rPr>
          <w:rFonts w:hint="eastAsia"/>
          <w:lang w:val="en-US" w:eastAsia="zh-CN"/>
        </w:rPr>
        <w:t>UpdatePanel()：刷新背包UI显示状态。</w:t>
      </w:r>
    </w:p>
    <w:p w14:paraId="30549523">
      <w:pPr>
        <w:numPr>
          <w:ilvl w:val="0"/>
          <w:numId w:val="8"/>
        </w:numPr>
        <w:ind w:left="420" w:leftChars="0" w:hanging="420" w:firstLineChars="0"/>
        <w:rPr>
          <w:rFonts w:hint="eastAsia"/>
          <w:lang w:val="en-US" w:eastAsia="zh-CN"/>
        </w:rPr>
      </w:pPr>
      <w:r>
        <w:rPr>
          <w:rFonts w:hint="eastAsia"/>
          <w:lang w:val="en-US" w:eastAsia="zh-CN"/>
        </w:rPr>
        <w:t>SaveBackpackItem()与LoadBackpackItem()：实现本地化数据存读。</w:t>
      </w:r>
    </w:p>
    <w:p w14:paraId="7AF77EC1">
      <w:pPr>
        <w:pStyle w:val="6"/>
        <w:bidi w:val="0"/>
      </w:pPr>
      <w:r>
        <w:drawing>
          <wp:inline distT="0" distB="0" distL="114300" distR="114300">
            <wp:extent cx="5271135" cy="2649855"/>
            <wp:effectExtent l="0" t="0" r="5715" b="171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71135" cy="2649855"/>
                    </a:xfrm>
                    <a:prstGeom prst="rect">
                      <a:avLst/>
                    </a:prstGeom>
                    <a:noFill/>
                    <a:ln>
                      <a:noFill/>
                    </a:ln>
                  </pic:spPr>
                </pic:pic>
              </a:graphicData>
            </a:graphic>
          </wp:inline>
        </w:drawing>
      </w:r>
    </w:p>
    <w:p w14:paraId="24791949">
      <w:pPr>
        <w:pStyle w:val="6"/>
        <w:bidi w:val="0"/>
        <w:rPr>
          <w:rFonts w:hint="eastAsia"/>
          <w:lang w:val="en-US" w:eastAsia="zh-CN"/>
        </w:rPr>
      </w:pPr>
    </w:p>
    <w:p w14:paraId="5C134048">
      <w:pPr>
        <w:numPr>
          <w:ilvl w:val="0"/>
          <w:numId w:val="7"/>
        </w:numPr>
        <w:ind w:firstLine="420" w:firstLineChars="0"/>
        <w:rPr>
          <w:rFonts w:hint="default"/>
          <w:lang w:val="en-US" w:eastAsia="zh-CN"/>
        </w:rPr>
      </w:pPr>
      <w:r>
        <w:rPr>
          <w:rFonts w:hint="default"/>
          <w:lang w:val="en-US" w:eastAsia="zh-CN"/>
        </w:rPr>
        <w:t>ItemUse物品交互逻辑</w:t>
      </w:r>
    </w:p>
    <w:p w14:paraId="2DED0502">
      <w:pPr>
        <w:numPr>
          <w:ilvl w:val="0"/>
          <w:numId w:val="0"/>
        </w:numPr>
        <w:ind w:firstLine="420" w:firstLineChars="0"/>
        <w:rPr>
          <w:rFonts w:hint="default"/>
          <w:lang w:val="en-US" w:eastAsia="zh-CN"/>
        </w:rPr>
      </w:pPr>
      <w:r>
        <w:rPr>
          <w:rFonts w:hint="eastAsia"/>
          <w:lang w:val="en-US" w:eastAsia="zh-CN"/>
        </w:rPr>
        <w:t>创建ItemUse脚本并挂载到每个背包格子物体上，并继承三个鼠标事件接口（鼠标点击、鼠标进入、鼠标离开），该脚本成员变量包括item物品和idx当前格子在背包栏中的索引，成员方法包括UseItem使用物品以及三个鼠标事件。</w:t>
      </w:r>
    </w:p>
    <w:p w14:paraId="5FF718C2">
      <w:pPr>
        <w:pStyle w:val="6"/>
        <w:bidi w:val="0"/>
      </w:pPr>
      <w:r>
        <w:drawing>
          <wp:inline distT="0" distB="0" distL="114300" distR="114300">
            <wp:extent cx="5272405" cy="2037715"/>
            <wp:effectExtent l="0" t="0" r="444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272405" cy="2037715"/>
                    </a:xfrm>
                    <a:prstGeom prst="rect">
                      <a:avLst/>
                    </a:prstGeom>
                    <a:noFill/>
                    <a:ln>
                      <a:noFill/>
                    </a:ln>
                  </pic:spPr>
                </pic:pic>
              </a:graphicData>
            </a:graphic>
          </wp:inline>
        </w:drawing>
      </w:r>
    </w:p>
    <w:p w14:paraId="777A09EA">
      <w:pPr>
        <w:pStyle w:val="6"/>
        <w:bidi w:val="0"/>
      </w:pPr>
    </w:p>
    <w:p w14:paraId="30887AD5">
      <w:pPr>
        <w:pStyle w:val="6"/>
        <w:bidi w:val="0"/>
        <w:rPr>
          <w:rFonts w:hint="default"/>
          <w:lang w:val="en-US" w:eastAsia="zh-CN"/>
        </w:rPr>
      </w:pPr>
    </w:p>
    <w:p w14:paraId="5C379B45">
      <w:pPr>
        <w:numPr>
          <w:ilvl w:val="0"/>
          <w:numId w:val="1"/>
        </w:numPr>
        <w:rPr>
          <w:rFonts w:hint="default"/>
          <w:lang w:val="en-US" w:eastAsia="zh-CN"/>
        </w:rPr>
      </w:pPr>
      <w:r>
        <w:rPr>
          <w:rFonts w:hint="eastAsia"/>
          <w:lang w:val="en-US" w:eastAsia="zh-CN"/>
        </w:rPr>
        <w:t>核心功能逻辑</w:t>
      </w:r>
    </w:p>
    <w:p w14:paraId="0B496BB7">
      <w:pPr>
        <w:numPr>
          <w:ilvl w:val="0"/>
          <w:numId w:val="9"/>
        </w:numPr>
        <w:ind w:firstLine="420" w:firstLineChars="0"/>
        <w:rPr>
          <w:rFonts w:hint="eastAsia"/>
          <w:lang w:val="en-US" w:eastAsia="zh-CN"/>
        </w:rPr>
      </w:pPr>
      <w:r>
        <w:rPr>
          <w:rFonts w:hint="eastAsia"/>
          <w:lang w:val="en-US" w:eastAsia="zh-CN"/>
        </w:rPr>
        <w:t>物品添加逻辑</w:t>
      </w:r>
    </w:p>
    <w:p w14:paraId="13FE4AF3">
      <w:pPr>
        <w:numPr>
          <w:ilvl w:val="1"/>
          <w:numId w:val="9"/>
        </w:numPr>
        <w:ind w:left="420" w:leftChars="0" w:firstLine="420" w:firstLineChars="0"/>
        <w:rPr>
          <w:rFonts w:hint="eastAsia"/>
          <w:lang w:val="en-US" w:eastAsia="zh-CN"/>
        </w:rPr>
      </w:pPr>
      <w:r>
        <w:rPr>
          <w:rFonts w:hint="eastAsia"/>
          <w:lang w:val="en-US" w:eastAsia="zh-CN"/>
        </w:rPr>
        <w:t>检查背包状态：通过CheckIsFull(DropItemType itemType,out int idx)函数来判断当前背包是否未满，若背包已满且添加的物品类型所属的物品也都达到最大上限则会返回true，反之则会返回false并且输出当前未满的格子索引，代码如下：</w:t>
      </w:r>
    </w:p>
    <w:p w14:paraId="1369569D">
      <w:pPr>
        <w:pStyle w:val="6"/>
        <w:bidi w:val="0"/>
        <w:rPr>
          <w:rFonts w:hint="eastAsia"/>
          <w:lang w:val="en-US" w:eastAsia="zh-CN"/>
        </w:rPr>
      </w:pPr>
      <w:r>
        <w:drawing>
          <wp:inline distT="0" distB="0" distL="114300" distR="114300">
            <wp:extent cx="5274310" cy="3474085"/>
            <wp:effectExtent l="0" t="0" r="2540"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74310" cy="3474085"/>
                    </a:xfrm>
                    <a:prstGeom prst="rect">
                      <a:avLst/>
                    </a:prstGeom>
                    <a:noFill/>
                    <a:ln>
                      <a:noFill/>
                    </a:ln>
                  </pic:spPr>
                </pic:pic>
              </a:graphicData>
            </a:graphic>
          </wp:inline>
        </w:drawing>
      </w:r>
    </w:p>
    <w:p w14:paraId="0C03B23C">
      <w:pPr>
        <w:numPr>
          <w:ilvl w:val="1"/>
          <w:numId w:val="9"/>
        </w:numPr>
        <w:ind w:left="420" w:leftChars="0" w:firstLine="420" w:firstLineChars="0"/>
        <w:rPr>
          <w:rFonts w:hint="eastAsia"/>
          <w:lang w:val="en-US" w:eastAsia="zh-CN"/>
        </w:rPr>
      </w:pPr>
      <w:r>
        <w:rPr>
          <w:rFonts w:hint="eastAsia"/>
          <w:lang w:val="en-US" w:eastAsia="zh-CN"/>
        </w:rPr>
        <w:t>添加物品：先判断CheckIsFull，如果返回false则通过idx添加物品，若idx小于dropItems的数量，说明列表中包含未达物品最大上限的同类型物品，则只需要对当前物品数量+1即可；反之则说明背包内无同类型物品或者同类型物品都达到堆叠最大值，则直接在dropItems添加当前类型，并对itemCounts添加1，代码如下：</w:t>
      </w:r>
    </w:p>
    <w:p w14:paraId="69B2E5BE">
      <w:pPr>
        <w:pStyle w:val="6"/>
        <w:bidi w:val="0"/>
      </w:pPr>
      <w:r>
        <w:drawing>
          <wp:inline distT="0" distB="0" distL="114300" distR="114300">
            <wp:extent cx="4899660" cy="2350135"/>
            <wp:effectExtent l="0" t="0" r="15240"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4899660" cy="2350135"/>
                    </a:xfrm>
                    <a:prstGeom prst="rect">
                      <a:avLst/>
                    </a:prstGeom>
                    <a:noFill/>
                    <a:ln>
                      <a:noFill/>
                    </a:ln>
                  </pic:spPr>
                </pic:pic>
              </a:graphicData>
            </a:graphic>
          </wp:inline>
        </w:drawing>
      </w:r>
    </w:p>
    <w:p w14:paraId="0C6F1A37">
      <w:pPr>
        <w:numPr>
          <w:ilvl w:val="0"/>
          <w:numId w:val="9"/>
        </w:numPr>
        <w:ind w:firstLine="420" w:firstLineChars="0"/>
        <w:rPr>
          <w:rFonts w:hint="eastAsia"/>
          <w:lang w:val="en-US" w:eastAsia="zh-CN"/>
        </w:rPr>
      </w:pPr>
      <w:r>
        <w:rPr>
          <w:rFonts w:hint="eastAsia"/>
          <w:lang w:val="en-US" w:eastAsia="zh-CN"/>
        </w:rPr>
        <w:t>物品信息悬浮显示</w:t>
      </w:r>
    </w:p>
    <w:p w14:paraId="37B8F6F1">
      <w:pPr>
        <w:numPr>
          <w:ilvl w:val="1"/>
          <w:numId w:val="9"/>
        </w:numPr>
        <w:ind w:left="420" w:leftChars="0" w:firstLine="420" w:firstLineChars="0"/>
        <w:rPr>
          <w:rFonts w:hint="eastAsia"/>
          <w:lang w:val="en-US" w:eastAsia="zh-CN"/>
        </w:rPr>
      </w:pPr>
      <w:r>
        <w:rPr>
          <w:rFonts w:hint="eastAsia"/>
          <w:lang w:val="en-US" w:eastAsia="zh-CN"/>
        </w:rPr>
        <w:t>判断鼠标悬浮：通过IPointerEnterHandler和IPointerExitHandler接口来判断鼠标是否悬浮在ItemUse的UI上，并通过isEnter记录是否悬浮以及对BackpackManager中的currentItem赋值。</w:t>
      </w:r>
    </w:p>
    <w:p w14:paraId="604E3E3C">
      <w:pPr>
        <w:pStyle w:val="6"/>
        <w:bidi w:val="0"/>
        <w:rPr>
          <w:rFonts w:hint="eastAsia"/>
          <w:lang w:val="en-US" w:eastAsia="zh-CN"/>
        </w:rPr>
      </w:pPr>
      <w:r>
        <w:drawing>
          <wp:inline distT="0" distB="0" distL="114300" distR="114300">
            <wp:extent cx="4830445" cy="2540635"/>
            <wp:effectExtent l="0" t="0" r="8255" b="1206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4830445" cy="2540635"/>
                    </a:xfrm>
                    <a:prstGeom prst="rect">
                      <a:avLst/>
                    </a:prstGeom>
                    <a:noFill/>
                    <a:ln>
                      <a:noFill/>
                    </a:ln>
                  </pic:spPr>
                </pic:pic>
              </a:graphicData>
            </a:graphic>
          </wp:inline>
        </w:drawing>
      </w:r>
    </w:p>
    <w:p w14:paraId="4574746A">
      <w:pPr>
        <w:numPr>
          <w:ilvl w:val="1"/>
          <w:numId w:val="9"/>
        </w:numPr>
        <w:ind w:left="420" w:leftChars="0" w:firstLine="420" w:firstLineChars="0"/>
        <w:rPr>
          <w:rFonts w:hint="eastAsia"/>
          <w:lang w:val="en-US" w:eastAsia="zh-CN"/>
        </w:rPr>
      </w:pPr>
      <w:r>
        <w:rPr>
          <w:rFonts w:hint="eastAsia"/>
          <w:lang w:val="en-US" w:eastAsia="zh-CN"/>
        </w:rPr>
        <w:t>更新物品显示面板的位置：使用ScreenPointToLocalPointInRectangle方法将屏幕坐标转为背包画布的局部坐标，再对显示面板的位置赋值，代码如下：</w:t>
      </w:r>
    </w:p>
    <w:p w14:paraId="41594EB5">
      <w:pPr>
        <w:pStyle w:val="6"/>
        <w:bidi w:val="0"/>
      </w:pPr>
      <w:r>
        <w:drawing>
          <wp:inline distT="0" distB="0" distL="114300" distR="114300">
            <wp:extent cx="5142865" cy="2462530"/>
            <wp:effectExtent l="0" t="0" r="635" b="139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142865" cy="2462530"/>
                    </a:xfrm>
                    <a:prstGeom prst="rect">
                      <a:avLst/>
                    </a:prstGeom>
                    <a:noFill/>
                    <a:ln>
                      <a:noFill/>
                    </a:ln>
                  </pic:spPr>
                </pic:pic>
              </a:graphicData>
            </a:graphic>
          </wp:inline>
        </w:drawing>
      </w:r>
    </w:p>
    <w:p w14:paraId="19F8428B">
      <w:pPr>
        <w:numPr>
          <w:ilvl w:val="1"/>
          <w:numId w:val="9"/>
        </w:numPr>
        <w:ind w:left="420" w:leftChars="0" w:firstLine="420" w:firstLineChars="0"/>
        <w:rPr>
          <w:rFonts w:hint="eastAsia"/>
          <w:lang w:val="en-US" w:eastAsia="zh-CN"/>
        </w:rPr>
      </w:pPr>
      <w:r>
        <w:rPr>
          <w:rFonts w:hint="eastAsia"/>
          <w:lang w:val="en-US" w:eastAsia="zh-CN"/>
        </w:rPr>
        <w:t>悬浮显示物品信息：通过判断BackpackManager中的currentItem是否为空来判断是否显示悬浮面板，若不为空则显示物品的名称和描述，代码如图。由于悬浮面板使用了ContentSizeFitter自动匹配画布大小，因此需要隐藏再显示刷新画布的宽高信息。</w:t>
      </w:r>
    </w:p>
    <w:p w14:paraId="6FF3F1AF">
      <w:pPr>
        <w:pStyle w:val="6"/>
        <w:bidi w:val="0"/>
      </w:pPr>
      <w:r>
        <w:drawing>
          <wp:inline distT="0" distB="0" distL="114300" distR="114300">
            <wp:extent cx="5118735" cy="2122170"/>
            <wp:effectExtent l="0" t="0" r="5715" b="1143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stretch>
                      <a:fillRect/>
                    </a:stretch>
                  </pic:blipFill>
                  <pic:spPr>
                    <a:xfrm>
                      <a:off x="0" y="0"/>
                      <a:ext cx="5118735" cy="2122170"/>
                    </a:xfrm>
                    <a:prstGeom prst="rect">
                      <a:avLst/>
                    </a:prstGeom>
                    <a:noFill/>
                    <a:ln>
                      <a:noFill/>
                    </a:ln>
                  </pic:spPr>
                </pic:pic>
              </a:graphicData>
            </a:graphic>
          </wp:inline>
        </w:drawing>
      </w:r>
    </w:p>
    <w:p w14:paraId="2DDF0B84">
      <w:pPr>
        <w:pStyle w:val="6"/>
        <w:bidi w:val="0"/>
      </w:pPr>
    </w:p>
    <w:p w14:paraId="0C5BD808">
      <w:pPr>
        <w:pStyle w:val="6"/>
        <w:bidi w:val="0"/>
        <w:rPr>
          <w:rFonts w:hint="eastAsia"/>
          <w:lang w:val="en-US" w:eastAsia="zh-CN"/>
        </w:rPr>
      </w:pPr>
    </w:p>
    <w:p w14:paraId="1B9DD42D">
      <w:pPr>
        <w:numPr>
          <w:ilvl w:val="0"/>
          <w:numId w:val="9"/>
        </w:numPr>
        <w:ind w:firstLine="420" w:firstLineChars="0"/>
        <w:rPr>
          <w:rFonts w:hint="default"/>
          <w:lang w:val="en-US" w:eastAsia="zh-CN"/>
        </w:rPr>
      </w:pPr>
      <w:r>
        <w:rPr>
          <w:rFonts w:hint="eastAsia"/>
          <w:lang w:val="en-US" w:eastAsia="zh-CN"/>
        </w:rPr>
        <w:t>物品使用逻辑</w:t>
      </w:r>
    </w:p>
    <w:p w14:paraId="1BA02610">
      <w:pPr>
        <w:numPr>
          <w:ilvl w:val="1"/>
          <w:numId w:val="9"/>
        </w:numPr>
        <w:ind w:left="420" w:leftChars="0" w:firstLine="420" w:firstLineChars="0"/>
        <w:rPr>
          <w:rFonts w:hint="default"/>
          <w:lang w:val="en-US" w:eastAsia="zh-CN"/>
        </w:rPr>
      </w:pPr>
      <w:r>
        <w:rPr>
          <w:rFonts w:hint="eastAsia"/>
          <w:lang w:val="en-US" w:eastAsia="zh-CN"/>
        </w:rPr>
        <w:t>右键使用物品：通过IPointerClickHandler检测右键点击，若当前的item为空，则直接返回不做任何操作，具体代码如下：</w:t>
      </w:r>
    </w:p>
    <w:p w14:paraId="4CCA66D4">
      <w:pPr>
        <w:pStyle w:val="6"/>
        <w:bidi w:val="0"/>
        <w:rPr>
          <w:rFonts w:hint="default"/>
          <w:lang w:val="en-US" w:eastAsia="zh-CN"/>
        </w:rPr>
      </w:pPr>
      <w:r>
        <w:drawing>
          <wp:inline distT="0" distB="0" distL="114300" distR="114300">
            <wp:extent cx="3295015" cy="776605"/>
            <wp:effectExtent l="0" t="0" r="635"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3295015" cy="776605"/>
                    </a:xfrm>
                    <a:prstGeom prst="rect">
                      <a:avLst/>
                    </a:prstGeom>
                    <a:noFill/>
                    <a:ln>
                      <a:noFill/>
                    </a:ln>
                  </pic:spPr>
                </pic:pic>
              </a:graphicData>
            </a:graphic>
          </wp:inline>
        </w:drawing>
      </w:r>
    </w:p>
    <w:p w14:paraId="09FCD111">
      <w:pPr>
        <w:numPr>
          <w:ilvl w:val="1"/>
          <w:numId w:val="9"/>
        </w:numPr>
        <w:ind w:left="420" w:leftChars="0" w:firstLine="420" w:firstLineChars="0"/>
        <w:rPr>
          <w:rFonts w:hint="default"/>
          <w:lang w:val="en-US" w:eastAsia="zh-CN"/>
        </w:rPr>
      </w:pPr>
      <w:r>
        <w:rPr>
          <w:rFonts w:hint="eastAsia"/>
          <w:lang w:val="en-US" w:eastAsia="zh-CN"/>
        </w:rPr>
        <w:t>数据和UI更新：首先通过单例获取到当前使用物品的PlayerData角色数据，将item的属性信息应用到角色数据上，再调用BackpackManager的UseItem方法通知背包管理器更新当前的背包数据，ItemUse中使用的函数如下：</w:t>
      </w:r>
    </w:p>
    <w:p w14:paraId="7E6B01D6">
      <w:pPr>
        <w:pStyle w:val="6"/>
        <w:bidi w:val="0"/>
        <w:rPr>
          <w:rFonts w:hint="default"/>
          <w:lang w:val="en-US" w:eastAsia="zh-CN"/>
        </w:rPr>
      </w:pPr>
      <w:r>
        <w:drawing>
          <wp:inline distT="0" distB="0" distL="114300" distR="114300">
            <wp:extent cx="3468370" cy="1138555"/>
            <wp:effectExtent l="0" t="0" r="1778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3468370" cy="1138555"/>
                    </a:xfrm>
                    <a:prstGeom prst="rect">
                      <a:avLst/>
                    </a:prstGeom>
                    <a:noFill/>
                    <a:ln>
                      <a:noFill/>
                    </a:ln>
                  </pic:spPr>
                </pic:pic>
              </a:graphicData>
            </a:graphic>
          </wp:inline>
        </w:drawing>
      </w:r>
    </w:p>
    <w:p w14:paraId="547260FB">
      <w:pPr>
        <w:numPr>
          <w:ilvl w:val="0"/>
          <w:numId w:val="9"/>
        </w:numPr>
        <w:ind w:firstLine="420" w:firstLineChars="0"/>
        <w:rPr>
          <w:rFonts w:hint="default"/>
          <w:lang w:val="en-US" w:eastAsia="zh-CN"/>
        </w:rPr>
      </w:pPr>
      <w:r>
        <w:rPr>
          <w:rFonts w:hint="eastAsia"/>
          <w:lang w:val="en-US" w:eastAsia="zh-CN"/>
        </w:rPr>
        <w:t>背包UI更新</w:t>
      </w:r>
    </w:p>
    <w:p w14:paraId="621B5A20">
      <w:pPr>
        <w:numPr>
          <w:ilvl w:val="1"/>
          <w:numId w:val="9"/>
        </w:numPr>
        <w:ind w:left="420" w:leftChars="0" w:firstLine="420" w:firstLineChars="0"/>
        <w:rPr>
          <w:rFonts w:hint="default"/>
          <w:lang w:val="en-US" w:eastAsia="zh-CN"/>
        </w:rPr>
      </w:pPr>
      <w:r>
        <w:rPr>
          <w:rFonts w:hint="eastAsia"/>
          <w:lang w:val="en-US" w:eastAsia="zh-CN"/>
        </w:rPr>
        <w:t>更新成员变量数据：通过ItemUse中UseItem方法传入idx和ItemUse（iu）参数，首先移除当前索引的数据，随后更新当前的UI，并通过判断更新后iu所在格子的ItemUse中的item是否为空来为currentItem赋值。</w:t>
      </w:r>
    </w:p>
    <w:p w14:paraId="3AB79D76">
      <w:pPr>
        <w:pStyle w:val="6"/>
        <w:bidi w:val="0"/>
      </w:pPr>
      <w:r>
        <w:drawing>
          <wp:inline distT="0" distB="0" distL="114300" distR="114300">
            <wp:extent cx="4008120" cy="737235"/>
            <wp:effectExtent l="0" t="0" r="1143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4008120" cy="737235"/>
                    </a:xfrm>
                    <a:prstGeom prst="rect">
                      <a:avLst/>
                    </a:prstGeom>
                    <a:noFill/>
                    <a:ln>
                      <a:noFill/>
                    </a:ln>
                  </pic:spPr>
                </pic:pic>
              </a:graphicData>
            </a:graphic>
          </wp:inline>
        </w:drawing>
      </w:r>
    </w:p>
    <w:p w14:paraId="636613F7">
      <w:pPr>
        <w:pStyle w:val="6"/>
        <w:bidi w:val="0"/>
        <w:rPr>
          <w:rFonts w:hint="default"/>
          <w:lang w:val="en-US" w:eastAsia="zh-CN"/>
        </w:rPr>
      </w:pPr>
      <w:r>
        <w:drawing>
          <wp:inline distT="0" distB="0" distL="114300" distR="114300">
            <wp:extent cx="3075305" cy="1179195"/>
            <wp:effectExtent l="0" t="0" r="10795"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3075305" cy="1179195"/>
                    </a:xfrm>
                    <a:prstGeom prst="rect">
                      <a:avLst/>
                    </a:prstGeom>
                    <a:noFill/>
                    <a:ln>
                      <a:noFill/>
                    </a:ln>
                  </pic:spPr>
                </pic:pic>
              </a:graphicData>
            </a:graphic>
          </wp:inline>
        </w:drawing>
      </w:r>
    </w:p>
    <w:p w14:paraId="7AECE300">
      <w:pPr>
        <w:numPr>
          <w:ilvl w:val="1"/>
          <w:numId w:val="9"/>
        </w:numPr>
        <w:ind w:left="420" w:leftChars="0" w:firstLine="420" w:firstLineChars="0"/>
        <w:rPr>
          <w:rFonts w:hint="default"/>
          <w:lang w:val="en-US" w:eastAsia="zh-CN"/>
        </w:rPr>
      </w:pPr>
      <w:r>
        <w:rPr>
          <w:rFonts w:hint="eastAsia"/>
          <w:lang w:val="en-US" w:eastAsia="zh-CN"/>
        </w:rPr>
        <w:t>更新背包UI：对所有背包格子的ItemUse信息重新赋值，刷新当前UI显示，代码如下：</w:t>
      </w:r>
    </w:p>
    <w:p w14:paraId="1B359ABD">
      <w:pPr>
        <w:pStyle w:val="6"/>
        <w:bidi w:val="0"/>
        <w:rPr>
          <w:rFonts w:hint="default"/>
          <w:lang w:val="en-US" w:eastAsia="zh-CN"/>
        </w:rPr>
      </w:pPr>
      <w:r>
        <w:drawing>
          <wp:inline distT="0" distB="0" distL="114300" distR="114300">
            <wp:extent cx="4183380" cy="2409190"/>
            <wp:effectExtent l="0" t="0" r="7620" b="1016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tretch>
                      <a:fillRect/>
                    </a:stretch>
                  </pic:blipFill>
                  <pic:spPr>
                    <a:xfrm>
                      <a:off x="0" y="0"/>
                      <a:ext cx="4183380" cy="2409190"/>
                    </a:xfrm>
                    <a:prstGeom prst="rect">
                      <a:avLst/>
                    </a:prstGeom>
                    <a:noFill/>
                    <a:ln>
                      <a:noFill/>
                    </a:ln>
                  </pic:spPr>
                </pic:pic>
              </a:graphicData>
            </a:graphic>
          </wp:inline>
        </w:drawing>
      </w:r>
    </w:p>
    <w:p w14:paraId="0439ED8C">
      <w:pPr>
        <w:numPr>
          <w:ilvl w:val="1"/>
          <w:numId w:val="9"/>
        </w:numPr>
        <w:ind w:left="420" w:leftChars="0" w:firstLine="420" w:firstLineChars="0"/>
        <w:rPr>
          <w:rFonts w:hint="default"/>
          <w:lang w:val="en-US" w:eastAsia="zh-CN"/>
        </w:rPr>
      </w:pPr>
      <w:r>
        <w:rPr>
          <w:rFonts w:hint="eastAsia"/>
          <w:lang w:val="en-US" w:eastAsia="zh-CN"/>
        </w:rPr>
        <w:t>更新角色UI：在更新完背包UI之后，会调用DataUpdate对当前角色的数据进行更新，函数的具体代码如下：</w:t>
      </w:r>
    </w:p>
    <w:p w14:paraId="7C132345">
      <w:pPr>
        <w:pStyle w:val="6"/>
        <w:bidi w:val="0"/>
        <w:rPr>
          <w:rFonts w:hint="default"/>
          <w:lang w:val="en-US" w:eastAsia="zh-CN"/>
        </w:rPr>
      </w:pPr>
      <w:r>
        <w:drawing>
          <wp:inline distT="0" distB="0" distL="114300" distR="114300">
            <wp:extent cx="4408805" cy="1168400"/>
            <wp:effectExtent l="0" t="0" r="10795" b="127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4408805" cy="1168400"/>
                    </a:xfrm>
                    <a:prstGeom prst="rect">
                      <a:avLst/>
                    </a:prstGeom>
                    <a:noFill/>
                    <a:ln>
                      <a:noFill/>
                    </a:ln>
                  </pic:spPr>
                </pic:pic>
              </a:graphicData>
            </a:graphic>
          </wp:inline>
        </w:drawing>
      </w:r>
    </w:p>
    <w:p w14:paraId="762DE405">
      <w:pPr>
        <w:numPr>
          <w:ilvl w:val="0"/>
          <w:numId w:val="9"/>
        </w:numPr>
        <w:ind w:firstLine="420" w:firstLineChars="0"/>
        <w:rPr>
          <w:rFonts w:hint="default"/>
          <w:lang w:val="en-US" w:eastAsia="zh-CN"/>
        </w:rPr>
      </w:pPr>
      <w:r>
        <w:rPr>
          <w:rFonts w:hint="eastAsia"/>
          <w:lang w:val="en-US" w:eastAsia="zh-CN"/>
        </w:rPr>
        <w:t>角色切换逻辑</w:t>
      </w:r>
    </w:p>
    <w:p w14:paraId="0A2865FC">
      <w:pPr>
        <w:numPr>
          <w:ilvl w:val="0"/>
          <w:numId w:val="0"/>
        </w:numPr>
        <w:ind w:firstLine="420" w:firstLineChars="0"/>
        <w:rPr>
          <w:rFonts w:hint="eastAsia"/>
          <w:lang w:val="en-US" w:eastAsia="zh-CN"/>
        </w:rPr>
      </w:pPr>
      <w:r>
        <w:rPr>
          <w:rFonts w:hint="eastAsia"/>
          <w:lang w:val="en-US" w:eastAsia="zh-CN"/>
        </w:rPr>
        <w:t>对角色切换的两个按钮添加点击事件，用currentIndex来记录当前角色的索引，再对角色面板的信息进行数据更新。</w:t>
      </w:r>
    </w:p>
    <w:p w14:paraId="0F2F3B53">
      <w:pPr>
        <w:pStyle w:val="6"/>
        <w:bidi w:val="0"/>
      </w:pPr>
      <w:r>
        <w:drawing>
          <wp:inline distT="0" distB="0" distL="114300" distR="114300">
            <wp:extent cx="4058285" cy="2160905"/>
            <wp:effectExtent l="0" t="0" r="18415" b="1079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3"/>
                    <a:stretch>
                      <a:fillRect/>
                    </a:stretch>
                  </pic:blipFill>
                  <pic:spPr>
                    <a:xfrm>
                      <a:off x="0" y="0"/>
                      <a:ext cx="4058285" cy="2160905"/>
                    </a:xfrm>
                    <a:prstGeom prst="rect">
                      <a:avLst/>
                    </a:prstGeom>
                    <a:noFill/>
                    <a:ln>
                      <a:noFill/>
                    </a:ln>
                  </pic:spPr>
                </pic:pic>
              </a:graphicData>
            </a:graphic>
          </wp:inline>
        </w:drawing>
      </w:r>
    </w:p>
    <w:p w14:paraId="28ECA768">
      <w:r>
        <w:br w:type="page"/>
      </w:r>
    </w:p>
    <w:p w14:paraId="6CB54FCF">
      <w:pPr>
        <w:pStyle w:val="6"/>
        <w:bidi w:val="0"/>
      </w:pPr>
    </w:p>
    <w:p w14:paraId="4889C6D9">
      <w:pPr>
        <w:pStyle w:val="2"/>
        <w:bidi w:val="0"/>
        <w:rPr>
          <w:rFonts w:hint="eastAsia"/>
          <w:lang w:val="en-US" w:eastAsia="zh-CN"/>
        </w:rPr>
      </w:pPr>
      <w:r>
        <w:rPr>
          <w:rFonts w:hint="eastAsia"/>
          <w:lang w:val="en-US" w:eastAsia="zh-CN"/>
        </w:rPr>
        <w:t>保存系统设计</w:t>
      </w:r>
    </w:p>
    <w:p w14:paraId="31D12D85">
      <w:pPr>
        <w:numPr>
          <w:ilvl w:val="0"/>
          <w:numId w:val="10"/>
        </w:numPr>
        <w:rPr>
          <w:rFonts w:hint="eastAsia"/>
          <w:lang w:val="en-US" w:eastAsia="zh-CN"/>
        </w:rPr>
      </w:pPr>
      <w:r>
        <w:rPr>
          <w:rFonts w:hint="eastAsia"/>
          <w:lang w:val="en-US" w:eastAsia="zh-CN"/>
        </w:rPr>
        <w:t>SaveLoadManager静态类设计</w:t>
      </w:r>
    </w:p>
    <w:p w14:paraId="217C720F">
      <w:pPr>
        <w:widowControl w:val="0"/>
        <w:numPr>
          <w:ilvl w:val="0"/>
          <w:numId w:val="0"/>
        </w:numPr>
        <w:ind w:firstLine="420" w:firstLineChars="0"/>
        <w:jc w:val="both"/>
        <w:rPr>
          <w:rFonts w:hint="eastAsia"/>
          <w:lang w:val="en-US" w:eastAsia="zh-CN"/>
        </w:rPr>
      </w:pPr>
      <w:r>
        <w:rPr>
          <w:rFonts w:hint="eastAsia"/>
          <w:lang w:val="en-US" w:eastAsia="zh-CN"/>
        </w:rPr>
        <w:t>创建静态类SaveLoadManager脚本，使用静态类可以方便程序内的所有脚本通过SaveLoadManager.方法 直接访问保存和加载函数，其中包括以下成员：</w:t>
      </w:r>
    </w:p>
    <w:p w14:paraId="59D461FC">
      <w:pPr>
        <w:pStyle w:val="6"/>
        <w:bidi w:val="0"/>
      </w:pPr>
      <w:r>
        <w:drawing>
          <wp:inline distT="0" distB="0" distL="114300" distR="114300">
            <wp:extent cx="5270500" cy="2099310"/>
            <wp:effectExtent l="0" t="0" r="6350" b="152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4"/>
                    <a:stretch>
                      <a:fillRect/>
                    </a:stretch>
                  </pic:blipFill>
                  <pic:spPr>
                    <a:xfrm>
                      <a:off x="0" y="0"/>
                      <a:ext cx="5270500" cy="2099310"/>
                    </a:xfrm>
                    <a:prstGeom prst="rect">
                      <a:avLst/>
                    </a:prstGeom>
                    <a:noFill/>
                    <a:ln>
                      <a:noFill/>
                    </a:ln>
                  </pic:spPr>
                </pic:pic>
              </a:graphicData>
            </a:graphic>
          </wp:inline>
        </w:drawing>
      </w:r>
    </w:p>
    <w:p w14:paraId="57361943">
      <w:pPr>
        <w:pStyle w:val="6"/>
        <w:bidi w:val="0"/>
        <w:ind w:firstLine="420" w:firstLineChars="0"/>
        <w:jc w:val="both"/>
        <w:rPr>
          <w:rFonts w:hint="eastAsia"/>
          <w:lang w:val="en-US" w:eastAsia="zh-CN"/>
        </w:rPr>
      </w:pPr>
      <w:r>
        <w:rPr>
          <w:rFonts w:hint="eastAsia"/>
          <w:lang w:val="en-US" w:eastAsia="zh-CN"/>
        </w:rPr>
        <w:t>IsExist函数用来判断当前文件夹是否存在、CheckRoot会先检查测文件夹是否存在，若不存在则创建文件夹、ClearSaveFile用于清除当前文件夹保存的数据信息。</w:t>
      </w:r>
    </w:p>
    <w:p w14:paraId="467A9384">
      <w:pPr>
        <w:pStyle w:val="6"/>
        <w:bidi w:val="0"/>
        <w:ind w:firstLine="420" w:firstLineChars="0"/>
        <w:jc w:val="both"/>
        <w:rPr>
          <w:rFonts w:hint="eastAsia"/>
          <w:lang w:val="en-US" w:eastAsia="zh-CN"/>
        </w:rPr>
      </w:pPr>
      <w:r>
        <w:rPr>
          <w:rFonts w:hint="default"/>
          <w:lang w:val="en-US" w:eastAsia="zh-CN"/>
        </w:rPr>
        <w:t>SaveBinaryFile&lt;T&gt;</w:t>
      </w:r>
      <w:r>
        <w:rPr>
          <w:rFonts w:hint="eastAsia"/>
          <w:lang w:val="en-US" w:eastAsia="zh-CN"/>
        </w:rPr>
        <w:t>用于保存泛型数据，LoadBinaryFile通过文件名来加载数据并反序列化为object对象，具体代码如下：</w:t>
      </w:r>
    </w:p>
    <w:p w14:paraId="56CF4C79">
      <w:pPr>
        <w:pStyle w:val="6"/>
        <w:bidi w:val="0"/>
        <w:rPr>
          <w:rFonts w:hint="default"/>
          <w:lang w:val="en-US" w:eastAsia="zh-CN"/>
        </w:rPr>
      </w:pPr>
      <w:r>
        <w:drawing>
          <wp:inline distT="0" distB="0" distL="114300" distR="114300">
            <wp:extent cx="5269865" cy="3272790"/>
            <wp:effectExtent l="0" t="0" r="6985"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5"/>
                    <a:stretch>
                      <a:fillRect/>
                    </a:stretch>
                  </pic:blipFill>
                  <pic:spPr>
                    <a:xfrm>
                      <a:off x="0" y="0"/>
                      <a:ext cx="5269865" cy="3272790"/>
                    </a:xfrm>
                    <a:prstGeom prst="rect">
                      <a:avLst/>
                    </a:prstGeom>
                    <a:noFill/>
                    <a:ln>
                      <a:noFill/>
                    </a:ln>
                  </pic:spPr>
                </pic:pic>
              </a:graphicData>
            </a:graphic>
          </wp:inline>
        </w:drawing>
      </w:r>
    </w:p>
    <w:p w14:paraId="2774DE00">
      <w:pPr>
        <w:numPr>
          <w:ilvl w:val="0"/>
          <w:numId w:val="10"/>
        </w:numPr>
        <w:rPr>
          <w:rFonts w:hint="default"/>
          <w:lang w:val="en-US" w:eastAsia="zh-CN"/>
        </w:rPr>
      </w:pPr>
      <w:r>
        <w:rPr>
          <w:rFonts w:hint="eastAsia"/>
          <w:lang w:val="en-US" w:eastAsia="zh-CN"/>
        </w:rPr>
        <w:t>场景内数据的保存和加载</w:t>
      </w:r>
    </w:p>
    <w:p w14:paraId="3FE1028A">
      <w:pPr>
        <w:numPr>
          <w:ilvl w:val="0"/>
          <w:numId w:val="11"/>
        </w:numPr>
        <w:ind w:leftChars="0" w:firstLine="420" w:firstLineChars="0"/>
        <w:rPr>
          <w:rFonts w:hint="eastAsia"/>
          <w:lang w:val="en-US" w:eastAsia="zh-CN"/>
        </w:rPr>
      </w:pPr>
      <w:r>
        <w:rPr>
          <w:rFonts w:hint="eastAsia"/>
          <w:lang w:val="en-US" w:eastAsia="zh-CN"/>
        </w:rPr>
        <w:t>保存数据</w:t>
      </w:r>
    </w:p>
    <w:p w14:paraId="233941CF">
      <w:pPr>
        <w:numPr>
          <w:ilvl w:val="1"/>
          <w:numId w:val="11"/>
        </w:numPr>
        <w:ind w:left="420" w:leftChars="0" w:firstLine="420" w:firstLineChars="0"/>
        <w:rPr>
          <w:rFonts w:hint="eastAsia"/>
          <w:lang w:val="en-US" w:eastAsia="zh-CN"/>
        </w:rPr>
      </w:pPr>
      <w:r>
        <w:rPr>
          <w:rFonts w:hint="eastAsia"/>
          <w:lang w:val="en-US" w:eastAsia="zh-CN"/>
        </w:rPr>
        <w:t>保存角色信息：在保存时，将currentParty中每个PlayerData数据进行序列化保存在本地；获取CharacterManager获取到当前主角色在场景中的位置并保存为float数组（Vector3数据不可序列化），代码如下：</w:t>
      </w:r>
    </w:p>
    <w:p w14:paraId="5B0D4D20">
      <w:pPr>
        <w:pStyle w:val="6"/>
        <w:bidi w:val="0"/>
        <w:rPr>
          <w:rFonts w:hint="eastAsia"/>
          <w:lang w:val="en-US" w:eastAsia="zh-CN"/>
        </w:rPr>
      </w:pPr>
      <w:r>
        <w:drawing>
          <wp:inline distT="0" distB="0" distL="114300" distR="114300">
            <wp:extent cx="5265420" cy="1400810"/>
            <wp:effectExtent l="0" t="0" r="1143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6"/>
                    <a:stretch>
                      <a:fillRect/>
                    </a:stretch>
                  </pic:blipFill>
                  <pic:spPr>
                    <a:xfrm>
                      <a:off x="0" y="0"/>
                      <a:ext cx="5265420" cy="1400810"/>
                    </a:xfrm>
                    <a:prstGeom prst="rect">
                      <a:avLst/>
                    </a:prstGeom>
                    <a:noFill/>
                    <a:ln>
                      <a:noFill/>
                    </a:ln>
                  </pic:spPr>
                </pic:pic>
              </a:graphicData>
            </a:graphic>
          </wp:inline>
        </w:drawing>
      </w:r>
    </w:p>
    <w:p w14:paraId="34C3DC47">
      <w:pPr>
        <w:numPr>
          <w:ilvl w:val="1"/>
          <w:numId w:val="11"/>
        </w:numPr>
        <w:ind w:left="420" w:leftChars="0" w:firstLine="420" w:firstLineChars="0"/>
        <w:rPr>
          <w:rFonts w:hint="eastAsia"/>
          <w:lang w:val="en-US" w:eastAsia="zh-CN"/>
        </w:rPr>
      </w:pPr>
      <w:r>
        <w:rPr>
          <w:rFonts w:hint="eastAsia"/>
          <w:lang w:val="en-US" w:eastAsia="zh-CN"/>
        </w:rPr>
        <w:t>保存背包信息：对BackpackManager中的dropItems和itemCounts数据保存，代码如下：</w:t>
      </w:r>
    </w:p>
    <w:p w14:paraId="52E033BE">
      <w:pPr>
        <w:pStyle w:val="6"/>
        <w:bidi w:val="0"/>
        <w:rPr>
          <w:rFonts w:hint="eastAsia"/>
          <w:lang w:val="en-US" w:eastAsia="zh-CN"/>
        </w:rPr>
      </w:pPr>
      <w:r>
        <w:drawing>
          <wp:inline distT="0" distB="0" distL="114300" distR="114300">
            <wp:extent cx="5266690" cy="792480"/>
            <wp:effectExtent l="0" t="0" r="1016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7"/>
                    <a:stretch>
                      <a:fillRect/>
                    </a:stretch>
                  </pic:blipFill>
                  <pic:spPr>
                    <a:xfrm>
                      <a:off x="0" y="0"/>
                      <a:ext cx="5266690" cy="792480"/>
                    </a:xfrm>
                    <a:prstGeom prst="rect">
                      <a:avLst/>
                    </a:prstGeom>
                    <a:noFill/>
                    <a:ln>
                      <a:noFill/>
                    </a:ln>
                  </pic:spPr>
                </pic:pic>
              </a:graphicData>
            </a:graphic>
          </wp:inline>
        </w:drawing>
      </w:r>
    </w:p>
    <w:p w14:paraId="6A115C49">
      <w:pPr>
        <w:numPr>
          <w:ilvl w:val="0"/>
          <w:numId w:val="11"/>
        </w:numPr>
        <w:ind w:leftChars="0" w:firstLine="420" w:firstLineChars="0"/>
        <w:rPr>
          <w:rFonts w:hint="default"/>
          <w:lang w:val="en-US" w:eastAsia="zh-CN"/>
        </w:rPr>
      </w:pPr>
      <w:r>
        <w:rPr>
          <w:rFonts w:hint="eastAsia"/>
          <w:lang w:val="en-US" w:eastAsia="zh-CN"/>
        </w:rPr>
        <w:t>加载数据</w:t>
      </w:r>
    </w:p>
    <w:p w14:paraId="1240C86A">
      <w:pPr>
        <w:numPr>
          <w:ilvl w:val="1"/>
          <w:numId w:val="11"/>
        </w:numPr>
        <w:ind w:left="420" w:leftChars="0" w:firstLine="420" w:firstLineChars="0"/>
        <w:rPr>
          <w:rFonts w:hint="default"/>
          <w:lang w:val="en-US" w:eastAsia="zh-CN"/>
        </w:rPr>
      </w:pPr>
      <w:r>
        <w:rPr>
          <w:rFonts w:hint="eastAsia"/>
          <w:lang w:val="en-US" w:eastAsia="zh-CN"/>
        </w:rPr>
        <w:t>加载角色信息：通过文件路径加载数据，若返回值不为空则说明存在相关存档，则通过强制转换将返回的object对象转为对应的数据类型，再通过赋值的方式完成数据的加载；若返回值为空则进行初始化操作，代码如下：</w:t>
      </w:r>
    </w:p>
    <w:p w14:paraId="56BA036F">
      <w:pPr>
        <w:pStyle w:val="6"/>
        <w:bidi w:val="0"/>
        <w:rPr>
          <w:rFonts w:hint="default"/>
          <w:lang w:val="en-US" w:eastAsia="zh-CN"/>
        </w:rPr>
      </w:pPr>
      <w:r>
        <w:drawing>
          <wp:inline distT="0" distB="0" distL="114300" distR="114300">
            <wp:extent cx="5273675" cy="1947545"/>
            <wp:effectExtent l="0" t="0" r="3175" b="146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8"/>
                    <a:stretch>
                      <a:fillRect/>
                    </a:stretch>
                  </pic:blipFill>
                  <pic:spPr>
                    <a:xfrm>
                      <a:off x="0" y="0"/>
                      <a:ext cx="5273675" cy="1947545"/>
                    </a:xfrm>
                    <a:prstGeom prst="rect">
                      <a:avLst/>
                    </a:prstGeom>
                    <a:noFill/>
                    <a:ln>
                      <a:noFill/>
                    </a:ln>
                  </pic:spPr>
                </pic:pic>
              </a:graphicData>
            </a:graphic>
          </wp:inline>
        </w:drawing>
      </w:r>
    </w:p>
    <w:p w14:paraId="7BBA6ED5">
      <w:pPr>
        <w:numPr>
          <w:ilvl w:val="1"/>
          <w:numId w:val="11"/>
        </w:numPr>
        <w:ind w:left="420" w:leftChars="0" w:firstLine="420" w:firstLineChars="0"/>
        <w:rPr>
          <w:rFonts w:hint="default"/>
          <w:lang w:val="en-US" w:eastAsia="zh-CN"/>
        </w:rPr>
      </w:pPr>
      <w:r>
        <w:rPr>
          <w:rFonts w:hint="eastAsia"/>
          <w:lang w:val="en-US" w:eastAsia="zh-CN"/>
        </w:rPr>
        <w:t>加载背包信息：与加载角色数据一样，代码如下：</w:t>
      </w:r>
    </w:p>
    <w:p w14:paraId="19D55ED7">
      <w:pPr>
        <w:pStyle w:val="6"/>
        <w:bidi w:val="0"/>
      </w:pPr>
      <w:r>
        <w:drawing>
          <wp:inline distT="0" distB="0" distL="114300" distR="114300">
            <wp:extent cx="5274310" cy="190182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9"/>
                    <a:stretch>
                      <a:fillRect/>
                    </a:stretch>
                  </pic:blipFill>
                  <pic:spPr>
                    <a:xfrm>
                      <a:off x="0" y="0"/>
                      <a:ext cx="5274310" cy="1901825"/>
                    </a:xfrm>
                    <a:prstGeom prst="rect">
                      <a:avLst/>
                    </a:prstGeom>
                    <a:noFill/>
                    <a:ln>
                      <a:noFill/>
                    </a:ln>
                  </pic:spPr>
                </pic:pic>
              </a:graphicData>
            </a:graphic>
          </wp:inline>
        </w:drawing>
      </w:r>
    </w:p>
    <w:p w14:paraId="24BB06CD">
      <w:pPr>
        <w:rPr>
          <w:rFonts w:hint="default"/>
          <w:lang w:val="en-US" w:eastAsia="zh-CN"/>
        </w:rPr>
      </w:pPr>
      <w:r>
        <w:rPr>
          <w:rFonts w:hint="default"/>
          <w:lang w:val="en-US" w:eastAsia="zh-CN"/>
        </w:rPr>
        <w:br w:type="page"/>
      </w:r>
    </w:p>
    <w:p w14:paraId="67852377">
      <w:pPr>
        <w:pStyle w:val="2"/>
        <w:bidi w:val="0"/>
        <w:rPr>
          <w:rFonts w:hint="eastAsia"/>
          <w:lang w:val="en-US" w:eastAsia="zh-CN"/>
        </w:rPr>
      </w:pPr>
      <w:r>
        <w:rPr>
          <w:rFonts w:hint="eastAsia"/>
          <w:lang w:val="en-US" w:eastAsia="zh-CN"/>
        </w:rPr>
        <w:t>战斗状态线条指引</w:t>
      </w:r>
    </w:p>
    <w:p w14:paraId="7B659C2A">
      <w:pPr>
        <w:numPr>
          <w:ilvl w:val="0"/>
          <w:numId w:val="12"/>
        </w:numPr>
        <w:rPr>
          <w:rFonts w:hint="eastAsia"/>
          <w:lang w:val="en-US" w:eastAsia="zh-CN"/>
        </w:rPr>
      </w:pPr>
      <w:r>
        <w:rPr>
          <w:rFonts w:hint="eastAsia"/>
          <w:lang w:val="en-US" w:eastAsia="zh-CN"/>
        </w:rPr>
        <w:t>贝塞尔曲线</w:t>
      </w:r>
    </w:p>
    <w:p w14:paraId="74FEF7C0">
      <w:pPr>
        <w:numPr>
          <w:ilvl w:val="0"/>
          <w:numId w:val="13"/>
        </w:numPr>
        <w:ind w:leftChars="0" w:firstLine="420" w:firstLineChars="0"/>
        <w:rPr>
          <w:rFonts w:hint="eastAsia"/>
          <w:lang w:val="en-US" w:eastAsia="zh-CN"/>
        </w:rPr>
      </w:pPr>
      <w:r>
        <w:rPr>
          <w:rFonts w:hint="eastAsia"/>
          <w:lang w:val="en-US" w:eastAsia="zh-CN"/>
        </w:rPr>
        <w:t>基础概念</w:t>
      </w:r>
    </w:p>
    <w:p w14:paraId="138DD27F">
      <w:pPr>
        <w:numPr>
          <w:ilvl w:val="0"/>
          <w:numId w:val="0"/>
        </w:numPr>
        <w:ind w:firstLine="420" w:firstLineChars="0"/>
        <w:rPr>
          <w:rFonts w:hint="eastAsia"/>
          <w:lang w:val="en-US" w:eastAsia="zh-CN"/>
        </w:rPr>
      </w:pPr>
      <w:r>
        <w:rPr>
          <w:rFonts w:hint="eastAsia"/>
          <w:lang w:val="en-US" w:eastAsia="zh-CN"/>
        </w:rPr>
        <w:t>贝塞尔曲线(Bézier curve)是计算机图形学中广泛应用的一种参数化曲线，由法国工程师皮埃尔·贝塞尔(Pierre Bézier)在1960年代为汽车设计而开发，该曲线具有以下特性。</w:t>
      </w:r>
    </w:p>
    <w:p w14:paraId="759578F8">
      <w:pPr>
        <w:numPr>
          <w:ilvl w:val="0"/>
          <w:numId w:val="14"/>
        </w:numPr>
        <w:ind w:left="420" w:leftChars="0" w:hanging="420" w:firstLineChars="0"/>
        <w:rPr>
          <w:rFonts w:hint="default"/>
          <w:lang w:val="en-US" w:eastAsia="zh-CN"/>
        </w:rPr>
      </w:pPr>
      <w:r>
        <w:rPr>
          <w:rFonts w:hint="default"/>
          <w:lang w:val="en-US" w:eastAsia="zh-CN"/>
        </w:rPr>
        <w:t>参数化曲线：用数学公式描述平滑曲线</w:t>
      </w:r>
    </w:p>
    <w:p w14:paraId="5B91651C">
      <w:pPr>
        <w:numPr>
          <w:ilvl w:val="0"/>
          <w:numId w:val="14"/>
        </w:numPr>
        <w:ind w:left="420" w:leftChars="0" w:hanging="420" w:firstLineChars="0"/>
        <w:rPr>
          <w:rFonts w:hint="default"/>
          <w:lang w:val="en-US" w:eastAsia="zh-CN"/>
        </w:rPr>
      </w:pPr>
      <w:r>
        <w:rPr>
          <w:rFonts w:hint="default"/>
          <w:lang w:val="en-US" w:eastAsia="zh-CN"/>
        </w:rPr>
        <w:t>控制点定义：曲线形状由控制点决定</w:t>
      </w:r>
    </w:p>
    <w:p w14:paraId="01CC2070">
      <w:pPr>
        <w:numPr>
          <w:ilvl w:val="0"/>
          <w:numId w:val="14"/>
        </w:numPr>
        <w:ind w:left="420" w:leftChars="0" w:hanging="420" w:firstLineChars="0"/>
        <w:rPr>
          <w:rFonts w:hint="default"/>
          <w:lang w:val="en-US" w:eastAsia="zh-CN"/>
        </w:rPr>
      </w:pPr>
      <w:r>
        <w:rPr>
          <w:rFonts w:hint="default"/>
          <w:lang w:val="en-US" w:eastAsia="zh-CN"/>
        </w:rPr>
        <w:t>插值特性：曲线通过起点和终点，但不一定通过中间控制点</w:t>
      </w:r>
    </w:p>
    <w:p w14:paraId="5CC7E243">
      <w:pPr>
        <w:numPr>
          <w:ilvl w:val="0"/>
          <w:numId w:val="0"/>
        </w:numPr>
        <w:ind w:left="420" w:leftChars="0"/>
        <w:rPr>
          <w:rFonts w:hint="eastAsia"/>
          <w:lang w:val="en-US" w:eastAsia="zh-CN"/>
        </w:rPr>
      </w:pPr>
      <w:r>
        <w:rPr>
          <w:rFonts w:hint="default"/>
          <w:lang w:val="en-US" w:eastAsia="zh-CN"/>
        </w:rPr>
        <w:t>对于n阶贝塞尔曲线</w:t>
      </w:r>
      <w:r>
        <w:rPr>
          <w:rFonts w:hint="eastAsia"/>
          <w:lang w:val="en-US" w:eastAsia="zh-CN"/>
        </w:rPr>
        <w:t>，t时刻的点位置为：</w:t>
      </w:r>
    </w:p>
    <w:p w14:paraId="1219A609">
      <w:pPr>
        <w:numPr>
          <w:ilvl w:val="0"/>
          <w:numId w:val="0"/>
        </w:numPr>
        <w:ind w:left="420" w:leftChars="0"/>
        <w:rPr>
          <w:rFonts w:hint="default" w:hAnsi="Cambria Math" w:cstheme="minorBidi"/>
          <w:i w:val="0"/>
          <w:iCs/>
          <w:kern w:val="2"/>
          <w:sz w:val="21"/>
          <w:szCs w:val="24"/>
          <w:lang w:val="en-US" w:eastAsia="zh-CN" w:bidi="ar-SA"/>
        </w:rPr>
      </w:pPr>
      <m:oMathPara>
        <m:oMath>
          <m:r>
            <m:rPr/>
            <w:rPr>
              <w:rFonts w:hint="default" w:ascii="Cambria Math" w:hAnsi="Cambria Math" w:cstheme="minorBidi"/>
              <w:kern w:val="2"/>
              <w:sz w:val="21"/>
              <w:szCs w:val="24"/>
              <w:lang w:val="en-US" w:eastAsia="zh-CN" w:bidi="ar-SA"/>
            </w:rPr>
            <m:t xml:space="preserve">B(t) = </m:t>
          </m:r>
          <m:nary>
            <m:naryPr>
              <m:chr m:val="∑"/>
              <m:limLoc m:val="undOvr"/>
              <m:ctrlPr>
                <w:rPr>
                  <w:rFonts w:hint="default" w:ascii="Cambria Math" w:hAnsi="Cambria Math" w:cstheme="minorBidi"/>
                  <w:i/>
                  <w:iCs/>
                  <w:kern w:val="2"/>
                  <w:sz w:val="21"/>
                  <w:szCs w:val="24"/>
                  <w:lang w:val="en-US" w:eastAsia="zh-CN" w:bidi="ar-SA"/>
                </w:rPr>
              </m:ctrlPr>
            </m:naryPr>
            <m:sub>
              <m:r>
                <m:rPr/>
                <w:rPr>
                  <w:rFonts w:hint="default" w:ascii="Cambria Math" w:hAnsi="Cambria Math" w:cstheme="minorBidi"/>
                  <w:kern w:val="2"/>
                  <w:sz w:val="21"/>
                  <w:szCs w:val="24"/>
                  <w:lang w:val="en-US" w:eastAsia="zh-CN" w:bidi="ar-SA"/>
                </w:rPr>
                <m:t>i=0</m:t>
              </m:r>
              <m:ctrlPr>
                <w:rPr>
                  <w:rFonts w:hint="default" w:ascii="Cambria Math" w:hAnsi="Cambria Math" w:cstheme="minorBidi"/>
                  <w:i/>
                  <w:iCs/>
                  <w:kern w:val="2"/>
                  <w:sz w:val="21"/>
                  <w:szCs w:val="24"/>
                  <w:lang w:val="en-US" w:eastAsia="zh-CN" w:bidi="ar-SA"/>
                </w:rPr>
              </m:ctrlPr>
            </m:sub>
            <m:sup>
              <m:r>
                <m:rPr/>
                <w:rPr>
                  <w:rFonts w:hint="default" w:ascii="Cambria Math" w:hAnsi="Cambria Math" w:cstheme="minorBidi"/>
                  <w:kern w:val="2"/>
                  <w:sz w:val="21"/>
                  <w:szCs w:val="24"/>
                  <w:lang w:val="en-US" w:eastAsia="zh-CN" w:bidi="ar-SA"/>
                </w:rPr>
                <m:t>n</m:t>
              </m:r>
              <m:ctrlPr>
                <w:rPr>
                  <w:rFonts w:hint="default" w:ascii="Cambria Math" w:hAnsi="Cambria Math" w:cstheme="minorBidi"/>
                  <w:i/>
                  <w:iCs/>
                  <w:kern w:val="2"/>
                  <w:sz w:val="21"/>
                  <w:szCs w:val="24"/>
                  <w:lang w:val="en-US" w:eastAsia="zh-CN" w:bidi="ar-SA"/>
                </w:rPr>
              </m:ctrlPr>
            </m:sup>
            <m:e>
              <m:r>
                <m:rPr/>
                <w:rPr>
                  <w:rFonts w:hint="default" w:ascii="Cambria Math" w:hAnsi="Cambria Math" w:cstheme="minorBidi"/>
                  <w:kern w:val="2"/>
                  <w:sz w:val="21"/>
                  <w:szCs w:val="24"/>
                  <w:lang w:val="en-US" w:eastAsia="zh-CN" w:bidi="ar-SA"/>
                </w:rPr>
                <m:t xml:space="preserve">[C(n,i) ∗ </m:t>
              </m:r>
              <m:sSup>
                <m:sSupPr>
                  <m:ctrlPr>
                    <w:rPr>
                      <w:rFonts w:hint="default" w:ascii="Cambria Math" w:hAnsi="Cambria Math" w:cstheme="minorBidi"/>
                      <w:i/>
                      <w:iCs/>
                      <w:kern w:val="2"/>
                      <w:sz w:val="21"/>
                      <w:szCs w:val="24"/>
                      <w:lang w:val="en-US" w:eastAsia="zh-CN" w:bidi="ar-SA"/>
                    </w:rPr>
                  </m:ctrlPr>
                </m:sSupPr>
                <m:e>
                  <m:r>
                    <m:rPr/>
                    <w:rPr>
                      <w:rFonts w:hint="default" w:ascii="Cambria Math" w:hAnsi="Cambria Math" w:cstheme="minorBidi"/>
                      <w:kern w:val="2"/>
                      <w:sz w:val="21"/>
                      <w:szCs w:val="24"/>
                      <w:lang w:val="en-US" w:eastAsia="zh-CN" w:bidi="ar-SA"/>
                    </w:rPr>
                    <m:t>t</m:t>
                  </m:r>
                  <m:ctrlPr>
                    <w:rPr>
                      <w:rFonts w:hint="default" w:ascii="Cambria Math" w:hAnsi="Cambria Math" w:cstheme="minorBidi"/>
                      <w:i/>
                      <w:iCs/>
                      <w:kern w:val="2"/>
                      <w:sz w:val="21"/>
                      <w:szCs w:val="24"/>
                      <w:lang w:val="en-US" w:eastAsia="zh-CN" w:bidi="ar-SA"/>
                    </w:rPr>
                  </m:ctrlPr>
                </m:e>
                <m:sup>
                  <m:r>
                    <m:rPr/>
                    <w:rPr>
                      <w:rFonts w:hint="default" w:ascii="Cambria Math" w:hAnsi="Cambria Math" w:cstheme="minorBidi"/>
                      <w:kern w:val="2"/>
                      <w:sz w:val="21"/>
                      <w:szCs w:val="24"/>
                      <w:lang w:val="en-US" w:eastAsia="zh-CN" w:bidi="ar-SA"/>
                    </w:rPr>
                    <m:t>i</m:t>
                  </m:r>
                  <m:ctrlPr>
                    <w:rPr>
                      <w:rFonts w:hint="default" w:ascii="Cambria Math" w:hAnsi="Cambria Math" w:cstheme="minorBidi"/>
                      <w:i/>
                      <w:iCs/>
                      <w:kern w:val="2"/>
                      <w:sz w:val="21"/>
                      <w:szCs w:val="24"/>
                      <w:lang w:val="en-US" w:eastAsia="zh-CN" w:bidi="ar-SA"/>
                    </w:rPr>
                  </m:ctrlPr>
                </m:sup>
              </m:sSup>
              <m:r>
                <m:rPr/>
                <w:rPr>
                  <w:rFonts w:hint="default" w:ascii="Cambria Math" w:hAnsi="Cambria Math" w:cstheme="minorBidi"/>
                  <w:kern w:val="2"/>
                  <w:sz w:val="21"/>
                  <w:szCs w:val="24"/>
                  <w:lang w:val="en-US" w:eastAsia="zh-CN" w:bidi="ar-SA"/>
                </w:rPr>
                <m:t xml:space="preserve"> ∗ </m:t>
              </m:r>
              <m:sSup>
                <m:sSupPr>
                  <m:ctrlPr>
                    <w:rPr>
                      <w:rFonts w:hint="default" w:ascii="Cambria Math" w:hAnsi="Cambria Math" w:cstheme="minorBidi"/>
                      <w:i/>
                      <w:iCs/>
                      <w:kern w:val="2"/>
                      <w:sz w:val="21"/>
                      <w:szCs w:val="24"/>
                      <w:lang w:val="en-US" w:eastAsia="zh-CN" w:bidi="ar-SA"/>
                    </w:rPr>
                  </m:ctrlPr>
                </m:sSupPr>
                <m:e>
                  <m:r>
                    <m:rPr/>
                    <w:rPr>
                      <w:rFonts w:hint="default" w:ascii="Cambria Math" w:hAnsi="Cambria Math" w:cstheme="minorBidi"/>
                      <w:kern w:val="2"/>
                      <w:sz w:val="21"/>
                      <w:szCs w:val="24"/>
                      <w:lang w:val="en-US" w:eastAsia="zh-CN" w:bidi="ar-SA"/>
                    </w:rPr>
                    <m:t>(1−t)</m:t>
                  </m:r>
                  <m:ctrlPr>
                    <w:rPr>
                      <w:rFonts w:hint="default" w:ascii="Cambria Math" w:hAnsi="Cambria Math" w:cstheme="minorBidi"/>
                      <w:i/>
                      <w:iCs/>
                      <w:kern w:val="2"/>
                      <w:sz w:val="21"/>
                      <w:szCs w:val="24"/>
                      <w:lang w:val="en-US" w:eastAsia="zh-CN" w:bidi="ar-SA"/>
                    </w:rPr>
                  </m:ctrlPr>
                </m:e>
                <m:sup>
                  <m:r>
                    <m:rPr>
                      <m:sty m:val="p"/>
                    </m:rPr>
                    <w:rPr>
                      <w:rFonts w:hint="eastAsia" w:ascii="Cambria Math" w:hAnsi="Cambria Math" w:cstheme="minorBidi"/>
                      <w:kern w:val="2"/>
                      <w:sz w:val="21"/>
                      <w:szCs w:val="24"/>
                      <w:lang w:val="en-US" w:eastAsia="zh-CN" w:bidi="ar-SA"/>
                    </w:rPr>
                    <m:t>（</m:t>
                  </m:r>
                  <m:r>
                    <m:rPr/>
                    <w:rPr>
                      <w:rFonts w:hint="default" w:ascii="Cambria Math" w:hAnsi="Cambria Math" w:cstheme="minorBidi"/>
                      <w:kern w:val="2"/>
                      <w:sz w:val="21"/>
                      <w:szCs w:val="24"/>
                      <w:lang w:val="en-US" w:eastAsia="zh-CN" w:bidi="ar-SA"/>
                    </w:rPr>
                    <m:t>n−i</m:t>
                  </m:r>
                  <m:r>
                    <m:rPr>
                      <m:sty m:val="p"/>
                    </m:rPr>
                    <w:rPr>
                      <w:rFonts w:hint="eastAsia" w:ascii="Cambria Math" w:hAnsi="Cambria Math" w:cstheme="minorBidi"/>
                      <w:kern w:val="2"/>
                      <w:sz w:val="21"/>
                      <w:szCs w:val="24"/>
                      <w:lang w:val="en-US" w:eastAsia="zh-CN" w:bidi="ar-SA"/>
                    </w:rPr>
                    <m:t>）</m:t>
                  </m:r>
                  <m:ctrlPr>
                    <w:rPr>
                      <w:rFonts w:hint="default" w:ascii="Cambria Math" w:hAnsi="Cambria Math" w:cstheme="minorBidi"/>
                      <w:i/>
                      <w:iCs/>
                      <w:kern w:val="2"/>
                      <w:sz w:val="21"/>
                      <w:szCs w:val="24"/>
                      <w:lang w:val="en-US" w:eastAsia="zh-CN" w:bidi="ar-SA"/>
                    </w:rPr>
                  </m:ctrlPr>
                </m:sup>
              </m:sSup>
              <m:r>
                <m:rPr/>
                <w:rPr>
                  <w:rFonts w:hint="default" w:ascii="Cambria Math" w:hAnsi="Cambria Math" w:cstheme="minorBidi"/>
                  <w:kern w:val="2"/>
                  <w:sz w:val="21"/>
                  <w:szCs w:val="24"/>
                  <w:lang w:val="en-US" w:eastAsia="zh-CN" w:bidi="ar-SA"/>
                </w:rPr>
                <m:t xml:space="preserve">] ∗ </m:t>
              </m:r>
              <m:sSub>
                <m:sSubPr>
                  <m:ctrlPr>
                    <w:rPr>
                      <w:rFonts w:hint="default" w:ascii="Cambria Math" w:hAnsi="Cambria Math" w:cstheme="minorBidi"/>
                      <w:i/>
                      <w:iCs/>
                      <w:kern w:val="2"/>
                      <w:sz w:val="21"/>
                      <w:szCs w:val="24"/>
                      <w:lang w:val="en-US" w:eastAsia="zh-CN" w:bidi="ar-SA"/>
                    </w:rPr>
                  </m:ctrlPr>
                </m:sSubPr>
                <m:e>
                  <m:r>
                    <m:rPr/>
                    <w:rPr>
                      <w:rFonts w:hint="default" w:ascii="Cambria Math" w:hAnsi="Cambria Math" w:cstheme="minorBidi"/>
                      <w:kern w:val="2"/>
                      <w:sz w:val="21"/>
                      <w:szCs w:val="24"/>
                      <w:lang w:val="en-US" w:eastAsia="zh-CN" w:bidi="ar-SA"/>
                    </w:rPr>
                    <m:t>P</m:t>
                  </m:r>
                  <m:ctrlPr>
                    <w:rPr>
                      <w:rFonts w:hint="default" w:ascii="Cambria Math" w:hAnsi="Cambria Math" w:cstheme="minorBidi"/>
                      <w:i/>
                      <w:iCs/>
                      <w:kern w:val="2"/>
                      <w:sz w:val="21"/>
                      <w:szCs w:val="24"/>
                      <w:lang w:val="en-US" w:eastAsia="zh-CN" w:bidi="ar-SA"/>
                    </w:rPr>
                  </m:ctrlPr>
                </m:e>
                <m:sub>
                  <m:r>
                    <m:rPr/>
                    <w:rPr>
                      <w:rFonts w:hint="default" w:ascii="Cambria Math" w:hAnsi="Cambria Math" w:cstheme="minorBidi"/>
                      <w:kern w:val="2"/>
                      <w:sz w:val="21"/>
                      <w:szCs w:val="24"/>
                      <w:lang w:val="en-US" w:eastAsia="zh-CN" w:bidi="ar-SA"/>
                    </w:rPr>
                    <m:t>i</m:t>
                  </m:r>
                  <m:ctrlPr>
                    <w:rPr>
                      <w:rFonts w:hint="default" w:ascii="Cambria Math" w:hAnsi="Cambria Math" w:cstheme="minorBidi"/>
                      <w:i/>
                      <w:iCs/>
                      <w:kern w:val="2"/>
                      <w:sz w:val="21"/>
                      <w:szCs w:val="24"/>
                      <w:lang w:val="en-US" w:eastAsia="zh-CN" w:bidi="ar-SA"/>
                    </w:rPr>
                  </m:ctrlPr>
                </m:sub>
              </m:sSub>
              <m:ctrlPr>
                <w:rPr>
                  <w:rFonts w:hint="default" w:ascii="Cambria Math" w:hAnsi="Cambria Math" w:cstheme="minorBidi"/>
                  <w:i/>
                  <w:iCs/>
                  <w:kern w:val="2"/>
                  <w:sz w:val="21"/>
                  <w:szCs w:val="24"/>
                  <w:lang w:val="en-US" w:eastAsia="zh-CN" w:bidi="ar-SA"/>
                </w:rPr>
              </m:ctrlPr>
            </m:e>
          </m:nary>
        </m:oMath>
      </m:oMathPara>
    </w:p>
    <w:p w14:paraId="1F54AFC4">
      <w:pPr>
        <w:numPr>
          <w:ilvl w:val="0"/>
          <w:numId w:val="0"/>
        </w:numPr>
        <w:ind w:left="420" w:leftChars="0"/>
        <w:rPr>
          <w:rFonts w:hint="default" w:hAnsi="Cambria Math" w:eastAsiaTheme="minorEastAsia" w:cstheme="minorBidi"/>
          <w:i w:val="0"/>
          <w:iCs/>
          <w:kern w:val="2"/>
          <w:sz w:val="21"/>
          <w:szCs w:val="24"/>
          <w:lang w:val="en-US" w:eastAsia="zh-CN" w:bidi="ar-SA"/>
        </w:rPr>
      </w:pPr>
      <w:r>
        <w:rPr>
          <w:rFonts w:hint="eastAsia" w:hAnsi="Cambria Math" w:cstheme="minorBidi"/>
          <w:i w:val="0"/>
          <w:iCs/>
          <w:kern w:val="2"/>
          <w:sz w:val="21"/>
          <w:szCs w:val="24"/>
          <w:lang w:val="en-US" w:eastAsia="zh-CN" w:bidi="ar-SA"/>
        </w:rPr>
        <w:t>其中</w:t>
      </w:r>
      <m:oMath>
        <m:r>
          <m:rPr/>
          <w:rPr>
            <w:rFonts w:hint="default" w:ascii="Cambria Math" w:hAnsi="Cambria Math" w:cstheme="minorBidi"/>
            <w:kern w:val="2"/>
            <w:sz w:val="21"/>
            <w:szCs w:val="24"/>
            <w:lang w:val="en-US" w:eastAsia="zh-CN" w:bidi="ar-SA"/>
          </w:rPr>
          <m:t>C(n,i)</m:t>
        </m:r>
      </m:oMath>
      <w:r>
        <w:rPr>
          <w:rFonts w:hint="eastAsia" w:hAnsi="Cambria Math" w:cstheme="minorBidi"/>
          <w:i w:val="0"/>
          <w:iCs/>
          <w:kern w:val="2"/>
          <w:sz w:val="21"/>
          <w:szCs w:val="24"/>
          <w:lang w:val="en-US" w:eastAsia="zh-CN" w:bidi="ar-SA"/>
        </w:rPr>
        <w:t>为二项式系数，</w:t>
      </w:r>
      <m:oMath>
        <m:sSub>
          <m:sSubPr>
            <m:ctrlPr>
              <w:rPr>
                <w:rFonts w:ascii="Cambria Math" w:hAnsi="Cambria Math" w:cstheme="minorBidi"/>
                <w:i/>
                <w:iCs/>
                <w:kern w:val="2"/>
                <w:sz w:val="21"/>
                <w:szCs w:val="24"/>
                <w:lang w:val="en-US" w:bidi="ar-SA"/>
              </w:rPr>
            </m:ctrlPr>
          </m:sSubPr>
          <m:e>
            <m:r>
              <m:rPr/>
              <w:rPr>
                <w:rFonts w:hint="default" w:ascii="Cambria Math" w:hAnsi="Cambria Math" w:cstheme="minorBidi"/>
                <w:kern w:val="2"/>
                <w:sz w:val="21"/>
                <w:szCs w:val="24"/>
                <w:lang w:val="en-US" w:eastAsia="zh-CN" w:bidi="ar-SA"/>
              </w:rPr>
              <m:t>P</m:t>
            </m:r>
            <m:ctrlPr>
              <w:rPr>
                <w:rFonts w:ascii="Cambria Math" w:hAnsi="Cambria Math" w:cstheme="minorBidi"/>
                <w:i/>
                <w:iCs/>
                <w:kern w:val="2"/>
                <w:sz w:val="21"/>
                <w:szCs w:val="24"/>
                <w:lang w:val="en-US" w:bidi="ar-SA"/>
              </w:rPr>
            </m:ctrlPr>
          </m:e>
          <m:sub>
            <m:r>
              <m:rPr/>
              <w:rPr>
                <w:rFonts w:hint="default" w:ascii="Cambria Math" w:hAnsi="Cambria Math" w:cstheme="minorBidi"/>
                <w:kern w:val="2"/>
                <w:sz w:val="21"/>
                <w:szCs w:val="24"/>
                <w:lang w:val="en-US" w:eastAsia="zh-CN" w:bidi="ar-SA"/>
              </w:rPr>
              <m:t>i</m:t>
            </m:r>
            <m:ctrlPr>
              <w:rPr>
                <w:rFonts w:ascii="Cambria Math" w:hAnsi="Cambria Math" w:cstheme="minorBidi"/>
                <w:i/>
                <w:iCs/>
                <w:kern w:val="2"/>
                <w:sz w:val="21"/>
                <w:szCs w:val="24"/>
                <w:lang w:val="en-US" w:bidi="ar-SA"/>
              </w:rPr>
            </m:ctrlPr>
          </m:sub>
        </m:sSub>
      </m:oMath>
      <w:r>
        <w:rPr>
          <w:rFonts w:hint="eastAsia" w:hAnsi="Cambria Math" w:cstheme="minorBidi"/>
          <w:i w:val="0"/>
          <w:iCs/>
          <w:kern w:val="2"/>
          <w:sz w:val="21"/>
          <w:szCs w:val="24"/>
          <w:lang w:val="en-US" w:eastAsia="zh-CN" w:bidi="ar-SA"/>
        </w:rPr>
        <w:t>为控制点坐标，</w:t>
      </w:r>
      <m:oMath>
        <m:r>
          <m:rPr/>
          <w:rPr>
            <w:rFonts w:hint="default" w:ascii="Cambria Math" w:hAnsi="Cambria Math" w:cstheme="minorBidi"/>
            <w:kern w:val="2"/>
            <w:sz w:val="21"/>
            <w:szCs w:val="24"/>
            <w:lang w:val="en-US" w:eastAsia="zh-CN" w:bidi="ar-SA"/>
          </w:rPr>
          <m:t xml:space="preserve">t </m:t>
        </m:r>
        <m:r>
          <m:rPr/>
          <w:rPr>
            <w:rFonts w:hint="default" w:ascii="Cambria Math" w:hAnsi="Cambria Math" w:cs="Cambria Math"/>
            <w:kern w:val="2"/>
            <w:sz w:val="21"/>
            <w:szCs w:val="24"/>
            <w:lang w:val="en-US" w:eastAsia="zh-CN" w:bidi="ar-SA"/>
          </w:rPr>
          <m:t>∈</m:t>
        </m:r>
        <m:r>
          <m:rPr/>
          <w:rPr>
            <w:rFonts w:hint="default" w:ascii="Cambria Math" w:hAnsi="Cambria Math" w:cstheme="minorBidi"/>
            <w:kern w:val="2"/>
            <w:sz w:val="21"/>
            <w:szCs w:val="24"/>
            <w:lang w:val="en-US" w:eastAsia="zh-CN" w:bidi="ar-SA"/>
          </w:rPr>
          <m:t>[</m:t>
        </m:r>
        <m:r>
          <m:rPr/>
          <w:rPr>
            <w:rFonts w:hint="eastAsia" w:ascii="Cambria Math" w:hAnsi="Cambria Math" w:cstheme="minorBidi"/>
            <w:kern w:val="2"/>
            <w:sz w:val="21"/>
            <w:szCs w:val="24"/>
            <w:lang w:val="en-US" w:eastAsia="zh-CN" w:bidi="ar-SA"/>
          </w:rPr>
          <m:t>0,1</m:t>
        </m:r>
        <m:r>
          <m:rPr/>
          <w:rPr>
            <w:rFonts w:hint="default" w:ascii="Cambria Math" w:hAnsi="Cambria Math" w:cstheme="minorBidi"/>
            <w:kern w:val="2"/>
            <w:sz w:val="21"/>
            <w:szCs w:val="24"/>
            <w:lang w:val="en-US" w:eastAsia="zh-CN" w:bidi="ar-SA"/>
          </w:rPr>
          <m:t>]</m:t>
        </m:r>
      </m:oMath>
      <w:r>
        <w:rPr>
          <w:rFonts w:hint="eastAsia" w:hAnsi="Cambria Math" w:cstheme="minorBidi"/>
          <w:i w:val="0"/>
          <w:iCs w:val="0"/>
          <w:kern w:val="2"/>
          <w:sz w:val="21"/>
          <w:szCs w:val="24"/>
          <w:lang w:val="en-US" w:eastAsia="zh-CN" w:bidi="ar-SA"/>
        </w:rPr>
        <w:t>为参数。</w:t>
      </w:r>
    </w:p>
    <w:p w14:paraId="2A5D6744">
      <w:pPr>
        <w:numPr>
          <w:ilvl w:val="0"/>
          <w:numId w:val="13"/>
        </w:numPr>
        <w:ind w:leftChars="0" w:firstLine="420" w:firstLineChars="0"/>
        <w:rPr>
          <w:rFonts w:hint="default"/>
          <w:lang w:val="en-US" w:eastAsia="zh-CN"/>
        </w:rPr>
      </w:pPr>
      <w:r>
        <w:rPr>
          <w:rFonts w:hint="eastAsia"/>
          <w:lang w:val="en-US" w:eastAsia="zh-CN"/>
        </w:rPr>
        <w:t>代码实现</w:t>
      </w:r>
    </w:p>
    <w:p w14:paraId="0245DAE0">
      <w:pPr>
        <w:numPr>
          <w:ilvl w:val="0"/>
          <w:numId w:val="0"/>
        </w:numPr>
        <w:ind w:left="420" w:leftChars="0"/>
        <w:rPr>
          <w:rFonts w:hint="eastAsia"/>
          <w:lang w:val="en-US" w:eastAsia="zh-CN"/>
        </w:rPr>
      </w:pPr>
      <w:r>
        <w:rPr>
          <w:rFonts w:hint="eastAsia"/>
          <w:lang w:val="en-US" w:eastAsia="zh-CN"/>
        </w:rPr>
        <w:t>在程序实现中使用简单的2阶贝塞尔曲线，计算3个控制点下t时刻的点坐标代码为：</w:t>
      </w:r>
    </w:p>
    <w:p w14:paraId="6E1C7BDD">
      <w:pPr>
        <w:pStyle w:val="6"/>
        <w:bidi w:val="0"/>
        <w:rPr>
          <w:rFonts w:hint="default"/>
          <w:lang w:val="en-US" w:eastAsia="zh-CN"/>
        </w:rPr>
      </w:pPr>
      <w:r>
        <w:drawing>
          <wp:inline distT="0" distB="0" distL="114300" distR="114300">
            <wp:extent cx="5273675" cy="1533525"/>
            <wp:effectExtent l="0" t="0" r="317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stretch>
                      <a:fillRect/>
                    </a:stretch>
                  </pic:blipFill>
                  <pic:spPr>
                    <a:xfrm>
                      <a:off x="0" y="0"/>
                      <a:ext cx="5273675" cy="1533525"/>
                    </a:xfrm>
                    <a:prstGeom prst="rect">
                      <a:avLst/>
                    </a:prstGeom>
                    <a:noFill/>
                    <a:ln>
                      <a:noFill/>
                    </a:ln>
                  </pic:spPr>
                </pic:pic>
              </a:graphicData>
            </a:graphic>
          </wp:inline>
        </w:drawing>
      </w:r>
    </w:p>
    <w:p w14:paraId="231BB752">
      <w:pPr>
        <w:numPr>
          <w:ilvl w:val="0"/>
          <w:numId w:val="12"/>
        </w:numPr>
        <w:rPr>
          <w:rFonts w:hint="default"/>
          <w:lang w:val="en-US" w:eastAsia="zh-CN"/>
        </w:rPr>
      </w:pPr>
      <w:r>
        <w:rPr>
          <w:rFonts w:hint="eastAsia"/>
          <w:lang w:val="en-US" w:eastAsia="zh-CN"/>
        </w:rPr>
        <w:t>曲线更新</w:t>
      </w:r>
    </w:p>
    <w:p w14:paraId="55D66AB5">
      <w:pPr>
        <w:numPr>
          <w:ilvl w:val="0"/>
          <w:numId w:val="15"/>
        </w:numPr>
        <w:ind w:firstLine="420" w:firstLineChars="0"/>
        <w:rPr>
          <w:rFonts w:hint="eastAsia"/>
          <w:lang w:val="en-US" w:eastAsia="zh-CN"/>
        </w:rPr>
      </w:pPr>
      <w:r>
        <w:rPr>
          <w:rFonts w:hint="eastAsia"/>
          <w:lang w:val="en-US" w:eastAsia="zh-CN"/>
        </w:rPr>
        <w:t>脚本创建</w:t>
      </w:r>
    </w:p>
    <w:p w14:paraId="7A822E58">
      <w:pPr>
        <w:numPr>
          <w:ilvl w:val="0"/>
          <w:numId w:val="0"/>
        </w:numPr>
        <w:ind w:firstLine="420" w:firstLineChars="0"/>
        <w:rPr>
          <w:rFonts w:hint="default"/>
          <w:lang w:val="en-US" w:eastAsia="zh-CN"/>
        </w:rPr>
      </w:pPr>
      <w:r>
        <w:rPr>
          <w:rFonts w:hint="eastAsia"/>
          <w:lang w:val="en-US" w:eastAsia="zh-CN"/>
        </w:rPr>
        <w:t>创建AttackLine的脚本并挂载到名为LineRenderer物体上，该物体挂载LineRenderer组件，用于绘制曲线线条，最后将该物体作为BattleSystem的子物体，便于BattleSystem获取调用。</w:t>
      </w:r>
    </w:p>
    <w:p w14:paraId="35C2C905">
      <w:pPr>
        <w:numPr>
          <w:ilvl w:val="0"/>
          <w:numId w:val="15"/>
        </w:numPr>
        <w:ind w:firstLine="420" w:firstLineChars="0"/>
        <w:rPr>
          <w:rFonts w:hint="default"/>
          <w:lang w:val="en-US" w:eastAsia="zh-CN"/>
        </w:rPr>
      </w:pPr>
      <w:r>
        <w:rPr>
          <w:rFonts w:hint="eastAsia"/>
          <w:lang w:val="en-US" w:eastAsia="zh-CN"/>
        </w:rPr>
        <w:t>基础属性</w:t>
      </w:r>
    </w:p>
    <w:p w14:paraId="6AE71F20">
      <w:pPr>
        <w:numPr>
          <w:ilvl w:val="0"/>
          <w:numId w:val="0"/>
        </w:numPr>
        <w:ind w:firstLine="420" w:firstLineChars="0"/>
        <w:rPr>
          <w:rFonts w:hint="eastAsia"/>
          <w:lang w:val="en-US" w:eastAsia="zh-CN"/>
        </w:rPr>
      </w:pPr>
      <w:r>
        <w:rPr>
          <w:rFonts w:hint="eastAsia"/>
          <w:lang w:val="en-US" w:eastAsia="zh-CN"/>
        </w:rPr>
        <w:t>设置AttackLine的基础属性，包括：</w:t>
      </w:r>
    </w:p>
    <w:p w14:paraId="2AE279F7">
      <w:pPr>
        <w:numPr>
          <w:ilvl w:val="0"/>
          <w:numId w:val="16"/>
        </w:numPr>
        <w:ind w:left="420" w:leftChars="0" w:hanging="420" w:firstLineChars="0"/>
        <w:rPr>
          <w:rFonts w:hint="default"/>
          <w:lang w:val="en-US" w:eastAsia="zh-CN"/>
        </w:rPr>
      </w:pPr>
      <w:r>
        <w:rPr>
          <w:rFonts w:hint="default"/>
          <w:lang w:val="en-US" w:eastAsia="zh-CN"/>
        </w:rPr>
        <w:t>LineRenderer lineRenderer</w:t>
      </w:r>
      <w:r>
        <w:rPr>
          <w:rFonts w:hint="eastAsia"/>
          <w:lang w:val="en-US" w:eastAsia="zh-CN"/>
        </w:rPr>
        <w:tab/>
      </w:r>
      <w:r>
        <w:rPr>
          <w:rFonts w:hint="eastAsia"/>
          <w:lang w:val="en-US" w:eastAsia="zh-CN"/>
        </w:rPr>
        <w:tab/>
      </w:r>
      <w:r>
        <w:rPr>
          <w:rFonts w:hint="eastAsia"/>
          <w:lang w:val="en-US" w:eastAsia="zh-CN"/>
        </w:rPr>
        <w:t>LineRenderer组件</w:t>
      </w:r>
    </w:p>
    <w:p w14:paraId="75BB3200">
      <w:pPr>
        <w:numPr>
          <w:ilvl w:val="0"/>
          <w:numId w:val="16"/>
        </w:numPr>
        <w:ind w:left="420" w:leftChars="0" w:hanging="420" w:firstLineChars="0"/>
        <w:rPr>
          <w:rFonts w:hint="default"/>
          <w:lang w:val="en-US" w:eastAsia="zh-CN"/>
        </w:rPr>
      </w:pPr>
      <w:r>
        <w:rPr>
          <w:rFonts w:hint="default"/>
          <w:lang w:val="en-US" w:eastAsia="zh-CN"/>
        </w:rPr>
        <w:t>Transform startPoint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起点的transform</w:t>
      </w:r>
    </w:p>
    <w:p w14:paraId="5E8D64F9">
      <w:pPr>
        <w:numPr>
          <w:ilvl w:val="0"/>
          <w:numId w:val="16"/>
        </w:numPr>
        <w:ind w:left="420" w:leftChars="0" w:hanging="420" w:firstLineChars="0"/>
        <w:rPr>
          <w:rFonts w:hint="default"/>
          <w:lang w:val="en-US" w:eastAsia="zh-CN"/>
        </w:rPr>
      </w:pPr>
      <w:r>
        <w:rPr>
          <w:rFonts w:hint="default"/>
          <w:lang w:val="en-US" w:eastAsia="zh-CN"/>
        </w:rPr>
        <w:t>Transform endPoint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终点的transform</w:t>
      </w:r>
    </w:p>
    <w:p w14:paraId="7884F6B3">
      <w:pPr>
        <w:numPr>
          <w:ilvl w:val="0"/>
          <w:numId w:val="16"/>
        </w:numPr>
        <w:ind w:left="420" w:leftChars="0" w:hanging="420" w:firstLineChars="0"/>
        <w:rPr>
          <w:rFonts w:hint="default"/>
          <w:lang w:val="en-US" w:eastAsia="zh-CN"/>
        </w:rPr>
      </w:pPr>
      <w:r>
        <w:rPr>
          <w:rFonts w:hint="default"/>
          <w:lang w:val="en-US" w:eastAsia="zh-CN"/>
        </w:rPr>
        <w:t>float arcHeight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中间控制点的高度</w:t>
      </w:r>
    </w:p>
    <w:p w14:paraId="36884AC4">
      <w:pPr>
        <w:numPr>
          <w:ilvl w:val="0"/>
          <w:numId w:val="16"/>
        </w:numPr>
        <w:ind w:left="420" w:leftChars="0" w:hanging="420" w:firstLineChars="0"/>
        <w:rPr>
          <w:rFonts w:hint="default"/>
          <w:lang w:val="en-US" w:eastAsia="zh-CN"/>
        </w:rPr>
      </w:pPr>
      <w:r>
        <w:rPr>
          <w:rFonts w:hint="eastAsia"/>
          <w:lang w:val="en-US" w:eastAsia="zh-CN"/>
        </w:rPr>
        <w:t>i</w:t>
      </w:r>
      <w:r>
        <w:rPr>
          <w:rFonts w:hint="default"/>
          <w:lang w:val="en-US" w:eastAsia="zh-CN"/>
        </w:rPr>
        <w:t xml:space="preserve">nt resolution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LineRenderer点总数量</w:t>
      </w:r>
    </w:p>
    <w:p w14:paraId="58835912">
      <w:pPr>
        <w:numPr>
          <w:ilvl w:val="0"/>
          <w:numId w:val="16"/>
        </w:numPr>
        <w:ind w:left="420" w:leftChars="0" w:hanging="420" w:firstLineChars="0"/>
        <w:rPr>
          <w:rFonts w:hint="default"/>
          <w:lang w:val="en-US" w:eastAsia="zh-CN"/>
        </w:rPr>
      </w:pPr>
      <w:r>
        <w:rPr>
          <w:rFonts w:hint="default"/>
          <w:lang w:val="en-US" w:eastAsia="zh-CN"/>
        </w:rPr>
        <w:t>int showResolution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显示的点数量</w:t>
      </w:r>
    </w:p>
    <w:p w14:paraId="5F335B97">
      <w:pPr>
        <w:numPr>
          <w:ilvl w:val="0"/>
          <w:numId w:val="16"/>
        </w:numPr>
        <w:ind w:left="420" w:leftChars="0" w:hanging="420" w:firstLineChars="0"/>
        <w:rPr>
          <w:rFonts w:hint="default"/>
          <w:lang w:val="en-US" w:eastAsia="zh-CN"/>
        </w:rPr>
      </w:pPr>
      <w:r>
        <w:rPr>
          <w:rFonts w:hint="default"/>
          <w:lang w:val="en-US" w:eastAsia="zh-CN"/>
        </w:rPr>
        <w:t xml:space="preserve">float animationSpeed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动画速度</w:t>
      </w:r>
    </w:p>
    <w:p w14:paraId="3CC48C34">
      <w:pPr>
        <w:numPr>
          <w:ilvl w:val="0"/>
          <w:numId w:val="16"/>
        </w:numPr>
        <w:ind w:left="420" w:leftChars="0" w:hanging="420" w:firstLineChars="0"/>
        <w:rPr>
          <w:rFonts w:hint="default"/>
          <w:lang w:val="en-US" w:eastAsia="zh-CN"/>
        </w:rPr>
      </w:pPr>
      <w:r>
        <w:rPr>
          <w:rFonts w:hint="default"/>
          <w:lang w:val="en-US" w:eastAsia="zh-CN"/>
        </w:rPr>
        <w:t>Color startColor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起始颜色</w:t>
      </w:r>
    </w:p>
    <w:p w14:paraId="50DE7B62">
      <w:pPr>
        <w:numPr>
          <w:ilvl w:val="0"/>
          <w:numId w:val="16"/>
        </w:numPr>
        <w:ind w:left="420" w:leftChars="0" w:hanging="420" w:firstLineChars="0"/>
        <w:rPr>
          <w:rFonts w:hint="default"/>
          <w:lang w:val="en-US" w:eastAsia="zh-CN"/>
        </w:rPr>
      </w:pPr>
      <w:r>
        <w:rPr>
          <w:rFonts w:hint="default"/>
          <w:lang w:val="en-US" w:eastAsia="zh-CN"/>
        </w:rPr>
        <w:t>Color endColor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终止颜色</w:t>
      </w:r>
    </w:p>
    <w:p w14:paraId="2E4E27F1">
      <w:pPr>
        <w:numPr>
          <w:ilvl w:val="0"/>
          <w:numId w:val="16"/>
        </w:numPr>
        <w:ind w:left="420" w:leftChars="0" w:hanging="420" w:firstLineChars="0"/>
        <w:rPr>
          <w:rFonts w:hint="default"/>
          <w:lang w:val="en-US" w:eastAsia="zh-CN"/>
        </w:rPr>
      </w:pPr>
      <w:r>
        <w:rPr>
          <w:rFonts w:hint="default"/>
          <w:lang w:val="en-US" w:eastAsia="zh-CN"/>
        </w:rPr>
        <w:t xml:space="preserve">int currentIndex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当前的初始点索引</w:t>
      </w:r>
    </w:p>
    <w:p w14:paraId="29834637">
      <w:pPr>
        <w:numPr>
          <w:ilvl w:val="0"/>
          <w:numId w:val="16"/>
        </w:numPr>
        <w:ind w:left="420" w:leftChars="0" w:hanging="420" w:firstLineChars="0"/>
        <w:rPr>
          <w:rFonts w:hint="default"/>
          <w:lang w:val="en-US" w:eastAsia="zh-CN"/>
        </w:rPr>
      </w:pPr>
      <w:r>
        <w:rPr>
          <w:rFonts w:hint="default"/>
          <w:lang w:val="en-US" w:eastAsia="zh-CN"/>
        </w:rPr>
        <w:t>float timeFlow</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当前的时间</w:t>
      </w:r>
    </w:p>
    <w:p w14:paraId="6176A1F7">
      <w:pPr>
        <w:numPr>
          <w:ilvl w:val="0"/>
          <w:numId w:val="0"/>
        </w:numPr>
        <w:ind w:leftChars="0" w:firstLine="420" w:firstLineChars="0"/>
        <w:rPr>
          <w:rFonts w:hint="eastAsia"/>
          <w:lang w:val="en-US" w:eastAsia="zh-CN"/>
        </w:rPr>
      </w:pPr>
      <w:r>
        <w:rPr>
          <w:rFonts w:hint="eastAsia"/>
          <w:lang w:val="en-US" w:eastAsia="zh-CN"/>
        </w:rPr>
        <w:t>属性的初始化如下：</w:t>
      </w:r>
    </w:p>
    <w:p w14:paraId="3AE257D1">
      <w:pPr>
        <w:numPr>
          <w:ilvl w:val="0"/>
          <w:numId w:val="0"/>
        </w:numPr>
        <w:ind w:leftChars="0" w:firstLine="420" w:firstLineChars="0"/>
        <w:rPr>
          <w:rFonts w:hint="eastAsia"/>
          <w:lang w:val="en-US" w:eastAsia="zh-CN"/>
        </w:rPr>
      </w:pPr>
    </w:p>
    <w:p w14:paraId="1D2D5C6F">
      <w:pPr>
        <w:pStyle w:val="6"/>
        <w:bidi w:val="0"/>
        <w:rPr>
          <w:rFonts w:hint="default"/>
          <w:lang w:val="en-US" w:eastAsia="zh-CN"/>
        </w:rPr>
      </w:pPr>
      <w:r>
        <w:drawing>
          <wp:inline distT="0" distB="0" distL="114300" distR="114300">
            <wp:extent cx="5269230" cy="1908810"/>
            <wp:effectExtent l="0" t="0" r="7620" b="152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1"/>
                    <a:stretch>
                      <a:fillRect/>
                    </a:stretch>
                  </pic:blipFill>
                  <pic:spPr>
                    <a:xfrm>
                      <a:off x="0" y="0"/>
                      <a:ext cx="5269230" cy="1908810"/>
                    </a:xfrm>
                    <a:prstGeom prst="rect">
                      <a:avLst/>
                    </a:prstGeom>
                    <a:noFill/>
                    <a:ln>
                      <a:noFill/>
                    </a:ln>
                  </pic:spPr>
                </pic:pic>
              </a:graphicData>
            </a:graphic>
          </wp:inline>
        </w:drawing>
      </w:r>
    </w:p>
    <w:p w14:paraId="5ED2BC80">
      <w:pPr>
        <w:numPr>
          <w:ilvl w:val="0"/>
          <w:numId w:val="15"/>
        </w:numPr>
        <w:ind w:firstLine="420" w:firstLineChars="0"/>
        <w:rPr>
          <w:rFonts w:hint="default"/>
          <w:lang w:val="en-US" w:eastAsia="zh-CN"/>
        </w:rPr>
      </w:pPr>
      <w:r>
        <w:rPr>
          <w:rFonts w:hint="eastAsia"/>
          <w:lang w:val="en-US" w:eastAsia="zh-CN"/>
        </w:rPr>
        <w:t>更新策略</w:t>
      </w:r>
    </w:p>
    <w:p w14:paraId="5EEE7657">
      <w:pPr>
        <w:numPr>
          <w:ilvl w:val="0"/>
          <w:numId w:val="0"/>
        </w:numPr>
        <w:ind w:firstLine="420" w:firstLineChars="0"/>
        <w:rPr>
          <w:rFonts w:hint="eastAsia"/>
          <w:lang w:val="en-US" w:eastAsia="zh-CN"/>
        </w:rPr>
      </w:pPr>
      <w:r>
        <w:rPr>
          <w:rFonts w:hint="eastAsia"/>
          <w:lang w:val="en-US" w:eastAsia="zh-CN"/>
        </w:rPr>
        <w:t>线条更新的代码如下：</w:t>
      </w:r>
    </w:p>
    <w:p w14:paraId="49C88F39">
      <w:pPr>
        <w:pStyle w:val="6"/>
        <w:bidi w:val="0"/>
      </w:pPr>
      <w:r>
        <w:drawing>
          <wp:inline distT="0" distB="0" distL="114300" distR="114300">
            <wp:extent cx="5272405" cy="2538095"/>
            <wp:effectExtent l="0" t="0" r="4445" b="146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2"/>
                    <a:stretch>
                      <a:fillRect/>
                    </a:stretch>
                  </pic:blipFill>
                  <pic:spPr>
                    <a:xfrm>
                      <a:off x="0" y="0"/>
                      <a:ext cx="5272405" cy="2538095"/>
                    </a:xfrm>
                    <a:prstGeom prst="rect">
                      <a:avLst/>
                    </a:prstGeom>
                    <a:noFill/>
                    <a:ln>
                      <a:noFill/>
                    </a:ln>
                  </pic:spPr>
                </pic:pic>
              </a:graphicData>
            </a:graphic>
          </wp:inline>
        </w:drawing>
      </w:r>
    </w:p>
    <w:p w14:paraId="4F1D6130">
      <w:pPr>
        <w:pStyle w:val="6"/>
        <w:bidi w:val="0"/>
        <w:ind w:firstLine="420" w:firstLineChars="0"/>
        <w:jc w:val="both"/>
        <w:rPr>
          <w:rFonts w:hint="eastAsia"/>
          <w:lang w:val="en-US" w:eastAsia="zh-CN"/>
        </w:rPr>
      </w:pPr>
      <w:r>
        <w:rPr>
          <w:rFonts w:hint="eastAsia"/>
          <w:lang w:val="en-US" w:eastAsia="zh-CN"/>
        </w:rPr>
        <w:t>首先计算当前的时间和中间控制点的位置，随后计算需要显示的点的开始索引和结束索引，其中currentIndex = (int)timeFlow % (resolution + showResolution)，由于需要在这resolution个点中选取连续的showResolution个点进行显示，因此采用对(resolution + showResolution)取模的操作来获取当前时间的点索引。</w:t>
      </w:r>
    </w:p>
    <w:p w14:paraId="349B2066">
      <w:pPr>
        <w:pStyle w:val="6"/>
        <w:bidi w:val="0"/>
        <w:ind w:firstLine="420" w:firstLineChars="0"/>
        <w:jc w:val="both"/>
        <w:rPr>
          <w:rFonts w:hint="eastAsia"/>
          <w:lang w:val="en-US" w:eastAsia="zh-CN"/>
        </w:rPr>
      </w:pPr>
      <w:r>
        <w:rPr>
          <w:rFonts w:hint="eastAsia"/>
          <w:lang w:val="en-US" w:eastAsia="zh-CN"/>
        </w:rPr>
        <w:t>然后通过计算当前时间的开始点索引和结束点索引来确定显示的点范围，最后遍历所有需要显示的点索引来计算每个点的位置并赋值给LineRenderer组件。</w:t>
      </w:r>
    </w:p>
    <w:p w14:paraId="7AE6E772">
      <w:pPr>
        <w:pStyle w:val="6"/>
        <w:bidi w:val="0"/>
        <w:ind w:firstLine="420" w:firstLineChars="0"/>
        <w:jc w:val="both"/>
        <w:rPr>
          <w:rFonts w:hint="eastAsia"/>
          <w:lang w:val="en-US" w:eastAsia="zh-CN"/>
        </w:rPr>
      </w:pPr>
      <w:r>
        <w:rPr>
          <w:rFonts w:hint="eastAsia"/>
          <w:lang w:val="en-US" w:eastAsia="zh-CN"/>
        </w:rPr>
        <w:t>在Update方法中，通过判断当前startPoint和endPoint是否为空来决定是否更新曲线的动画：</w:t>
      </w:r>
    </w:p>
    <w:p w14:paraId="6FAE0F71">
      <w:pPr>
        <w:pStyle w:val="6"/>
        <w:bidi w:val="0"/>
      </w:pPr>
      <w:r>
        <w:drawing>
          <wp:inline distT="0" distB="0" distL="114300" distR="114300">
            <wp:extent cx="5271770" cy="1605280"/>
            <wp:effectExtent l="0" t="0" r="5080" b="1397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33"/>
                    <a:stretch>
                      <a:fillRect/>
                    </a:stretch>
                  </pic:blipFill>
                  <pic:spPr>
                    <a:xfrm>
                      <a:off x="0" y="0"/>
                      <a:ext cx="5271770" cy="1605280"/>
                    </a:xfrm>
                    <a:prstGeom prst="rect">
                      <a:avLst/>
                    </a:prstGeom>
                    <a:noFill/>
                    <a:ln>
                      <a:noFill/>
                    </a:ln>
                  </pic:spPr>
                </pic:pic>
              </a:graphicData>
            </a:graphic>
          </wp:inline>
        </w:drawing>
      </w:r>
    </w:p>
    <w:p w14:paraId="323815E3">
      <w:pPr>
        <w:pStyle w:val="6"/>
        <w:bidi w:val="0"/>
      </w:pPr>
    </w:p>
    <w:p w14:paraId="4EBC4EBC">
      <w:pPr>
        <w:pStyle w:val="6"/>
        <w:bidi w:val="0"/>
        <w:rPr>
          <w:rFonts w:hint="default"/>
          <w:lang w:val="en-US" w:eastAsia="zh-CN"/>
        </w:rPr>
      </w:pPr>
    </w:p>
    <w:p w14:paraId="281E01CB">
      <w:pPr>
        <w:numPr>
          <w:ilvl w:val="0"/>
          <w:numId w:val="12"/>
        </w:numPr>
        <w:rPr>
          <w:rFonts w:hint="default"/>
          <w:lang w:val="en-US" w:eastAsia="zh-CN"/>
        </w:rPr>
      </w:pPr>
      <w:r>
        <w:rPr>
          <w:rFonts w:hint="eastAsia"/>
          <w:lang w:val="en-US" w:eastAsia="zh-CN"/>
        </w:rPr>
        <w:t>调用线条绘制</w:t>
      </w:r>
    </w:p>
    <w:p w14:paraId="6015B340">
      <w:pPr>
        <w:numPr>
          <w:ilvl w:val="0"/>
          <w:numId w:val="17"/>
        </w:numPr>
        <w:ind w:leftChars="0" w:firstLine="420" w:firstLineChars="0"/>
        <w:rPr>
          <w:rFonts w:hint="eastAsia"/>
          <w:lang w:val="en-US" w:eastAsia="zh-CN"/>
        </w:rPr>
      </w:pPr>
      <w:r>
        <w:rPr>
          <w:rFonts w:hint="eastAsia"/>
          <w:lang w:val="en-US" w:eastAsia="zh-CN"/>
        </w:rPr>
        <w:t>按钮的脚本创建</w:t>
      </w:r>
    </w:p>
    <w:p w14:paraId="083B58B8">
      <w:pPr>
        <w:numPr>
          <w:ilvl w:val="0"/>
          <w:numId w:val="0"/>
        </w:numPr>
        <w:ind w:left="420" w:leftChars="0"/>
        <w:rPr>
          <w:rFonts w:hint="eastAsia"/>
          <w:lang w:val="en-US" w:eastAsia="zh-CN"/>
        </w:rPr>
      </w:pPr>
      <w:r>
        <w:rPr>
          <w:rFonts w:hint="eastAsia"/>
          <w:lang w:val="en-US" w:eastAsia="zh-CN"/>
        </w:rPr>
        <w:t>创建SelectionEvent脚本并挂载到敌人选择菜单的每个按钮上：</w:t>
      </w:r>
    </w:p>
    <w:p w14:paraId="12EAAD2C">
      <w:pPr>
        <w:pStyle w:val="6"/>
        <w:bidi w:val="0"/>
      </w:pPr>
      <w:r>
        <w:drawing>
          <wp:inline distT="0" distB="0" distL="114300" distR="114300">
            <wp:extent cx="5266690" cy="2962910"/>
            <wp:effectExtent l="0" t="0" r="10160" b="889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34"/>
                    <a:stretch>
                      <a:fillRect/>
                    </a:stretch>
                  </pic:blipFill>
                  <pic:spPr>
                    <a:xfrm>
                      <a:off x="0" y="0"/>
                      <a:ext cx="5266690" cy="2962910"/>
                    </a:xfrm>
                    <a:prstGeom prst="rect">
                      <a:avLst/>
                    </a:prstGeom>
                    <a:noFill/>
                    <a:ln>
                      <a:noFill/>
                    </a:ln>
                  </pic:spPr>
                </pic:pic>
              </a:graphicData>
            </a:graphic>
          </wp:inline>
        </w:drawing>
      </w:r>
    </w:p>
    <w:p w14:paraId="624FD5FE">
      <w:pPr>
        <w:pStyle w:val="6"/>
        <w:bidi w:val="0"/>
        <w:ind w:firstLine="420" w:firstLineChars="0"/>
        <w:jc w:val="both"/>
        <w:rPr>
          <w:rFonts w:hint="eastAsia"/>
          <w:lang w:val="en-US" w:eastAsia="zh-CN"/>
        </w:rPr>
      </w:pPr>
      <w:r>
        <w:rPr>
          <w:rFonts w:hint="eastAsia"/>
          <w:lang w:val="en-US" w:eastAsia="zh-CN"/>
        </w:rPr>
        <w:t>该脚本继承IPointerEnterHandler,IPointerExitHandler两个接口来管理鼠标进入和离开按钮图标的事件，具体的脚本代码如下：</w:t>
      </w:r>
    </w:p>
    <w:p w14:paraId="3BE2E151">
      <w:pPr>
        <w:pStyle w:val="6"/>
        <w:bidi w:val="0"/>
      </w:pPr>
      <w:r>
        <w:drawing>
          <wp:inline distT="0" distB="0" distL="114300" distR="114300">
            <wp:extent cx="5269230" cy="3804920"/>
            <wp:effectExtent l="0" t="0" r="7620" b="508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35"/>
                    <a:stretch>
                      <a:fillRect/>
                    </a:stretch>
                  </pic:blipFill>
                  <pic:spPr>
                    <a:xfrm>
                      <a:off x="0" y="0"/>
                      <a:ext cx="5269230" cy="3804920"/>
                    </a:xfrm>
                    <a:prstGeom prst="rect">
                      <a:avLst/>
                    </a:prstGeom>
                    <a:noFill/>
                    <a:ln>
                      <a:noFill/>
                    </a:ln>
                  </pic:spPr>
                </pic:pic>
              </a:graphicData>
            </a:graphic>
          </wp:inline>
        </w:drawing>
      </w:r>
    </w:p>
    <w:p w14:paraId="4694B7EF">
      <w:pPr>
        <w:pStyle w:val="6"/>
        <w:bidi w:val="0"/>
        <w:ind w:firstLine="420" w:firstLineChars="0"/>
        <w:jc w:val="both"/>
        <w:rPr>
          <w:rFonts w:hint="default" w:eastAsiaTheme="minorEastAsia"/>
          <w:lang w:val="en-US" w:eastAsia="zh-CN"/>
        </w:rPr>
      </w:pPr>
      <w:r>
        <w:rPr>
          <w:rFonts w:hint="eastAsia"/>
          <w:lang w:val="en-US" w:eastAsia="zh-CN"/>
        </w:rPr>
        <w:t>其中idx为当前按钮代表的敌人索引，target为当前按钮指向的敌人实体，bs为场景中的BattleSystem，用于获取当前操作的角色并调用曲线绘制方法。</w:t>
      </w:r>
    </w:p>
    <w:p w14:paraId="142012A7">
      <w:pPr>
        <w:numPr>
          <w:ilvl w:val="0"/>
          <w:numId w:val="17"/>
        </w:numPr>
        <w:ind w:leftChars="0" w:firstLine="420" w:firstLineChars="0"/>
        <w:rPr>
          <w:rFonts w:hint="default"/>
          <w:lang w:val="en-US" w:eastAsia="zh-CN"/>
        </w:rPr>
      </w:pPr>
      <w:r>
        <w:rPr>
          <w:rFonts w:hint="eastAsia"/>
          <w:lang w:val="en-US" w:eastAsia="zh-CN"/>
        </w:rPr>
        <w:t>调用策略</w:t>
      </w:r>
    </w:p>
    <w:p w14:paraId="6C7472AB">
      <w:pPr>
        <w:numPr>
          <w:ilvl w:val="0"/>
          <w:numId w:val="0"/>
        </w:numPr>
        <w:ind w:firstLine="420" w:firstLineChars="200"/>
        <w:rPr>
          <w:rFonts w:hint="eastAsia"/>
          <w:lang w:val="en-US" w:eastAsia="zh-CN"/>
        </w:rPr>
      </w:pPr>
      <w:r>
        <w:rPr>
          <w:rFonts w:hint="eastAsia"/>
          <w:lang w:val="en-US" w:eastAsia="zh-CN"/>
        </w:rPr>
        <w:t>当鼠标进入按钮时会通过bs战斗系统脚本获取到当前的角色和攻击的目标实体，再传入相关的Transform组件给到BattleSystem调用绘制线条的函数；当鼠标离开时则传入null参数。</w:t>
      </w:r>
    </w:p>
    <w:p w14:paraId="3E06B68B">
      <w:pPr>
        <w:numPr>
          <w:ilvl w:val="0"/>
          <w:numId w:val="0"/>
        </w:numPr>
        <w:ind w:firstLine="420" w:firstLineChars="200"/>
        <w:rPr>
          <w:rFonts w:hint="eastAsia"/>
          <w:lang w:val="en-US" w:eastAsia="zh-CN"/>
        </w:rPr>
      </w:pPr>
      <w:r>
        <w:rPr>
          <w:rFonts w:hint="eastAsia"/>
          <w:lang w:val="en-US" w:eastAsia="zh-CN"/>
        </w:rPr>
        <w:t>BattleSystem将接收到的参数再传给AttackLine的SetTransform方法给AttackLine的起点和终点组件进行赋值，从而实现战斗状态的曲线指示动画。</w:t>
      </w:r>
    </w:p>
    <w:p w14:paraId="63F2986A">
      <w:pPr>
        <w:pStyle w:val="6"/>
        <w:bidi w:val="0"/>
      </w:pPr>
      <w:r>
        <w:drawing>
          <wp:inline distT="0" distB="0" distL="114300" distR="114300">
            <wp:extent cx="5272405" cy="815975"/>
            <wp:effectExtent l="0" t="0" r="4445" b="317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36"/>
                    <a:stretch>
                      <a:fillRect/>
                    </a:stretch>
                  </pic:blipFill>
                  <pic:spPr>
                    <a:xfrm>
                      <a:off x="0" y="0"/>
                      <a:ext cx="5272405" cy="815975"/>
                    </a:xfrm>
                    <a:prstGeom prst="rect">
                      <a:avLst/>
                    </a:prstGeom>
                    <a:noFill/>
                    <a:ln>
                      <a:noFill/>
                    </a:ln>
                  </pic:spPr>
                </pic:pic>
              </a:graphicData>
            </a:graphic>
          </wp:inline>
        </w:drawing>
      </w:r>
    </w:p>
    <w:p w14:paraId="348964EA">
      <w:pPr>
        <w:pStyle w:val="6"/>
        <w:bidi w:val="0"/>
        <w:rPr>
          <w:rFonts w:hint="default"/>
          <w:lang w:val="en-US" w:eastAsia="zh-CN"/>
        </w:rPr>
      </w:pPr>
      <w:r>
        <w:drawing>
          <wp:inline distT="0" distB="0" distL="114300" distR="114300">
            <wp:extent cx="5268595" cy="1951355"/>
            <wp:effectExtent l="0" t="0" r="8255" b="10795"/>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37"/>
                    <a:stretch>
                      <a:fillRect/>
                    </a:stretch>
                  </pic:blipFill>
                  <pic:spPr>
                    <a:xfrm>
                      <a:off x="0" y="0"/>
                      <a:ext cx="5268595" cy="195135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C51B29"/>
    <w:multiLevelType w:val="singleLevel"/>
    <w:tmpl w:val="98C51B29"/>
    <w:lvl w:ilvl="0" w:tentative="0">
      <w:start w:val="1"/>
      <w:numFmt w:val="decimal"/>
      <w:suff w:val="nothing"/>
      <w:lvlText w:val="%1、"/>
      <w:lvlJc w:val="left"/>
    </w:lvl>
  </w:abstractNum>
  <w:abstractNum w:abstractNumId="1">
    <w:nsid w:val="B6DCEBBB"/>
    <w:multiLevelType w:val="multilevel"/>
    <w:tmpl w:val="B6DCEBBB"/>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BCAB3EC6"/>
    <w:multiLevelType w:val="multilevel"/>
    <w:tmpl w:val="BCAB3EC6"/>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BEE24FEC"/>
    <w:multiLevelType w:val="singleLevel"/>
    <w:tmpl w:val="BEE24FEC"/>
    <w:lvl w:ilvl="0" w:tentative="0">
      <w:start w:val="1"/>
      <w:numFmt w:val="decimalEnclosedCircleChinese"/>
      <w:suff w:val="nothing"/>
      <w:lvlText w:val="%1．"/>
      <w:lvlJc w:val="left"/>
      <w:rPr>
        <w:rFonts w:hint="eastAsia"/>
      </w:rPr>
    </w:lvl>
  </w:abstractNum>
  <w:abstractNum w:abstractNumId="4">
    <w:nsid w:val="EB122BB5"/>
    <w:multiLevelType w:val="singleLevel"/>
    <w:tmpl w:val="EB122BB5"/>
    <w:lvl w:ilvl="0" w:tentative="0">
      <w:start w:val="1"/>
      <w:numFmt w:val="decimal"/>
      <w:suff w:val="nothing"/>
      <w:lvlText w:val="%1、"/>
      <w:lvlJc w:val="left"/>
    </w:lvl>
  </w:abstractNum>
  <w:abstractNum w:abstractNumId="5">
    <w:nsid w:val="F14A1C68"/>
    <w:multiLevelType w:val="singleLevel"/>
    <w:tmpl w:val="F14A1C68"/>
    <w:lvl w:ilvl="0" w:tentative="0">
      <w:start w:val="1"/>
      <w:numFmt w:val="chineseCounting"/>
      <w:suff w:val="nothing"/>
      <w:lvlText w:val="%1、"/>
      <w:lvlJc w:val="left"/>
      <w:rPr>
        <w:rFonts w:hint="eastAsia"/>
      </w:rPr>
    </w:lvl>
  </w:abstractNum>
  <w:abstractNum w:abstractNumId="6">
    <w:nsid w:val="F31C9965"/>
    <w:multiLevelType w:val="multilevel"/>
    <w:tmpl w:val="F31C9965"/>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7">
    <w:nsid w:val="F5771AD4"/>
    <w:multiLevelType w:val="singleLevel"/>
    <w:tmpl w:val="F5771AD4"/>
    <w:lvl w:ilvl="0" w:tentative="0">
      <w:start w:val="1"/>
      <w:numFmt w:val="bullet"/>
      <w:lvlText w:val=""/>
      <w:lvlJc w:val="left"/>
      <w:pPr>
        <w:ind w:left="420" w:hanging="420"/>
      </w:pPr>
      <w:rPr>
        <w:rFonts w:hint="default" w:ascii="Wingdings" w:hAnsi="Wingdings"/>
      </w:rPr>
    </w:lvl>
  </w:abstractNum>
  <w:abstractNum w:abstractNumId="8">
    <w:nsid w:val="F932F83A"/>
    <w:multiLevelType w:val="multilevel"/>
    <w:tmpl w:val="F932F83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FEEFE022"/>
    <w:multiLevelType w:val="multilevel"/>
    <w:tmpl w:val="FEEFE022"/>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10">
    <w:nsid w:val="010A95C4"/>
    <w:multiLevelType w:val="singleLevel"/>
    <w:tmpl w:val="010A95C4"/>
    <w:lvl w:ilvl="0" w:tentative="0">
      <w:start w:val="1"/>
      <w:numFmt w:val="bullet"/>
      <w:lvlText w:val=""/>
      <w:lvlJc w:val="left"/>
      <w:pPr>
        <w:ind w:left="420" w:hanging="420"/>
      </w:pPr>
      <w:rPr>
        <w:rFonts w:hint="default" w:ascii="Wingdings" w:hAnsi="Wingdings"/>
      </w:rPr>
    </w:lvl>
  </w:abstractNum>
  <w:abstractNum w:abstractNumId="11">
    <w:nsid w:val="1A89AC62"/>
    <w:multiLevelType w:val="singleLevel"/>
    <w:tmpl w:val="1A89AC62"/>
    <w:lvl w:ilvl="0" w:tentative="0">
      <w:start w:val="1"/>
      <w:numFmt w:val="decimal"/>
      <w:suff w:val="nothing"/>
      <w:lvlText w:val="%1、"/>
      <w:lvlJc w:val="left"/>
    </w:lvl>
  </w:abstractNum>
  <w:abstractNum w:abstractNumId="12">
    <w:nsid w:val="1C693201"/>
    <w:multiLevelType w:val="singleLevel"/>
    <w:tmpl w:val="1C693201"/>
    <w:lvl w:ilvl="0" w:tentative="0">
      <w:start w:val="1"/>
      <w:numFmt w:val="decimal"/>
      <w:suff w:val="nothing"/>
      <w:lvlText w:val="%1、"/>
      <w:lvlJc w:val="left"/>
    </w:lvl>
  </w:abstractNum>
  <w:abstractNum w:abstractNumId="13">
    <w:nsid w:val="1C951FA9"/>
    <w:multiLevelType w:val="singleLevel"/>
    <w:tmpl w:val="1C951FA9"/>
    <w:lvl w:ilvl="0" w:tentative="0">
      <w:start w:val="1"/>
      <w:numFmt w:val="bullet"/>
      <w:lvlText w:val=""/>
      <w:lvlJc w:val="left"/>
      <w:pPr>
        <w:ind w:left="420" w:hanging="420"/>
      </w:pPr>
      <w:rPr>
        <w:rFonts w:hint="default" w:ascii="Wingdings" w:hAnsi="Wingdings"/>
      </w:rPr>
    </w:lvl>
  </w:abstractNum>
  <w:abstractNum w:abstractNumId="14">
    <w:nsid w:val="46AAB1E6"/>
    <w:multiLevelType w:val="singleLevel"/>
    <w:tmpl w:val="46AAB1E6"/>
    <w:lvl w:ilvl="0" w:tentative="0">
      <w:start w:val="1"/>
      <w:numFmt w:val="decimalEnclosedCircleChinese"/>
      <w:suff w:val="nothing"/>
      <w:lvlText w:val="%1．"/>
      <w:lvlJc w:val="left"/>
      <w:rPr>
        <w:rFonts w:hint="eastAsia"/>
      </w:rPr>
    </w:lvl>
  </w:abstractNum>
  <w:abstractNum w:abstractNumId="15">
    <w:nsid w:val="6152AD02"/>
    <w:multiLevelType w:val="multilevel"/>
    <w:tmpl w:val="6152AD02"/>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6">
    <w:nsid w:val="77107D58"/>
    <w:multiLevelType w:val="singleLevel"/>
    <w:tmpl w:val="77107D58"/>
    <w:lvl w:ilvl="0" w:tentative="0">
      <w:start w:val="1"/>
      <w:numFmt w:val="bullet"/>
      <w:lvlText w:val=""/>
      <w:lvlJc w:val="left"/>
      <w:pPr>
        <w:ind w:left="420" w:hanging="420"/>
      </w:pPr>
      <w:rPr>
        <w:rFonts w:hint="default" w:ascii="Wingdings" w:hAnsi="Wingdings"/>
      </w:rPr>
    </w:lvl>
  </w:abstractNum>
  <w:num w:numId="1">
    <w:abstractNumId w:val="5"/>
  </w:num>
  <w:num w:numId="2">
    <w:abstractNumId w:val="16"/>
  </w:num>
  <w:num w:numId="3">
    <w:abstractNumId w:val="12"/>
  </w:num>
  <w:num w:numId="4">
    <w:abstractNumId w:val="14"/>
  </w:num>
  <w:num w:numId="5">
    <w:abstractNumId w:val="3"/>
  </w:num>
  <w:num w:numId="6">
    <w:abstractNumId w:val="7"/>
  </w:num>
  <w:num w:numId="7">
    <w:abstractNumId w:val="11"/>
  </w:num>
  <w:num w:numId="8">
    <w:abstractNumId w:val="10"/>
  </w:num>
  <w:num w:numId="9">
    <w:abstractNumId w:val="15"/>
  </w:num>
  <w:num w:numId="10">
    <w:abstractNumId w:val="9"/>
  </w:num>
  <w:num w:numId="11">
    <w:abstractNumId w:val="2"/>
  </w:num>
  <w:num w:numId="12">
    <w:abstractNumId w:val="6"/>
  </w:num>
  <w:num w:numId="13">
    <w:abstractNumId w:val="1"/>
  </w:num>
  <w:num w:numId="14">
    <w:abstractNumId w:val="8"/>
  </w:num>
  <w:num w:numId="15">
    <w:abstractNumId w:val="0"/>
  </w:num>
  <w:num w:numId="16">
    <w:abstractNumId w:val="13"/>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24F3DB4"/>
    <w:rsid w:val="005F37F7"/>
    <w:rsid w:val="042D5ACB"/>
    <w:rsid w:val="0A5C1072"/>
    <w:rsid w:val="0FEF171B"/>
    <w:rsid w:val="145F66CD"/>
    <w:rsid w:val="15363C2F"/>
    <w:rsid w:val="16257519"/>
    <w:rsid w:val="1766788D"/>
    <w:rsid w:val="17B80BA9"/>
    <w:rsid w:val="19B65356"/>
    <w:rsid w:val="1CB15B83"/>
    <w:rsid w:val="1CC6131B"/>
    <w:rsid w:val="1E6261D3"/>
    <w:rsid w:val="1FE230BF"/>
    <w:rsid w:val="20396D79"/>
    <w:rsid w:val="20886E0C"/>
    <w:rsid w:val="224F3DB4"/>
    <w:rsid w:val="2A344F53"/>
    <w:rsid w:val="2C2A4AA2"/>
    <w:rsid w:val="2CF55A3F"/>
    <w:rsid w:val="2EA046D5"/>
    <w:rsid w:val="311B55A8"/>
    <w:rsid w:val="32244F4B"/>
    <w:rsid w:val="33387117"/>
    <w:rsid w:val="41105B1C"/>
    <w:rsid w:val="45E45058"/>
    <w:rsid w:val="46811718"/>
    <w:rsid w:val="4D6E6AAF"/>
    <w:rsid w:val="4D704F42"/>
    <w:rsid w:val="4FE95CAE"/>
    <w:rsid w:val="5002340A"/>
    <w:rsid w:val="50221F42"/>
    <w:rsid w:val="56496330"/>
    <w:rsid w:val="58CC40D9"/>
    <w:rsid w:val="61134F45"/>
    <w:rsid w:val="62CB2F58"/>
    <w:rsid w:val="63DA5864"/>
    <w:rsid w:val="67A7735B"/>
    <w:rsid w:val="6A184F98"/>
    <w:rsid w:val="6A9049B2"/>
    <w:rsid w:val="6EE8016F"/>
    <w:rsid w:val="7DAB43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Lines="0" w:beforeAutospacing="0" w:afterLines="0" w:afterAutospacing="0" w:line="576" w:lineRule="auto"/>
      <w:outlineLvl w:val="0"/>
    </w:pPr>
    <w:rPr>
      <w:rFonts w:asciiTheme="minorAscii" w:hAnsiTheme="minorAscii"/>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customStyle="1" w:styleId="6">
    <w:name w:val="图片"/>
    <w:basedOn w:val="1"/>
    <w:qFormat/>
    <w:uiPriority w:val="0"/>
    <w:pPr>
      <w:ind w:firstLine="0"/>
      <w:jc w:val="center"/>
    </w:pPr>
    <w:rPr>
      <w:rFonts w:asciiTheme="minorAscii" w:hAnsiTheme="minorAscii"/>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3136</Words>
  <Characters>4704</Characters>
  <Lines>0</Lines>
  <Paragraphs>0</Paragraphs>
  <TotalTime>104</TotalTime>
  <ScaleCrop>false</ScaleCrop>
  <LinksUpToDate>false</LinksUpToDate>
  <CharactersWithSpaces>4783</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2025-04-09T11:53:00Z</dcterms:created>
  <dc:creator>Murasame</dc:creator>
  <cp:lastModifiedBy>希瓦</cp:lastModifiedBy>
  <dcterms:modified xsi:type="dcterms:W3CDTF">2025-04-20T11:26:45Z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3DDDA83987FB423F92148AA9841A159D_11</vt:lpwstr>
  </property>
  <property fmtid="{D5CDD505-2E9C-101B-9397-08002B2CF9AE}" pid="4" name="KSOTemplateDocerSaveRecord">
    <vt:lpwstr>eyJoZGlkIjoiYmRlMTg3OWIzNDQ5ZDBlYzRhMzkwNDg5Nzg0MGVjOWUiLCJ1c2VySWQiOiIxMTQ0OTcxMDk5In0=</vt:lpwstr>
  </property>
</Properties>
</file>