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F67" w:rsidRDefault="00D74FD4" w:rsidP="00D74F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Описание проекта </w:t>
      </w:r>
    </w:p>
    <w:p w:rsidR="00D74FD4" w:rsidRPr="00D74FD4" w:rsidRDefault="00D74FD4" w:rsidP="00D74F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Сайт интернет-магазина российского дизайнера одежды. Названия магазина – </w:t>
      </w:r>
      <w:r w:rsidRPr="00D74FD4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Routine</w:t>
      </w:r>
      <w:r w:rsidRPr="00D74F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bag</w:t>
      </w:r>
      <w:r w:rsidRPr="00D74FD4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. Этот бренд занимается в основном продажей сумок, но в ассортименте также представлены футболки, худи, спортивные штаны и другие вещи. На сайте будет возможность зарегистрировать пользователя, заказать и оплатить выбранную вещь. Дизайн сайта </w:t>
      </w:r>
      <w:proofErr w:type="spellStart"/>
      <w:r w:rsidRPr="00D74FD4">
        <w:rPr>
          <w:rFonts w:ascii="Times New Roman" w:hAnsi="Times New Roman" w:cs="Times New Roman"/>
          <w:sz w:val="24"/>
          <w:szCs w:val="24"/>
        </w:rPr>
        <w:t>минималистичный</w:t>
      </w:r>
      <w:proofErr w:type="spellEnd"/>
      <w:r>
        <w:rPr>
          <w:rFonts w:ascii="Times New Roman" w:hAnsi="Times New Roman" w:cs="Times New Roman"/>
          <w:sz w:val="24"/>
          <w:szCs w:val="24"/>
        </w:rPr>
        <w:t>, но в то же время красивый и стильный</w:t>
      </w:r>
      <w:r w:rsidR="00AF7FFE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D74FD4" w:rsidRPr="00D74FD4" w:rsidRDefault="00D74FD4" w:rsidP="00D74FD4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D74FD4" w:rsidRPr="00D74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9CF"/>
    <w:rsid w:val="00485F67"/>
    <w:rsid w:val="00A839CF"/>
    <w:rsid w:val="00AF7FFE"/>
    <w:rsid w:val="00D7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11377"/>
  <w15:chartTrackingRefBased/>
  <w15:docId w15:val="{D5169A09-F3D6-450A-BC42-6AD4D067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j4kov</dc:creator>
  <cp:keywords/>
  <dc:description/>
  <cp:lastModifiedBy>j4kov</cp:lastModifiedBy>
  <cp:revision>3</cp:revision>
  <dcterms:created xsi:type="dcterms:W3CDTF">2025-04-16T16:53:00Z</dcterms:created>
  <dcterms:modified xsi:type="dcterms:W3CDTF">2025-04-16T17:03:00Z</dcterms:modified>
</cp:coreProperties>
</file>