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18083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3AEDB23A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0B91851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156BF2E9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6BB8430F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EE59061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426B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6046C70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155A1874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5911CE84" w14:textId="6B45B51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5F507D" w14:textId="765539CC" w:rsidR="00021768" w:rsidRDefault="00877ECE" w:rsidP="00F47BB4">
      <w:pPr>
        <w:spacing w:line="360" w:lineRule="auto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625.5pt" o:ole="">
            <v:imagedata r:id="rId20" o:title=""/>
          </v:shape>
          <o:OLEObject Type="Embed" ProgID="Visio.Drawing.15" ShapeID="_x0000_i1025" DrawAspect="Content" ObjectID="_1646517492" r:id="rId21"/>
        </w:object>
      </w:r>
    </w:p>
    <w:p w14:paraId="3E97375A" w14:textId="2F3EC4D5" w:rsidR="006A3596" w:rsidRDefault="006A3596" w:rsidP="00F47BB4">
      <w:pPr>
        <w:spacing w:line="360" w:lineRule="auto"/>
        <w:jc w:val="both"/>
      </w:pPr>
      <w:r>
        <w:object w:dxaOrig="9781" w:dyaOrig="13275" w14:anchorId="1766E0C6">
          <v:shape id="_x0000_i1061" type="#_x0000_t75" style="width:439.5pt;height:596.25pt" o:ole="">
            <v:imagedata r:id="rId22" o:title=""/>
          </v:shape>
          <o:OLEObject Type="Embed" ProgID="Visio.Drawing.15" ShapeID="_x0000_i1061" DrawAspect="Content" ObjectID="_1646517493" r:id="rId23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pt;height:572.25pt" o:ole="">
            <v:imagedata r:id="rId24" o:title=""/>
          </v:shape>
          <o:OLEObject Type="Embed" ProgID="Visio.Drawing.15" ShapeID="_x0000_i1026" DrawAspect="Content" ObjectID="_1646517494" r:id="rId25"/>
        </w:object>
      </w:r>
    </w:p>
    <w:p w14:paraId="406E58B1" w14:textId="198D5CB6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7D677207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7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4925A0E3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8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608EACE4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9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76A9420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10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166C194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11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6F10894C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12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180832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D3EEACD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13</w:t>
        </w:r>
      </w:fldSimple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01097650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B426BA">
          <w:rPr>
            <w:noProof/>
          </w:rPr>
          <w:t>14</w:t>
        </w:r>
      </w:fldSimple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ED2F260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15</w:t>
        </w:r>
      </w:fldSimple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493A363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16</w:t>
        </w:r>
      </w:fldSimple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14F1404D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17</w:t>
        </w:r>
      </w:fldSimple>
      <w:r>
        <w:t xml:space="preserve"> - Kanban - Quarta semana do Primeiro Sprint</w:t>
      </w:r>
    </w:p>
    <w:p w14:paraId="339AEF36" w14:textId="765D2E96" w:rsidR="000C343B" w:rsidRDefault="000C343B" w:rsidP="000C343B"/>
    <w:p w14:paraId="18C53B7C" w14:textId="5B95E4B4" w:rsidR="00592941" w:rsidRPr="006A3596" w:rsidRDefault="007B4EA5" w:rsidP="00592941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0A45AA16" w14:textId="44AD803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>Não houve alterações</w:t>
      </w:r>
    </w:p>
    <w:p w14:paraId="4F1BB370" w14:textId="10124AEA" w:rsidR="002439FB" w:rsidRDefault="002439FB" w:rsidP="002439FB">
      <w:pPr>
        <w:rPr>
          <w:rFonts w:ascii="Arial" w:hAnsi="Arial" w:cs="Arial"/>
          <w:bCs/>
          <w:sz w:val="24"/>
          <w:szCs w:val="24"/>
        </w:rPr>
      </w:pPr>
    </w:p>
    <w:p w14:paraId="76A6C00D" w14:textId="799AA8D0" w:rsidR="008439C6" w:rsidRPr="00180832" w:rsidRDefault="008439C6" w:rsidP="00180832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  <w:bookmarkStart w:id="21" w:name="_GoBack"/>
      <w:bookmarkEnd w:id="21"/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6A4500DD" w14:textId="0DA8B099" w:rsidR="002439FB" w:rsidRDefault="002439FB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2073A655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0FC0D5A9" w14:textId="4522D552" w:rsidR="006A3596" w:rsidRDefault="006A3596" w:rsidP="006A359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52" type="#_x0000_t75" style="width:375pt;height:617.25pt" o:ole="">
            <v:imagedata r:id="rId39" o:title=""/>
          </v:shape>
          <o:OLEObject Type="Embed" ProgID="Visio.Drawing.15" ShapeID="_x0000_i1052" DrawAspect="Content" ObjectID="_1646517495" r:id="rId40"/>
        </w:object>
      </w:r>
    </w:p>
    <w:p w14:paraId="25798732" w14:textId="22D717D8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5A606C06" w14:textId="7B9FE7E6" w:rsidR="008439C6" w:rsidRDefault="006A3596" w:rsidP="008439C6">
      <w:r>
        <w:object w:dxaOrig="9781" w:dyaOrig="13275" w14:anchorId="5630E1D6">
          <v:shape id="_x0000_i1057" type="#_x0000_t75" style="width:439.5pt;height:596.25pt" o:ole="">
            <v:imagedata r:id="rId41" o:title=""/>
          </v:shape>
          <o:OLEObject Type="Embed" ProgID="Visio.Drawing.15" ShapeID="_x0000_i1057" DrawAspect="Content" ObjectID="_1646517496" r:id="rId42"/>
        </w:object>
      </w:r>
    </w:p>
    <w:p w14:paraId="2CDD444A" w14:textId="6B2DEC00" w:rsidR="006A3596" w:rsidRDefault="006A3596" w:rsidP="008439C6">
      <w:r>
        <w:object w:dxaOrig="9811" w:dyaOrig="12796" w14:anchorId="52560832">
          <v:shape id="_x0000_i1034" type="#_x0000_t75" style="width:438.75pt;height:572.25pt" o:ole="">
            <v:imagedata r:id="rId43" o:title=""/>
          </v:shape>
          <o:OLEObject Type="Embed" ProgID="Visio.Drawing.15" ShapeID="_x0000_i1034" DrawAspect="Content" ObjectID="_1646517497" r:id="rId44"/>
        </w:object>
      </w:r>
    </w:p>
    <w:p w14:paraId="5BC39ED4" w14:textId="7A6C495C" w:rsidR="006A3596" w:rsidRDefault="006A3596" w:rsidP="008439C6"/>
    <w:p w14:paraId="27475359" w14:textId="77777777" w:rsidR="006A3596" w:rsidRPr="008439C6" w:rsidRDefault="006A3596" w:rsidP="008439C6">
      <w:pPr>
        <w:rPr>
          <w:rFonts w:ascii="Arial" w:hAnsi="Arial" w:cs="Arial"/>
          <w:b/>
          <w:sz w:val="24"/>
          <w:szCs w:val="24"/>
        </w:rPr>
      </w:pPr>
    </w:p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Diagrama </w:t>
      </w:r>
      <w:bookmarkEnd w:id="23"/>
      <w:r w:rsidR="00D33784">
        <w:rPr>
          <w:rFonts w:ascii="Arial" w:hAnsi="Arial" w:cs="Arial"/>
          <w:b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00ED0519" w14:textId="546DBA6B" w:rsidR="008B2D93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60C1EA34">
            <wp:extent cx="5579745" cy="3633470"/>
            <wp:effectExtent l="0" t="0" r="1905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4CBB1D96" w:rsidR="00C44241" w:rsidRDefault="00C44241" w:rsidP="00796134">
      <w:pPr>
        <w:spacing w:line="360" w:lineRule="auto"/>
        <w:jc w:val="both"/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28" type="#_x0000_t75" style="width:438pt;height:308.25pt" o:ole="">
            <v:imagedata r:id="rId46" o:title=""/>
          </v:shape>
          <o:OLEObject Type="Embed" ProgID="Visio.Drawing.15" ShapeID="_x0000_i1028" DrawAspect="Content" ObjectID="_1646517498" r:id="rId47"/>
        </w:object>
      </w:r>
    </w:p>
    <w:p w14:paraId="37C71C94" w14:textId="14503028" w:rsidR="0028783C" w:rsidRPr="0090159B" w:rsidRDefault="0028783C" w:rsidP="0028783C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18</w:t>
        </w:r>
      </w:fldSimple>
      <w:r>
        <w:t xml:space="preserve"> – Modelo lógico do banco de dados</w:t>
      </w: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4C20D36D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7F17AA60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19</w:t>
        </w:r>
      </w:fldSimple>
      <w:r>
        <w:t xml:space="preserve"> - Dicionário de dados - Hospital</w:t>
      </w: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0BA46649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20</w:t>
        </w:r>
      </w:fldSimple>
      <w:r>
        <w:t xml:space="preserve"> - Dicionário de dados - Paciente</w:t>
      </w:r>
    </w:p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3B4B02B5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21</w:t>
        </w:r>
      </w:fldSimple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56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63"/>
      <w:headerReference w:type="default" r:id="rId64"/>
      <w:footerReference w:type="default" r:id="rId6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271D4" w14:textId="77777777" w:rsidR="00974D26" w:rsidRDefault="00974D26" w:rsidP="00FD6FC5">
      <w:pPr>
        <w:spacing w:after="0" w:line="240" w:lineRule="auto"/>
      </w:pPr>
      <w:r>
        <w:separator/>
      </w:r>
    </w:p>
  </w:endnote>
  <w:endnote w:type="continuationSeparator" w:id="0">
    <w:p w14:paraId="222D007B" w14:textId="77777777" w:rsidR="00974D26" w:rsidRDefault="00974D26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180832" w:rsidRDefault="001808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180832" w:rsidRDefault="00180832">
    <w:pPr>
      <w:pStyle w:val="Rodap"/>
      <w:jc w:val="right"/>
    </w:pPr>
  </w:p>
  <w:p w14:paraId="3646DDDE" w14:textId="77777777" w:rsidR="00180832" w:rsidRDefault="0018083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180832" w:rsidRDefault="0018083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180832" w:rsidRDefault="00180832">
    <w:pPr>
      <w:pStyle w:val="Rodap"/>
      <w:jc w:val="right"/>
    </w:pPr>
  </w:p>
  <w:p w14:paraId="18DC49EE" w14:textId="77777777" w:rsidR="00180832" w:rsidRDefault="001808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32C2C" w14:textId="77777777" w:rsidR="00974D26" w:rsidRDefault="00974D26" w:rsidP="00FD6FC5">
      <w:pPr>
        <w:spacing w:after="0" w:line="240" w:lineRule="auto"/>
      </w:pPr>
      <w:r>
        <w:separator/>
      </w:r>
    </w:p>
  </w:footnote>
  <w:footnote w:type="continuationSeparator" w:id="0">
    <w:p w14:paraId="17600777" w14:textId="77777777" w:rsidR="00974D26" w:rsidRDefault="00974D26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180832" w:rsidRDefault="00180832">
    <w:pPr>
      <w:pStyle w:val="Cabealho"/>
    </w:pPr>
  </w:p>
  <w:p w14:paraId="3D7E17DF" w14:textId="77777777" w:rsidR="00180832" w:rsidRDefault="001808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180832" w:rsidRDefault="0018083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180832" w:rsidRDefault="0018083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180832" w:rsidRPr="007E4EE3" w:rsidRDefault="00180832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180832" w:rsidRDefault="00180832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180832" w:rsidRPr="007E4EE3" w:rsidRDefault="00180832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180832" w:rsidRDefault="001808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2"/>
  </w:num>
  <w:num w:numId="7">
    <w:abstractNumId w:val="20"/>
  </w:num>
  <w:num w:numId="8">
    <w:abstractNumId w:val="0"/>
  </w:num>
  <w:num w:numId="9">
    <w:abstractNumId w:val="9"/>
  </w:num>
  <w:num w:numId="10">
    <w:abstractNumId w:val="18"/>
  </w:num>
  <w:num w:numId="11">
    <w:abstractNumId w:val="2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2"/>
  </w:num>
  <w:num w:numId="17">
    <w:abstractNumId w:val="19"/>
  </w:num>
  <w:num w:numId="18">
    <w:abstractNumId w:val="16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2F4471"/>
    <w:rsid w:val="003145BD"/>
    <w:rsid w:val="00341ACB"/>
    <w:rsid w:val="00346022"/>
    <w:rsid w:val="00351A7A"/>
    <w:rsid w:val="00393F97"/>
    <w:rsid w:val="003D270C"/>
    <w:rsid w:val="003D6D77"/>
    <w:rsid w:val="003D7F24"/>
    <w:rsid w:val="003E19C1"/>
    <w:rsid w:val="004027BD"/>
    <w:rsid w:val="00404D7E"/>
    <w:rsid w:val="00406C62"/>
    <w:rsid w:val="004114CC"/>
    <w:rsid w:val="004157EE"/>
    <w:rsid w:val="00430467"/>
    <w:rsid w:val="004367F9"/>
    <w:rsid w:val="004474F1"/>
    <w:rsid w:val="004537D8"/>
    <w:rsid w:val="0045407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6725"/>
    <w:rsid w:val="006C1218"/>
    <w:rsid w:val="006F60BC"/>
    <w:rsid w:val="00703271"/>
    <w:rsid w:val="007168AA"/>
    <w:rsid w:val="0076490A"/>
    <w:rsid w:val="00764D46"/>
    <w:rsid w:val="00780FC5"/>
    <w:rsid w:val="00796134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40E8F"/>
    <w:rsid w:val="008439C6"/>
    <w:rsid w:val="008730BF"/>
    <w:rsid w:val="00875464"/>
    <w:rsid w:val="00877ECE"/>
    <w:rsid w:val="008A154A"/>
    <w:rsid w:val="008A45D9"/>
    <w:rsid w:val="008A5FB7"/>
    <w:rsid w:val="008B2D93"/>
    <w:rsid w:val="008C164A"/>
    <w:rsid w:val="008E011E"/>
    <w:rsid w:val="0090159B"/>
    <w:rsid w:val="00901ED4"/>
    <w:rsid w:val="00914D70"/>
    <w:rsid w:val="00926695"/>
    <w:rsid w:val="00936FE5"/>
    <w:rsid w:val="00973E24"/>
    <w:rsid w:val="00974D26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72AEB"/>
    <w:rsid w:val="00A84CE3"/>
    <w:rsid w:val="00AB0D1F"/>
    <w:rsid w:val="00AB2D11"/>
    <w:rsid w:val="00AB6F22"/>
    <w:rsid w:val="00B33AF6"/>
    <w:rsid w:val="00B40777"/>
    <w:rsid w:val="00B41F50"/>
    <w:rsid w:val="00B426BA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D0365"/>
    <w:rsid w:val="00CE4D16"/>
    <w:rsid w:val="00CF218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119A"/>
    <w:rsid w:val="00E230C1"/>
    <w:rsid w:val="00E26730"/>
    <w:rsid w:val="00E308D2"/>
    <w:rsid w:val="00E37DFF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664BB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5.tmp"/><Relationship Id="rId42" Type="http://schemas.openxmlformats.org/officeDocument/2006/relationships/package" Target="embeddings/Microsoft_Visio_Drawing5.vsdx"/><Relationship Id="rId47" Type="http://schemas.openxmlformats.org/officeDocument/2006/relationships/package" Target="embeddings/Microsoft_Visio_Drawing7.vsdx"/><Relationship Id="rId50" Type="http://schemas.openxmlformats.org/officeDocument/2006/relationships/image" Target="media/image26.emf"/><Relationship Id="rId55" Type="http://schemas.openxmlformats.org/officeDocument/2006/relationships/hyperlink" Target="https://reacttraining.com/react-router/web/api/Redirect" TargetMode="External"/><Relationship Id="rId63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image" Target="media/image18.tmp"/><Relationship Id="rId40" Type="http://schemas.openxmlformats.org/officeDocument/2006/relationships/package" Target="embeddings/Microsoft_Visio_Drawing4.vsdx"/><Relationship Id="rId45" Type="http://schemas.openxmlformats.org/officeDocument/2006/relationships/image" Target="media/image22.png"/><Relationship Id="rId53" Type="http://schemas.openxmlformats.org/officeDocument/2006/relationships/hyperlink" Target="https://pt-br.reactjs.org/docs/componewnts-and-props.html" TargetMode="External"/><Relationship Id="rId58" Type="http://schemas.openxmlformats.org/officeDocument/2006/relationships/hyperlink" Target="https://reactnative.dev/docs/getting-started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9ajDD3W1JKk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56" Type="http://schemas.openxmlformats.org/officeDocument/2006/relationships/hyperlink" Target="https://react-icons.netlify.com/" TargetMode="External"/><Relationship Id="rId64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nodejs.org/en/docs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chart" Target="charts/chart3.xml"/><Relationship Id="rId46" Type="http://schemas.openxmlformats.org/officeDocument/2006/relationships/image" Target="media/image23.emf"/><Relationship Id="rId59" Type="http://schemas.openxmlformats.org/officeDocument/2006/relationships/hyperlink" Target="https://reactnative.dev/docs/textinpu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5.emf"/><Relationship Id="rId41" Type="http://schemas.openxmlformats.org/officeDocument/2006/relationships/image" Target="media/image20.emf"/><Relationship Id="rId54" Type="http://schemas.openxmlformats.org/officeDocument/2006/relationships/hyperlink" Target="https://reacttraining.com/react-router/web/api/Hooks" TargetMode="External"/><Relationship Id="rId62" Type="http://schemas.openxmlformats.org/officeDocument/2006/relationships/hyperlink" Target="https://reactnavigation.org/docs/head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image" Target="media/image25.emf"/><Relationship Id="rId57" Type="http://schemas.openxmlformats.org/officeDocument/2006/relationships/hyperlink" Target="https://github.com/filipedeschamps/cep-promise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6.vsdx"/><Relationship Id="rId52" Type="http://schemas.openxmlformats.org/officeDocument/2006/relationships/hyperlink" Target="https://www.mongodb.com/download-center/community" TargetMode="External"/><Relationship Id="rId60" Type="http://schemas.openxmlformats.org/officeDocument/2006/relationships/hyperlink" Target="https://blog.rocketseat.com.br/como-organizar-estilos-no-react-native/" TargetMode="External"/><Relationship Id="rId65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image" Target="media/image1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7F5A-31FB-46C4-B0B1-A90A2F86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38</Pages>
  <Words>3441</Words>
  <Characters>18586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120</cp:revision>
  <dcterms:created xsi:type="dcterms:W3CDTF">2018-10-18T12:11:00Z</dcterms:created>
  <dcterms:modified xsi:type="dcterms:W3CDTF">2020-03-24T04:11:00Z</dcterms:modified>
</cp:coreProperties>
</file>