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30" w:rsidRDefault="00B410EE" w:rsidP="00B410EE">
      <w:pPr>
        <w:jc w:val="center"/>
        <w:rPr>
          <w:b/>
          <w:lang w:val="es-ES"/>
        </w:rPr>
      </w:pPr>
      <w:r w:rsidRPr="00B410EE">
        <w:rPr>
          <w:b/>
          <w:lang w:val="es-ES"/>
        </w:rPr>
        <w:t>Funcionalidades Plataforma Educación Virtual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Registro estudiante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Acceso estudiante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Mis cursos virtuales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Preguntas frecuentes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Biblioteca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Sistema atención integral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Consejería académica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Normatividad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Ices</w:t>
      </w:r>
      <w:bookmarkStart w:id="0" w:name="_GoBack"/>
      <w:bookmarkEnd w:id="0"/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Registro y control académico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Bienestar universitario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Horario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Notas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Seguimiento y análisis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Retroalimentación y revisión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Comunicación en línea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Gestión de perfiles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Calendario académico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Tutorías virtuales</w:t>
      </w:r>
    </w:p>
    <w:p w:rsidR="00B410EE" w:rsidRPr="00B410EE" w:rsidRDefault="00B410EE" w:rsidP="00B410EE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Foro de </w:t>
      </w:r>
      <w:proofErr w:type="spellStart"/>
      <w:r>
        <w:rPr>
          <w:lang w:val="es-ES"/>
        </w:rPr>
        <w:t>discucion</w:t>
      </w:r>
      <w:proofErr w:type="spellEnd"/>
    </w:p>
    <w:sectPr w:rsidR="00B410EE" w:rsidRPr="00B41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6927"/>
    <w:multiLevelType w:val="hybridMultilevel"/>
    <w:tmpl w:val="97205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EE"/>
    <w:rsid w:val="00B410EE"/>
    <w:rsid w:val="00EA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428D"/>
  <w15:chartTrackingRefBased/>
  <w15:docId w15:val="{5FEBB508-E39F-4C41-8222-1B36AD0D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2023-06-26T04:29:00Z</dcterms:created>
  <dcterms:modified xsi:type="dcterms:W3CDTF">2023-06-26T04:34:00Z</dcterms:modified>
</cp:coreProperties>
</file>