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133.8582677165355" w:right="-997.7952755905511" w:firstLine="0"/>
        <w:jc w:val="center"/>
        <w:rPr/>
      </w:pPr>
      <w:r w:rsidDel="00000000" w:rsidR="00000000" w:rsidRPr="00000000">
        <w:rPr>
          <w:b w:val="1"/>
          <w:bCs w:val="1"/>
          <w:sz w:val="40"/>
          <w:szCs w:val="40"/>
          <w:rtl w:val="0"/>
        </w:rPr>
        <w:t xml:space="preserve">ELIABE NASCIMENTO SILVA</w:t>
      </w:r>
      <w:r w:rsidDel="00000000" w:rsidR="00000000" w:rsidRPr="00000000">
        <w:rPr>
          <w:rtl w:val="0"/>
        </w:rPr>
      </w:r>
    </w:p>
    <w:p w:rsidR="00000000" w:rsidDel="00000000" w:rsidP="00000000" w:rsidRDefault="00000000" w:rsidRPr="00000000" w14:paraId="00000002">
      <w:pPr>
        <w:pBdr>
          <w:bottom w:color="000000" w:space="1" w:sz="6" w:val="single"/>
        </w:pBdr>
        <w:ind w:left="-1133.8582677165355" w:right="-997.7952755905511" w:firstLine="0"/>
        <w:jc w:val="center"/>
        <w:rPr/>
      </w:pPr>
      <w:r w:rsidDel="00000000" w:rsidR="00000000" w:rsidRPr="00000000">
        <w:rPr>
          <w:sz w:val="20"/>
          <w:szCs w:val="20"/>
          <w:rtl w:val="0"/>
        </w:rPr>
        <w:t xml:space="preserve">Salvador, BA – Brazil  |  Mobile: +55 (75) 98100‑4665  |  silvaengcomp@gmail.com</w:t>
      </w:r>
      <w:r w:rsidDel="00000000" w:rsidR="00000000" w:rsidRPr="00000000">
        <w:rPr>
          <w:rtl w:val="0"/>
        </w:rPr>
      </w:r>
    </w:p>
    <w:p w:rsidR="00000000" w:rsidDel="00000000" w:rsidP="00000000" w:rsidRDefault="00000000" w:rsidRPr="00000000" w14:paraId="00000003">
      <w:pPr>
        <w:ind w:left="-1133.8582677165355" w:right="-997.7952755905511" w:firstLine="0"/>
        <w:jc w:val="center"/>
        <w:rPr>
          <w:sz w:val="18"/>
          <w:szCs w:val="18"/>
        </w:rPr>
      </w:pPr>
      <w:r w:rsidDel="00000000" w:rsidR="00000000" w:rsidRPr="00000000">
        <w:rPr>
          <w:sz w:val="18"/>
          <w:szCs w:val="18"/>
          <w:rtl w:val="0"/>
        </w:rPr>
        <w:t xml:space="preserve">https://www.linkedin.com/in/eliabe-n-silva/</w:t>
      </w:r>
    </w:p>
    <w:p w:rsidR="00000000" w:rsidDel="00000000" w:rsidP="00000000" w:rsidRDefault="00000000" w:rsidRPr="00000000" w14:paraId="00000004">
      <w:pPr>
        <w:ind w:left="-1133.8582677165355" w:right="-997.7952755905511" w:firstLine="0"/>
        <w:jc w:val="center"/>
        <w:rPr/>
      </w:pPr>
      <w:r w:rsidDel="00000000" w:rsidR="00000000" w:rsidRPr="00000000">
        <w:rPr>
          <w:b w:val="1"/>
          <w:bCs w:val="1"/>
          <w:rtl w:val="0"/>
        </w:rPr>
        <w:t xml:space="preserve">Senior Software Engineer • Fullstack Developer • Tech Lead — Angular/Javascript | Java/Spring Boot | Ionic</w:t>
      </w:r>
      <w:r w:rsidDel="00000000" w:rsidR="00000000" w:rsidRPr="00000000">
        <w:rPr>
          <w:rtl w:val="0"/>
        </w:rPr>
      </w:r>
    </w:p>
    <w:p w:rsidR="00000000" w:rsidDel="00000000" w:rsidP="00000000" w:rsidRDefault="00000000" w:rsidRPr="00000000" w14:paraId="00000005">
      <w:pPr>
        <w:pStyle w:val="Heading2"/>
        <w:ind w:left="-1133.8582677165355" w:right="-997.7952755905511" w:firstLine="0"/>
        <w:jc w:val="both"/>
        <w:rPr>
          <w:sz w:val="20"/>
          <w:szCs w:val="20"/>
        </w:rPr>
      </w:pPr>
      <w:r w:rsidDel="00000000" w:rsidR="00000000" w:rsidRPr="00000000">
        <w:rPr>
          <w:sz w:val="20"/>
          <w:szCs w:val="20"/>
          <w:rtl w:val="0"/>
        </w:rPr>
        <w:t xml:space="preserve">PROFESSIONAL SUMMARY</w:t>
      </w:r>
    </w:p>
    <w:p w:rsidR="00000000" w:rsidDel="00000000" w:rsidP="00000000" w:rsidRDefault="00000000" w:rsidRPr="00000000" w14:paraId="00000006">
      <w:pPr>
        <w:ind w:left="-1133.8582677165355" w:right="-997.7952755905511" w:firstLine="0"/>
        <w:jc w:val="both"/>
        <w:rPr>
          <w:sz w:val="17"/>
          <w:szCs w:val="17"/>
        </w:rPr>
      </w:pPr>
      <w:r w:rsidDel="00000000" w:rsidR="00000000" w:rsidRPr="00000000">
        <w:rPr>
          <w:sz w:val="17"/>
          <w:szCs w:val="17"/>
          <w:rtl w:val="0"/>
        </w:rPr>
        <w:t xml:space="preserve">Senior software engineer with 10 years of experience in back‑end development using Java and Spring Boot, and over 6 years of experience in front‑end development with Angular. Strong background in designing microservices and microfrontend architectures, with hands‑on experience in real‑time data rendering using RxJS, lazy loading, and ag‑Grid for high‑performance user interfaces. Solid expertise in applying Clean Code, SOLID, DRY, and Domain‑Driven Design (DDD) principles. Experienced in cloud architecture (Azure and AWS), CI/CD pipelines, DevOps practices, and application security. Acts as a technical reference, supporting complex problem solving, architectural decision‑making, and cross‑team collaboration. Passionate about automation, secure development, and building Copilot‑based agents to enhance testing, documentation, and team productivity.</w:t>
      </w:r>
    </w:p>
    <w:p w:rsidR="00000000" w:rsidDel="00000000" w:rsidP="00000000" w:rsidRDefault="00000000" w:rsidRPr="00000000" w14:paraId="00000007">
      <w:pPr>
        <w:pStyle w:val="Heading2"/>
        <w:ind w:left="-1133.8582677165355" w:right="-997.7952755905511" w:firstLine="0"/>
        <w:jc w:val="both"/>
        <w:rPr>
          <w:sz w:val="20"/>
          <w:szCs w:val="20"/>
        </w:rPr>
      </w:pPr>
      <w:r w:rsidDel="00000000" w:rsidR="00000000" w:rsidRPr="00000000">
        <w:rPr>
          <w:sz w:val="20"/>
          <w:szCs w:val="20"/>
          <w:rtl w:val="0"/>
        </w:rPr>
        <w:t xml:space="preserve">PROFESSIONAL EXPERIENCE</w:t>
      </w:r>
    </w:p>
    <w:p w:rsidR="00000000" w:rsidDel="00000000" w:rsidP="00000000" w:rsidRDefault="00000000" w:rsidRPr="00000000" w14:paraId="00000008">
      <w:pPr>
        <w:ind w:left="-1133.8582677165355" w:right="-997.7952755905511" w:firstLine="0"/>
        <w:jc w:val="both"/>
        <w:rPr>
          <w:color w:val="666666"/>
          <w:sz w:val="18"/>
          <w:szCs w:val="18"/>
        </w:rPr>
      </w:pPr>
      <w:r w:rsidDel="00000000" w:rsidR="00000000" w:rsidRPr="00000000">
        <w:rPr>
          <w:b w:val="1"/>
          <w:bCs w:val="1"/>
          <w:rtl w:val="0"/>
        </w:rPr>
        <w:t xml:space="preserve">Tech Lead and Full-Stack (Angular/Java)— Capgemini                                                        </w:t>
      </w:r>
      <w:r w:rsidDel="00000000" w:rsidR="00000000" w:rsidRPr="00000000">
        <w:rPr>
          <w:color w:val="666666"/>
          <w:sz w:val="18"/>
          <w:szCs w:val="18"/>
          <w:rtl w:val="0"/>
        </w:rPr>
        <w:t xml:space="preserve">(Salvador, BR (Remote))  Apr 2022 – Present</w:t>
      </w:r>
    </w:p>
    <w:p w:rsidR="00000000" w:rsidDel="00000000" w:rsidP="00000000" w:rsidRDefault="00000000" w:rsidRPr="00000000" w14:paraId="00000009">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Modernized and upgraded a large‑scale Exchange Manager platform built on Angular 8+ and Java/Spring Boot—improving performance by </w:t>
      </w:r>
      <w:r w:rsidDel="00000000" w:rsidR="00000000" w:rsidRPr="00000000">
        <w:rPr>
          <w:b w:val="1"/>
          <w:bCs w:val="1"/>
          <w:sz w:val="17"/>
          <w:szCs w:val="17"/>
          <w:rtl w:val="0"/>
        </w:rPr>
        <w:t xml:space="preserve">20%</w:t>
      </w:r>
      <w:r w:rsidDel="00000000" w:rsidR="00000000" w:rsidRPr="00000000">
        <w:rPr>
          <w:sz w:val="17"/>
          <w:szCs w:val="17"/>
          <w:rtl w:val="0"/>
        </w:rPr>
        <w:t xml:space="preserve"> and</w:t>
      </w:r>
      <w:r w:rsidDel="00000000" w:rsidR="00000000" w:rsidRPr="00000000">
        <w:rPr>
          <w:sz w:val="17"/>
          <w:szCs w:val="17"/>
          <w:rtl w:val="0"/>
        </w:rPr>
        <w:t xml:space="preserve"> optimizing JVM resource utilization.</w:t>
      </w:r>
    </w:p>
    <w:p w:rsidR="00000000" w:rsidDel="00000000" w:rsidP="00000000" w:rsidRDefault="00000000" w:rsidRPr="00000000" w14:paraId="0000000A">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Worked with Hibernate/JPA, implementing entity mapping, relationships, pagination, and query optimization for relational databases.</w:t>
      </w:r>
    </w:p>
    <w:p w:rsidR="00000000" w:rsidDel="00000000" w:rsidP="00000000" w:rsidRDefault="00000000" w:rsidRPr="00000000" w14:paraId="0000000B">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Reduced feature delivery lead time by </w:t>
      </w:r>
      <w:r w:rsidDel="00000000" w:rsidR="00000000" w:rsidRPr="00000000">
        <w:rPr>
          <w:b w:val="1"/>
          <w:bCs w:val="1"/>
          <w:sz w:val="17"/>
          <w:szCs w:val="17"/>
          <w:rtl w:val="0"/>
        </w:rPr>
        <w:t xml:space="preserve">75%</w:t>
      </w:r>
      <w:r w:rsidDel="00000000" w:rsidR="00000000" w:rsidRPr="00000000">
        <w:rPr>
          <w:sz w:val="17"/>
          <w:szCs w:val="17"/>
          <w:rtl w:val="0"/>
        </w:rPr>
        <w:t xml:space="preserve"> and increased activated function points by </w:t>
      </w:r>
      <w:r w:rsidDel="00000000" w:rsidR="00000000" w:rsidRPr="00000000">
        <w:rPr>
          <w:b w:val="1"/>
          <w:bCs w:val="1"/>
          <w:sz w:val="17"/>
          <w:szCs w:val="17"/>
          <w:rtl w:val="0"/>
        </w:rPr>
        <w:t xml:space="preserve">40%</w:t>
      </w:r>
      <w:r w:rsidDel="00000000" w:rsidR="00000000" w:rsidRPr="00000000">
        <w:rPr>
          <w:sz w:val="17"/>
          <w:szCs w:val="17"/>
          <w:rtl w:val="0"/>
        </w:rPr>
        <w:t xml:space="preserve"> by improving CI/CD workflows, refining architecture boundaries, and removing bottlenecks in full‑stack delivery pipelines.</w:t>
      </w:r>
    </w:p>
    <w:p w:rsidR="00000000" w:rsidDel="00000000" w:rsidP="00000000" w:rsidRDefault="00000000" w:rsidRPr="00000000" w14:paraId="0000000C">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Designed </w:t>
      </w:r>
      <w:r w:rsidDel="00000000" w:rsidR="00000000" w:rsidRPr="00000000">
        <w:rPr>
          <w:b w:val="1"/>
          <w:bCs w:val="1"/>
          <w:sz w:val="17"/>
          <w:szCs w:val="17"/>
          <w:rtl w:val="0"/>
        </w:rPr>
        <w:t xml:space="preserve">microfrontend</w:t>
      </w:r>
      <w:r w:rsidDel="00000000" w:rsidR="00000000" w:rsidRPr="00000000">
        <w:rPr>
          <w:sz w:val="17"/>
          <w:szCs w:val="17"/>
          <w:rtl w:val="0"/>
        </w:rPr>
        <w:t xml:space="preserve">, </w:t>
      </w:r>
      <w:r w:rsidDel="00000000" w:rsidR="00000000" w:rsidRPr="00000000">
        <w:rPr>
          <w:b w:val="1"/>
          <w:bCs w:val="1"/>
          <w:sz w:val="17"/>
          <w:szCs w:val="17"/>
          <w:rtl w:val="0"/>
        </w:rPr>
        <w:t xml:space="preserve">microservices</w:t>
      </w:r>
      <w:r w:rsidDel="00000000" w:rsidR="00000000" w:rsidRPr="00000000">
        <w:rPr>
          <w:sz w:val="17"/>
          <w:szCs w:val="17"/>
          <w:rtl w:val="0"/>
        </w:rPr>
        <w:t xml:space="preserve">, and </w:t>
      </w:r>
      <w:r w:rsidDel="00000000" w:rsidR="00000000" w:rsidRPr="00000000">
        <w:rPr>
          <w:b w:val="1"/>
          <w:bCs w:val="1"/>
          <w:sz w:val="17"/>
          <w:szCs w:val="17"/>
          <w:rtl w:val="0"/>
        </w:rPr>
        <w:t xml:space="preserve">event‑driven architectures</w:t>
      </w:r>
      <w:r w:rsidDel="00000000" w:rsidR="00000000" w:rsidRPr="00000000">
        <w:rPr>
          <w:sz w:val="17"/>
          <w:szCs w:val="17"/>
          <w:rtl w:val="0"/>
        </w:rPr>
        <w:t xml:space="preserve"> using Kafka, applying </w:t>
      </w:r>
      <w:r w:rsidDel="00000000" w:rsidR="00000000" w:rsidRPr="00000000">
        <w:rPr>
          <w:b w:val="1"/>
          <w:bCs w:val="1"/>
          <w:sz w:val="17"/>
          <w:szCs w:val="17"/>
          <w:rtl w:val="0"/>
        </w:rPr>
        <w:t xml:space="preserve">Domain‑Driven Design</w:t>
      </w:r>
      <w:r w:rsidDel="00000000" w:rsidR="00000000" w:rsidRPr="00000000">
        <w:rPr>
          <w:sz w:val="17"/>
          <w:szCs w:val="17"/>
          <w:rtl w:val="0"/>
        </w:rPr>
        <w:t xml:space="preserve">, SOLID, DRY, Clean Code, </w:t>
      </w:r>
      <w:r w:rsidDel="00000000" w:rsidR="00000000" w:rsidRPr="00000000">
        <w:rPr>
          <w:b w:val="1"/>
          <w:bCs w:val="1"/>
          <w:sz w:val="17"/>
          <w:szCs w:val="17"/>
          <w:rtl w:val="0"/>
        </w:rPr>
        <w:t xml:space="preserve">Hexagonal Architecture</w:t>
      </w:r>
      <w:r w:rsidDel="00000000" w:rsidR="00000000" w:rsidRPr="00000000">
        <w:rPr>
          <w:sz w:val="17"/>
          <w:szCs w:val="17"/>
          <w:rtl w:val="0"/>
        </w:rPr>
        <w:t xml:space="preserve">, and layered patterns such as Facade, Singleton, and Builder.</w:t>
      </w:r>
    </w:p>
    <w:p w:rsidR="00000000" w:rsidDel="00000000" w:rsidP="00000000" w:rsidRDefault="00000000" w:rsidRPr="00000000" w14:paraId="0000000D">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Applied cloud and container architectural concepts including </w:t>
      </w:r>
      <w:r w:rsidDel="00000000" w:rsidR="00000000" w:rsidRPr="00000000">
        <w:rPr>
          <w:b w:val="1"/>
          <w:bCs w:val="1"/>
          <w:sz w:val="17"/>
          <w:szCs w:val="17"/>
          <w:rtl w:val="0"/>
        </w:rPr>
        <w:t xml:space="preserve">Docker</w:t>
      </w:r>
      <w:r w:rsidDel="00000000" w:rsidR="00000000" w:rsidRPr="00000000">
        <w:rPr>
          <w:sz w:val="17"/>
          <w:szCs w:val="17"/>
          <w:rtl w:val="0"/>
        </w:rPr>
        <w:t xml:space="preserve">, API Gateway routing, distributed tracing, caching, and applied Domain‑Driven Design (DDD) and event‑driven architecture, with exposure to event sourcing principles, Kubernetes, and Infrastructure‑as‑Code concepts (Terraform/ARM templates).</w:t>
      </w:r>
    </w:p>
    <w:p w:rsidR="00000000" w:rsidDel="00000000" w:rsidP="00000000" w:rsidRDefault="00000000" w:rsidRPr="00000000" w14:paraId="0000000E">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Implemented </w:t>
      </w:r>
      <w:r w:rsidDel="00000000" w:rsidR="00000000" w:rsidRPr="00000000">
        <w:rPr>
          <w:b w:val="1"/>
          <w:bCs w:val="1"/>
          <w:sz w:val="17"/>
          <w:szCs w:val="17"/>
          <w:rtl w:val="0"/>
        </w:rPr>
        <w:t xml:space="preserve">secure authentication and authorization</w:t>
      </w:r>
      <w:r w:rsidDel="00000000" w:rsidR="00000000" w:rsidRPr="00000000">
        <w:rPr>
          <w:sz w:val="17"/>
          <w:szCs w:val="17"/>
          <w:rtl w:val="0"/>
        </w:rPr>
        <w:t xml:space="preserve"> across distributed services using </w:t>
      </w:r>
      <w:r w:rsidDel="00000000" w:rsidR="00000000" w:rsidRPr="00000000">
        <w:rPr>
          <w:b w:val="1"/>
          <w:bCs w:val="1"/>
          <w:sz w:val="17"/>
          <w:szCs w:val="17"/>
          <w:rtl w:val="0"/>
        </w:rPr>
        <w:t xml:space="preserve">JWT/OAuth2</w:t>
      </w:r>
      <w:r w:rsidDel="00000000" w:rsidR="00000000" w:rsidRPr="00000000">
        <w:rPr>
          <w:sz w:val="17"/>
          <w:szCs w:val="17"/>
          <w:rtl w:val="0"/>
        </w:rPr>
        <w:t xml:space="preserve">, OWASP-aligned secure coding practices, and API hardening strategies.</w:t>
      </w:r>
    </w:p>
    <w:p w:rsidR="00000000" w:rsidDel="00000000" w:rsidP="00000000" w:rsidRDefault="00000000" w:rsidRPr="00000000" w14:paraId="0000000F">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Supported production environments with Docker and Kubernetes, handling containerization, deployment configurations, and basic cluster operations.</w:t>
      </w:r>
    </w:p>
    <w:p w:rsidR="00000000" w:rsidDel="00000000" w:rsidP="00000000" w:rsidRDefault="00000000" w:rsidRPr="00000000" w14:paraId="00000010">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Managed application artifacts using </w:t>
      </w:r>
      <w:r w:rsidDel="00000000" w:rsidR="00000000" w:rsidRPr="00000000">
        <w:rPr>
          <w:b w:val="1"/>
          <w:bCs w:val="1"/>
          <w:sz w:val="17"/>
          <w:szCs w:val="17"/>
          <w:rtl w:val="0"/>
        </w:rPr>
        <w:t xml:space="preserve">Nexus </w:t>
      </w:r>
      <w:r w:rsidDel="00000000" w:rsidR="00000000" w:rsidRPr="00000000">
        <w:rPr>
          <w:sz w:val="17"/>
          <w:szCs w:val="17"/>
          <w:rtl w:val="0"/>
        </w:rPr>
        <w:t xml:space="preserve">Repository, handling versioning, dependency management, and release promotion.</w:t>
      </w:r>
    </w:p>
    <w:p w:rsidR="00000000" w:rsidDel="00000000" w:rsidP="00000000" w:rsidRDefault="00000000" w:rsidRPr="00000000" w14:paraId="00000011">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Developed real‑time UI experiences using </w:t>
      </w:r>
      <w:r w:rsidDel="00000000" w:rsidR="00000000" w:rsidRPr="00000000">
        <w:rPr>
          <w:b w:val="1"/>
          <w:bCs w:val="1"/>
          <w:sz w:val="17"/>
          <w:szCs w:val="17"/>
          <w:rtl w:val="0"/>
        </w:rPr>
        <w:t xml:space="preserve">RxJS</w:t>
      </w:r>
      <w:r w:rsidDel="00000000" w:rsidR="00000000" w:rsidRPr="00000000">
        <w:rPr>
          <w:sz w:val="17"/>
          <w:szCs w:val="17"/>
          <w:rtl w:val="0"/>
        </w:rPr>
        <w:t xml:space="preserve">, reactive state management, and virtual scrolling to handle large data sets with high performance and low memory footprint.</w:t>
      </w:r>
    </w:p>
    <w:p w:rsidR="00000000" w:rsidDel="00000000" w:rsidP="00000000" w:rsidRDefault="00000000" w:rsidRPr="00000000" w14:paraId="00000012">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Built and maintained Angular applications integrated with </w:t>
      </w:r>
      <w:r w:rsidDel="00000000" w:rsidR="00000000" w:rsidRPr="00000000">
        <w:rPr>
          <w:b w:val="1"/>
          <w:bCs w:val="1"/>
          <w:sz w:val="17"/>
          <w:szCs w:val="17"/>
          <w:rtl w:val="0"/>
        </w:rPr>
        <w:t xml:space="preserve">Java/Spring Boot reactive REST APIs</w:t>
      </w:r>
      <w:r w:rsidDel="00000000" w:rsidR="00000000" w:rsidRPr="00000000">
        <w:rPr>
          <w:sz w:val="17"/>
          <w:szCs w:val="17"/>
          <w:rtl w:val="0"/>
        </w:rPr>
        <w:t xml:space="preserve">, distributed API Gateway patterns, and cloud‑native components in </w:t>
      </w:r>
      <w:r w:rsidDel="00000000" w:rsidR="00000000" w:rsidRPr="00000000">
        <w:rPr>
          <w:b w:val="1"/>
          <w:bCs w:val="1"/>
          <w:sz w:val="17"/>
          <w:szCs w:val="17"/>
          <w:rtl w:val="0"/>
        </w:rPr>
        <w:t xml:space="preserve">Microsoft Azure</w:t>
      </w:r>
      <w:r w:rsidDel="00000000" w:rsidR="00000000" w:rsidRPr="00000000">
        <w:rPr>
          <w:sz w:val="17"/>
          <w:szCs w:val="17"/>
          <w:rtl w:val="0"/>
        </w:rPr>
        <w:t xml:space="preserve">, supported by </w:t>
      </w:r>
      <w:r w:rsidDel="00000000" w:rsidR="00000000" w:rsidRPr="00000000">
        <w:rPr>
          <w:b w:val="1"/>
          <w:bCs w:val="1"/>
          <w:sz w:val="17"/>
          <w:szCs w:val="17"/>
          <w:rtl w:val="0"/>
        </w:rPr>
        <w:t xml:space="preserve">GitHub Actions CI/CD</w:t>
      </w:r>
      <w:r w:rsidDel="00000000" w:rsidR="00000000" w:rsidRPr="00000000">
        <w:rPr>
          <w:sz w:val="17"/>
          <w:szCs w:val="17"/>
          <w:rtl w:val="0"/>
        </w:rPr>
        <w:t xml:space="preserve"> and containerized deployments.</w:t>
      </w:r>
    </w:p>
    <w:p w:rsidR="00000000" w:rsidDel="00000000" w:rsidP="00000000" w:rsidRDefault="00000000" w:rsidRPr="00000000" w14:paraId="00000013">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Led development squads in Agile environments using Scrum, coordinating developers and QA engineers, refining Jira/Confluence documentation, performing technical reviews, and supporting continuous delivery.</w:t>
      </w:r>
    </w:p>
    <w:p w:rsidR="00000000" w:rsidDel="00000000" w:rsidP="00000000" w:rsidRDefault="00000000" w:rsidRPr="00000000" w14:paraId="00000014">
      <w:pPr>
        <w:numPr>
          <w:ilvl w:val="0"/>
          <w:numId w:val="2"/>
        </w:numPr>
        <w:spacing w:line="342.85714285714283" w:lineRule="auto"/>
        <w:ind w:left="-708.6614173228347" w:right="-997.7952755905511" w:hanging="360"/>
        <w:jc w:val="both"/>
        <w:rPr>
          <w:sz w:val="17"/>
          <w:szCs w:val="17"/>
        </w:rPr>
      </w:pPr>
      <w:r w:rsidDel="00000000" w:rsidR="00000000" w:rsidRPr="00000000">
        <w:rPr>
          <w:sz w:val="17"/>
          <w:szCs w:val="17"/>
          <w:rtl w:val="0"/>
        </w:rPr>
        <w:t xml:space="preserve">Maintained and optimized legacy </w:t>
      </w:r>
      <w:r w:rsidDel="00000000" w:rsidR="00000000" w:rsidRPr="00000000">
        <w:rPr>
          <w:b w:val="1"/>
          <w:bCs w:val="1"/>
          <w:sz w:val="17"/>
          <w:szCs w:val="17"/>
          <w:rtl w:val="0"/>
        </w:rPr>
        <w:t xml:space="preserve">J2EE SOA</w:t>
      </w:r>
      <w:r w:rsidDel="00000000" w:rsidR="00000000" w:rsidRPr="00000000">
        <w:rPr>
          <w:sz w:val="17"/>
          <w:szCs w:val="17"/>
          <w:rtl w:val="0"/>
        </w:rPr>
        <w:t xml:space="preserve"> systems using </w:t>
      </w:r>
      <w:r w:rsidDel="00000000" w:rsidR="00000000" w:rsidRPr="00000000">
        <w:rPr>
          <w:b w:val="1"/>
          <w:bCs w:val="1"/>
          <w:sz w:val="17"/>
          <w:szCs w:val="17"/>
          <w:rtl w:val="0"/>
        </w:rPr>
        <w:t xml:space="preserve">JavaFX</w:t>
      </w:r>
      <w:r w:rsidDel="00000000" w:rsidR="00000000" w:rsidRPr="00000000">
        <w:rPr>
          <w:sz w:val="17"/>
          <w:szCs w:val="17"/>
          <w:rtl w:val="0"/>
        </w:rPr>
        <w:t xml:space="preserve">, </w:t>
      </w:r>
      <w:r w:rsidDel="00000000" w:rsidR="00000000" w:rsidRPr="00000000">
        <w:rPr>
          <w:b w:val="1"/>
          <w:bCs w:val="1"/>
          <w:sz w:val="17"/>
          <w:szCs w:val="17"/>
          <w:rtl w:val="0"/>
        </w:rPr>
        <w:t xml:space="preserve">EJB </w:t>
      </w:r>
      <w:r w:rsidDel="00000000" w:rsidR="00000000" w:rsidRPr="00000000">
        <w:rPr>
          <w:sz w:val="17"/>
          <w:szCs w:val="17"/>
          <w:rtl w:val="0"/>
        </w:rPr>
        <w:t xml:space="preserve">on </w:t>
      </w:r>
      <w:r w:rsidDel="00000000" w:rsidR="00000000" w:rsidRPr="00000000">
        <w:rPr>
          <w:b w:val="1"/>
          <w:bCs w:val="1"/>
          <w:sz w:val="17"/>
          <w:szCs w:val="17"/>
          <w:rtl w:val="0"/>
        </w:rPr>
        <w:t xml:space="preserve">WebSphere 8</w:t>
      </w:r>
      <w:r w:rsidDel="00000000" w:rsidR="00000000" w:rsidRPr="00000000">
        <w:rPr>
          <w:sz w:val="17"/>
          <w:szCs w:val="17"/>
          <w:rtl w:val="0"/>
        </w:rPr>
        <w:t xml:space="preserve"> and </w:t>
      </w:r>
      <w:r w:rsidDel="00000000" w:rsidR="00000000" w:rsidRPr="00000000">
        <w:rPr>
          <w:b w:val="1"/>
          <w:bCs w:val="1"/>
          <w:sz w:val="17"/>
          <w:szCs w:val="17"/>
          <w:rtl w:val="0"/>
        </w:rPr>
        <w:t xml:space="preserve">Apache 6+</w:t>
      </w:r>
      <w:r w:rsidDel="00000000" w:rsidR="00000000" w:rsidRPr="00000000">
        <w:rPr>
          <w:sz w:val="17"/>
          <w:szCs w:val="17"/>
          <w:rtl w:val="0"/>
        </w:rPr>
        <w:t xml:space="preserve">, ensuring compliance and quality through Fortify/SonarQube analysis and BDD practices.</w:t>
      </w:r>
      <w:r w:rsidDel="00000000" w:rsidR="00000000" w:rsidRPr="00000000">
        <w:rPr>
          <w:rtl w:val="0"/>
        </w:rPr>
      </w:r>
    </w:p>
    <w:p w:rsidR="00000000" w:rsidDel="00000000" w:rsidP="00000000" w:rsidRDefault="00000000" w:rsidRPr="00000000" w14:paraId="00000015">
      <w:pPr>
        <w:ind w:left="-1133.8582677165355" w:right="-997.7952755905511" w:firstLine="0"/>
        <w:jc w:val="both"/>
        <w:rPr>
          <w:color w:val="666666"/>
          <w:sz w:val="18"/>
          <w:szCs w:val="18"/>
        </w:rPr>
      </w:pPr>
      <w:r w:rsidDel="00000000" w:rsidR="00000000" w:rsidRPr="00000000">
        <w:rPr>
          <w:b w:val="1"/>
          <w:bCs w:val="1"/>
          <w:rtl w:val="0"/>
        </w:rPr>
        <w:t xml:space="preserve">Software Engineer —  Silva and Queiroz Technology Information Services LTDA                  </w:t>
      </w:r>
      <w:r w:rsidDel="00000000" w:rsidR="00000000" w:rsidRPr="00000000">
        <w:rPr>
          <w:color w:val="666666"/>
          <w:sz w:val="18"/>
          <w:szCs w:val="18"/>
          <w:rtl w:val="0"/>
        </w:rPr>
        <w:t xml:space="preserve">(Cruz das Almas, BR )  Apr 2018– 2022</w:t>
      </w:r>
    </w:p>
    <w:p w:rsidR="00000000" w:rsidDel="00000000" w:rsidP="00000000" w:rsidRDefault="00000000" w:rsidRPr="00000000" w14:paraId="00000016">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Created </w:t>
      </w:r>
      <w:r w:rsidDel="00000000" w:rsidR="00000000" w:rsidRPr="00000000">
        <w:rPr>
          <w:b w:val="1"/>
          <w:bCs w:val="1"/>
          <w:sz w:val="17"/>
          <w:szCs w:val="17"/>
          <w:rtl w:val="0"/>
        </w:rPr>
        <w:t xml:space="preserve">progressive web applications</w:t>
      </w:r>
      <w:r w:rsidDel="00000000" w:rsidR="00000000" w:rsidRPr="00000000">
        <w:rPr>
          <w:sz w:val="17"/>
          <w:szCs w:val="17"/>
          <w:rtl w:val="0"/>
        </w:rPr>
        <w:t xml:space="preserve">  using </w:t>
      </w:r>
      <w:r w:rsidDel="00000000" w:rsidR="00000000" w:rsidRPr="00000000">
        <w:rPr>
          <w:b w:val="1"/>
          <w:bCs w:val="1"/>
          <w:sz w:val="17"/>
          <w:szCs w:val="17"/>
          <w:rtl w:val="0"/>
        </w:rPr>
        <w:t xml:space="preserve">Ionic (v5/v6)</w:t>
      </w:r>
      <w:r w:rsidDel="00000000" w:rsidR="00000000" w:rsidRPr="00000000">
        <w:rPr>
          <w:sz w:val="17"/>
          <w:szCs w:val="17"/>
          <w:rtl w:val="0"/>
        </w:rPr>
        <w:t xml:space="preserve">, </w:t>
      </w:r>
      <w:r w:rsidDel="00000000" w:rsidR="00000000" w:rsidRPr="00000000">
        <w:rPr>
          <w:b w:val="1"/>
          <w:bCs w:val="1"/>
          <w:sz w:val="17"/>
          <w:szCs w:val="17"/>
          <w:rtl w:val="0"/>
        </w:rPr>
        <w:t xml:space="preserve">Angular 14+</w:t>
      </w:r>
      <w:r w:rsidDel="00000000" w:rsidR="00000000" w:rsidRPr="00000000">
        <w:rPr>
          <w:sz w:val="17"/>
          <w:szCs w:val="17"/>
          <w:rtl w:val="0"/>
        </w:rPr>
        <w:t xml:space="preserve">, </w:t>
      </w:r>
      <w:r w:rsidDel="00000000" w:rsidR="00000000" w:rsidRPr="00000000">
        <w:rPr>
          <w:b w:val="1"/>
          <w:bCs w:val="1"/>
          <w:sz w:val="17"/>
          <w:szCs w:val="17"/>
          <w:rtl w:val="0"/>
        </w:rPr>
        <w:t xml:space="preserve">RxJS</w:t>
      </w:r>
      <w:r w:rsidDel="00000000" w:rsidR="00000000" w:rsidRPr="00000000">
        <w:rPr>
          <w:sz w:val="17"/>
          <w:szCs w:val="17"/>
          <w:rtl w:val="0"/>
        </w:rPr>
        <w:t xml:space="preserve">, </w:t>
      </w:r>
      <w:r w:rsidDel="00000000" w:rsidR="00000000" w:rsidRPr="00000000">
        <w:rPr>
          <w:b w:val="1"/>
          <w:bCs w:val="1"/>
          <w:sz w:val="17"/>
          <w:szCs w:val="17"/>
          <w:rtl w:val="0"/>
        </w:rPr>
        <w:t xml:space="preserve">Capacitor</w:t>
      </w:r>
      <w:r w:rsidDel="00000000" w:rsidR="00000000" w:rsidRPr="00000000">
        <w:rPr>
          <w:sz w:val="17"/>
          <w:szCs w:val="17"/>
          <w:rtl w:val="0"/>
        </w:rPr>
        <w:t xml:space="preserve">, and </w:t>
      </w:r>
      <w:r w:rsidDel="00000000" w:rsidR="00000000" w:rsidRPr="00000000">
        <w:rPr>
          <w:b w:val="1"/>
          <w:bCs w:val="1"/>
          <w:sz w:val="17"/>
          <w:szCs w:val="17"/>
          <w:rtl w:val="0"/>
        </w:rPr>
        <w:t xml:space="preserve">Materialize</w:t>
      </w:r>
      <w:r w:rsidDel="00000000" w:rsidR="00000000" w:rsidRPr="00000000">
        <w:rPr>
          <w:sz w:val="17"/>
          <w:szCs w:val="17"/>
          <w:rtl w:val="0"/>
        </w:rPr>
        <w:t xml:space="preserve">.</w:t>
      </w:r>
    </w:p>
    <w:p w:rsidR="00000000" w:rsidDel="00000000" w:rsidP="00000000" w:rsidRDefault="00000000" w:rsidRPr="00000000" w14:paraId="00000017">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Implemented along with backend </w:t>
      </w:r>
      <w:r w:rsidDel="00000000" w:rsidR="00000000" w:rsidRPr="00000000">
        <w:rPr>
          <w:b w:val="1"/>
          <w:bCs w:val="1"/>
          <w:sz w:val="17"/>
          <w:szCs w:val="17"/>
          <w:rtl w:val="0"/>
        </w:rPr>
        <w:t xml:space="preserve">microservices</w:t>
      </w:r>
      <w:r w:rsidDel="00000000" w:rsidR="00000000" w:rsidRPr="00000000">
        <w:rPr>
          <w:sz w:val="17"/>
          <w:szCs w:val="17"/>
          <w:rtl w:val="0"/>
        </w:rPr>
        <w:t xml:space="preserve"> built in </w:t>
      </w:r>
      <w:r w:rsidDel="00000000" w:rsidR="00000000" w:rsidRPr="00000000">
        <w:rPr>
          <w:b w:val="1"/>
          <w:bCs w:val="1"/>
          <w:sz w:val="17"/>
          <w:szCs w:val="17"/>
          <w:rtl w:val="0"/>
        </w:rPr>
        <w:t xml:space="preserve">Laravel 9</w:t>
      </w:r>
      <w:r w:rsidDel="00000000" w:rsidR="00000000" w:rsidRPr="00000000">
        <w:rPr>
          <w:sz w:val="17"/>
          <w:szCs w:val="17"/>
          <w:rtl w:val="0"/>
        </w:rPr>
        <w:t xml:space="preserve">, </w:t>
      </w:r>
      <w:r w:rsidDel="00000000" w:rsidR="00000000" w:rsidRPr="00000000">
        <w:rPr>
          <w:b w:val="1"/>
          <w:bCs w:val="1"/>
          <w:sz w:val="17"/>
          <w:szCs w:val="17"/>
          <w:rtl w:val="0"/>
        </w:rPr>
        <w:t xml:space="preserve">PHP 8</w:t>
      </w:r>
      <w:r w:rsidDel="00000000" w:rsidR="00000000" w:rsidRPr="00000000">
        <w:rPr>
          <w:sz w:val="17"/>
          <w:szCs w:val="17"/>
          <w:rtl w:val="0"/>
        </w:rPr>
        <w:t xml:space="preserve">, and </w:t>
      </w:r>
      <w:r w:rsidDel="00000000" w:rsidR="00000000" w:rsidRPr="00000000">
        <w:rPr>
          <w:b w:val="1"/>
          <w:bCs w:val="1"/>
          <w:sz w:val="17"/>
          <w:szCs w:val="17"/>
          <w:rtl w:val="0"/>
        </w:rPr>
        <w:t xml:space="preserve">MySQL</w:t>
      </w:r>
      <w:r w:rsidDel="00000000" w:rsidR="00000000" w:rsidRPr="00000000">
        <w:rPr>
          <w:sz w:val="17"/>
          <w:szCs w:val="17"/>
          <w:rtl w:val="0"/>
        </w:rPr>
        <w:t xml:space="preserve">. </w:t>
      </w:r>
    </w:p>
    <w:p w:rsidR="00000000" w:rsidDel="00000000" w:rsidP="00000000" w:rsidRDefault="00000000" w:rsidRPr="00000000" w14:paraId="00000018">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Developed and maintained applications using relational databases such as MySQL/MariaDB, with adaptability to PostgreSQL, SQL Server, and Oracle environments.</w:t>
      </w:r>
    </w:p>
    <w:p w:rsidR="00000000" w:rsidDel="00000000" w:rsidP="00000000" w:rsidRDefault="00000000" w:rsidRPr="00000000" w14:paraId="00000019">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Utilized AWS cloud services (such as EC2, S3, IAM,CLoud Front, ECS and RDS) to deploy and operate scalable backend applications (adjust services if needed).</w:t>
      </w:r>
    </w:p>
    <w:p w:rsidR="00000000" w:rsidDel="00000000" w:rsidP="00000000" w:rsidRDefault="00000000" w:rsidRPr="00000000" w14:paraId="0000001A">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Presented robust solutions supported by </w:t>
      </w:r>
      <w:r w:rsidDel="00000000" w:rsidR="00000000" w:rsidRPr="00000000">
        <w:rPr>
          <w:b w:val="1"/>
          <w:bCs w:val="1"/>
          <w:sz w:val="17"/>
          <w:szCs w:val="17"/>
          <w:rtl w:val="0"/>
        </w:rPr>
        <w:t xml:space="preserve">test automation</w:t>
      </w:r>
      <w:r w:rsidDel="00000000" w:rsidR="00000000" w:rsidRPr="00000000">
        <w:rPr>
          <w:sz w:val="17"/>
          <w:szCs w:val="17"/>
          <w:rtl w:val="0"/>
        </w:rPr>
        <w:t xml:space="preserve"> with </w:t>
      </w:r>
      <w:r w:rsidDel="00000000" w:rsidR="00000000" w:rsidRPr="00000000">
        <w:rPr>
          <w:b w:val="1"/>
          <w:bCs w:val="1"/>
          <w:sz w:val="17"/>
          <w:szCs w:val="17"/>
          <w:rtl w:val="0"/>
        </w:rPr>
        <w:t xml:space="preserve">Jasmine</w:t>
      </w:r>
      <w:r w:rsidDel="00000000" w:rsidR="00000000" w:rsidRPr="00000000">
        <w:rPr>
          <w:sz w:val="17"/>
          <w:szCs w:val="17"/>
          <w:rtl w:val="0"/>
        </w:rPr>
        <w:t xml:space="preserve"> and </w:t>
      </w:r>
      <w:r w:rsidDel="00000000" w:rsidR="00000000" w:rsidRPr="00000000">
        <w:rPr>
          <w:b w:val="1"/>
          <w:bCs w:val="1"/>
          <w:sz w:val="17"/>
          <w:szCs w:val="17"/>
          <w:rtl w:val="0"/>
        </w:rPr>
        <w:t xml:space="preserve">Robot Framework</w:t>
      </w:r>
      <w:r w:rsidDel="00000000" w:rsidR="00000000" w:rsidRPr="00000000">
        <w:rPr>
          <w:sz w:val="17"/>
          <w:szCs w:val="17"/>
          <w:rtl w:val="0"/>
        </w:rPr>
        <w:t xml:space="preserve">.</w:t>
      </w:r>
    </w:p>
    <w:p w:rsidR="00000000" w:rsidDel="00000000" w:rsidP="00000000" w:rsidRDefault="00000000" w:rsidRPr="00000000" w14:paraId="0000001B">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Optimized Angular applications for speed and scalability by implementing lazy loading, change detection strategies, ag-Grid, and advanced caching techniques.</w:t>
      </w:r>
    </w:p>
    <w:p w:rsidR="00000000" w:rsidDel="00000000" w:rsidP="00000000" w:rsidRDefault="00000000" w:rsidRPr="00000000" w14:paraId="0000001C">
      <w:pPr>
        <w:numPr>
          <w:ilvl w:val="0"/>
          <w:numId w:val="2"/>
        </w:numPr>
        <w:spacing w:after="0" w:afterAutospacing="0" w:line="342.85714285714283" w:lineRule="auto"/>
        <w:ind w:left="-708.6614173228347" w:right="-997.7952755905511" w:hanging="360"/>
        <w:jc w:val="both"/>
        <w:rPr>
          <w:sz w:val="17"/>
          <w:szCs w:val="17"/>
        </w:rPr>
      </w:pPr>
      <w:r w:rsidDel="00000000" w:rsidR="00000000" w:rsidRPr="00000000">
        <w:rPr>
          <w:sz w:val="17"/>
          <w:szCs w:val="17"/>
          <w:rtl w:val="0"/>
        </w:rPr>
        <w:t xml:space="preserve">Delivered Configured and managed deploy using CPanel</w:t>
      </w:r>
    </w:p>
    <w:p w:rsidR="00000000" w:rsidDel="00000000" w:rsidP="00000000" w:rsidRDefault="00000000" w:rsidRPr="00000000" w14:paraId="0000001D">
      <w:pPr>
        <w:numPr>
          <w:ilvl w:val="0"/>
          <w:numId w:val="2"/>
        </w:numPr>
        <w:spacing w:line="342.85714285714283" w:lineRule="auto"/>
        <w:ind w:left="-708.6614173228347" w:right="-997.7952755905511" w:hanging="360"/>
        <w:jc w:val="both"/>
        <w:rPr>
          <w:sz w:val="17"/>
          <w:szCs w:val="17"/>
        </w:rPr>
      </w:pPr>
      <w:r w:rsidDel="00000000" w:rsidR="00000000" w:rsidRPr="00000000">
        <w:rPr>
          <w:sz w:val="17"/>
          <w:szCs w:val="17"/>
          <w:rtl w:val="0"/>
        </w:rPr>
        <w:t xml:space="preserve">Integrating GCP services (firebase push notifications, authentication and identity platform) with IONIC/Angular applications</w:t>
      </w:r>
    </w:p>
    <w:p w:rsidR="00000000" w:rsidDel="00000000" w:rsidP="00000000" w:rsidRDefault="00000000" w:rsidRPr="00000000" w14:paraId="0000001E">
      <w:pPr>
        <w:spacing w:line="240" w:lineRule="auto"/>
        <w:ind w:left="-992.1259842519685" w:right="-997.7952755905511" w:firstLine="0"/>
        <w:jc w:val="both"/>
        <w:rPr>
          <w:color w:val="666666"/>
          <w:sz w:val="18"/>
          <w:szCs w:val="18"/>
        </w:rPr>
      </w:pPr>
      <w:r w:rsidDel="00000000" w:rsidR="00000000" w:rsidRPr="00000000">
        <w:rPr>
          <w:b w:val="1"/>
          <w:bCs w:val="1"/>
          <w:rtl w:val="0"/>
        </w:rPr>
        <w:t xml:space="preserve">Professor </w:t>
      </w:r>
      <w:r w:rsidDel="00000000" w:rsidR="00000000" w:rsidRPr="00000000">
        <w:rPr>
          <w:b w:val="1"/>
          <w:bCs w:val="1"/>
          <w:rtl w:val="0"/>
        </w:rPr>
        <w:t xml:space="preserve">Engineer — Federal University of Recôncavo da Bahia                                           </w:t>
      </w:r>
      <w:r w:rsidDel="00000000" w:rsidR="00000000" w:rsidRPr="00000000">
        <w:rPr>
          <w:color w:val="666666"/>
          <w:sz w:val="18"/>
          <w:szCs w:val="18"/>
          <w:rtl w:val="0"/>
        </w:rPr>
        <w:t xml:space="preserve">(Cruz das Almas, BR)  Apr 2015– 2020</w:t>
      </w:r>
    </w:p>
    <w:p w:rsidR="00000000" w:rsidDel="00000000" w:rsidP="00000000" w:rsidRDefault="00000000" w:rsidRPr="00000000" w14:paraId="0000001F">
      <w:pPr>
        <w:numPr>
          <w:ilvl w:val="0"/>
          <w:numId w:val="3"/>
        </w:numPr>
        <w:spacing w:after="0" w:afterAutospacing="0"/>
        <w:ind w:left="-708.6614173228347" w:right="-997.7952755905511" w:hanging="360"/>
        <w:jc w:val="both"/>
        <w:rPr>
          <w:sz w:val="17"/>
          <w:szCs w:val="17"/>
        </w:rPr>
      </w:pPr>
      <w:r w:rsidDel="00000000" w:rsidR="00000000" w:rsidRPr="00000000">
        <w:rPr>
          <w:sz w:val="17"/>
          <w:szCs w:val="17"/>
          <w:rtl w:val="0"/>
        </w:rPr>
        <w:t xml:space="preserve">Taught introductory and intermediate programming concepts using Java, Python, Flask, and C++, emphasizing clean code, software design principles, and problem‑solving skills.</w:t>
      </w:r>
    </w:p>
    <w:p w:rsidR="00000000" w:rsidDel="00000000" w:rsidP="00000000" w:rsidRDefault="00000000" w:rsidRPr="00000000" w14:paraId="00000020">
      <w:pPr>
        <w:numPr>
          <w:ilvl w:val="0"/>
          <w:numId w:val="3"/>
        </w:numPr>
        <w:spacing w:after="0" w:afterAutospacing="0"/>
        <w:ind w:left="-708.6614173228347" w:right="-997.7952755905511" w:hanging="360"/>
        <w:jc w:val="both"/>
        <w:rPr>
          <w:sz w:val="17"/>
          <w:szCs w:val="17"/>
        </w:rPr>
      </w:pPr>
      <w:r w:rsidDel="00000000" w:rsidR="00000000" w:rsidRPr="00000000">
        <w:rPr>
          <w:sz w:val="17"/>
          <w:szCs w:val="17"/>
          <w:rtl w:val="0"/>
        </w:rPr>
        <w:t xml:space="preserve">Guided students through requirements analysis, system design, and business communication, simulating real‑world software development workflows and stakeholder interactions.</w:t>
      </w:r>
    </w:p>
    <w:p w:rsidR="00000000" w:rsidDel="00000000" w:rsidP="00000000" w:rsidRDefault="00000000" w:rsidRPr="00000000" w14:paraId="00000021">
      <w:pPr>
        <w:numPr>
          <w:ilvl w:val="0"/>
          <w:numId w:val="3"/>
        </w:numPr>
        <w:spacing w:after="0" w:afterAutospacing="0"/>
        <w:ind w:left="-708.6614173228347" w:right="-997.7952755905511" w:hanging="360"/>
        <w:jc w:val="both"/>
        <w:rPr>
          <w:sz w:val="17"/>
          <w:szCs w:val="17"/>
        </w:rPr>
      </w:pPr>
      <w:r w:rsidDel="00000000" w:rsidR="00000000" w:rsidRPr="00000000">
        <w:rPr>
          <w:sz w:val="17"/>
          <w:szCs w:val="17"/>
          <w:rtl w:val="0"/>
        </w:rPr>
        <w:t xml:space="preserve">Delivered structured lessons to 500+ students, strengthening analytical thinking, logical reasoning, and software architecture fundamentals through hands‑on projects.</w:t>
      </w:r>
    </w:p>
    <w:p w:rsidR="00000000" w:rsidDel="00000000" w:rsidP="00000000" w:rsidRDefault="00000000" w:rsidRPr="00000000" w14:paraId="00000022">
      <w:pPr>
        <w:numPr>
          <w:ilvl w:val="0"/>
          <w:numId w:val="3"/>
        </w:numPr>
        <w:spacing w:after="0" w:afterAutospacing="0"/>
        <w:ind w:left="-708.6614173228347" w:right="-997.7952755905511" w:hanging="360"/>
        <w:jc w:val="both"/>
        <w:rPr>
          <w:sz w:val="17"/>
          <w:szCs w:val="17"/>
        </w:rPr>
      </w:pPr>
      <w:r w:rsidDel="00000000" w:rsidR="00000000" w:rsidRPr="00000000">
        <w:rPr>
          <w:sz w:val="17"/>
          <w:szCs w:val="17"/>
          <w:rtl w:val="0"/>
        </w:rPr>
        <w:t xml:space="preserve">Designed and supervised practical projects focused on e‑commerce systems, leveraging hybrid applications and distributed architectures, integrated with e‑NFC, receipt printers, barcode and QR code scanners, and payment machines.</w:t>
      </w:r>
    </w:p>
    <w:p w:rsidR="00000000" w:rsidDel="00000000" w:rsidP="00000000" w:rsidRDefault="00000000" w:rsidRPr="00000000" w14:paraId="00000023">
      <w:pPr>
        <w:numPr>
          <w:ilvl w:val="0"/>
          <w:numId w:val="3"/>
        </w:numPr>
        <w:ind w:left="-708.6614173228347" w:right="-997.7952755905511" w:hanging="360"/>
        <w:jc w:val="both"/>
        <w:rPr>
          <w:sz w:val="17"/>
          <w:szCs w:val="17"/>
        </w:rPr>
      </w:pPr>
      <w:r w:rsidDel="00000000" w:rsidR="00000000" w:rsidRPr="00000000">
        <w:rPr>
          <w:sz w:val="17"/>
          <w:szCs w:val="17"/>
          <w:rtl w:val="0"/>
        </w:rPr>
        <w:t xml:space="preserve">Created exercises bridging technical implementation and business needs, ensuring alignment between software solutions, operational constraints, and customer experience.</w:t>
      </w:r>
    </w:p>
    <w:p w:rsidR="00000000" w:rsidDel="00000000" w:rsidP="00000000" w:rsidRDefault="00000000" w:rsidRPr="00000000" w14:paraId="00000024">
      <w:pPr>
        <w:pStyle w:val="Heading2"/>
        <w:ind w:left="-1133.8582677165355" w:right="-997.7952755905511" w:firstLine="0"/>
        <w:jc w:val="both"/>
        <w:rPr>
          <w:sz w:val="20"/>
          <w:szCs w:val="20"/>
        </w:rPr>
      </w:pPr>
      <w:bookmarkStart w:colFirst="0" w:colLast="0" w:name="_heading=h.lunnhionawbk" w:id="0"/>
      <w:bookmarkEnd w:id="0"/>
      <w:r w:rsidDel="00000000" w:rsidR="00000000" w:rsidRPr="00000000">
        <w:rPr>
          <w:sz w:val="20"/>
          <w:szCs w:val="20"/>
          <w:rtl w:val="0"/>
        </w:rPr>
        <w:t xml:space="preserve">CERTIFICATIONS</w:t>
      </w:r>
    </w:p>
    <w:p w:rsidR="00000000" w:rsidDel="00000000" w:rsidP="00000000" w:rsidRDefault="00000000" w:rsidRPr="00000000" w14:paraId="00000025">
      <w:pPr>
        <w:numPr>
          <w:ilvl w:val="0"/>
          <w:numId w:val="1"/>
        </w:numPr>
        <w:spacing w:after="0" w:lineRule="auto"/>
        <w:ind w:left="-708.6614173228347" w:right="-997.7952755905511" w:hanging="360"/>
        <w:jc w:val="both"/>
        <w:rPr>
          <w:sz w:val="18"/>
          <w:szCs w:val="18"/>
        </w:rPr>
      </w:pPr>
      <w:r w:rsidDel="00000000" w:rsidR="00000000" w:rsidRPr="00000000">
        <w:rPr>
          <w:sz w:val="18"/>
          <w:szCs w:val="18"/>
          <w:rtl w:val="0"/>
        </w:rPr>
        <w:t xml:space="preserve">Java Certified Foundations - Associate - 1Z0-811</w:t>
      </w:r>
    </w:p>
    <w:p w:rsidR="00000000" w:rsidDel="00000000" w:rsidP="00000000" w:rsidRDefault="00000000" w:rsidRPr="00000000" w14:paraId="00000026">
      <w:pPr>
        <w:numPr>
          <w:ilvl w:val="0"/>
          <w:numId w:val="1"/>
        </w:numPr>
        <w:spacing w:after="0" w:lineRule="auto"/>
        <w:ind w:left="-708.6614173228347" w:right="-997.7952755905511" w:hanging="360"/>
        <w:jc w:val="both"/>
        <w:rPr>
          <w:sz w:val="18"/>
          <w:szCs w:val="18"/>
        </w:rPr>
      </w:pPr>
      <w:r w:rsidDel="00000000" w:rsidR="00000000" w:rsidRPr="00000000">
        <w:rPr>
          <w:sz w:val="18"/>
          <w:szCs w:val="18"/>
          <w:rtl w:val="0"/>
        </w:rPr>
        <w:t xml:space="preserve">Microsoft Azure Fundamentals — AZ‑900 (2023)</w:t>
      </w:r>
    </w:p>
    <w:p w:rsidR="00000000" w:rsidDel="00000000" w:rsidP="00000000" w:rsidRDefault="00000000" w:rsidRPr="00000000" w14:paraId="00000027">
      <w:pPr>
        <w:numPr>
          <w:ilvl w:val="0"/>
          <w:numId w:val="1"/>
        </w:numPr>
        <w:ind w:left="-708.6614173228347" w:right="-997.7952755905511" w:hanging="360"/>
        <w:jc w:val="both"/>
        <w:rPr>
          <w:sz w:val="18"/>
          <w:szCs w:val="18"/>
        </w:rPr>
      </w:pPr>
      <w:r w:rsidDel="00000000" w:rsidR="00000000" w:rsidRPr="00000000">
        <w:rPr>
          <w:sz w:val="18"/>
          <w:szCs w:val="18"/>
          <w:rtl w:val="0"/>
        </w:rPr>
        <w:t xml:space="preserve">Aspiring Architecture — L0 (2025)</w:t>
      </w:r>
      <w:r w:rsidDel="00000000" w:rsidR="00000000" w:rsidRPr="00000000">
        <w:rPr>
          <w:rtl w:val="0"/>
        </w:rPr>
      </w:r>
    </w:p>
    <w:p w:rsidR="00000000" w:rsidDel="00000000" w:rsidP="00000000" w:rsidRDefault="00000000" w:rsidRPr="00000000" w14:paraId="00000028">
      <w:pPr>
        <w:pStyle w:val="Heading2"/>
        <w:ind w:left="-1133.8582677165355" w:right="-997.7952755905511" w:firstLine="0"/>
        <w:jc w:val="both"/>
        <w:rPr>
          <w:sz w:val="20"/>
          <w:szCs w:val="20"/>
        </w:rPr>
      </w:pPr>
      <w:r w:rsidDel="00000000" w:rsidR="00000000" w:rsidRPr="00000000">
        <w:rPr>
          <w:sz w:val="20"/>
          <w:szCs w:val="20"/>
          <w:rtl w:val="0"/>
        </w:rPr>
        <w:t xml:space="preserve">SKILLS</w:t>
      </w:r>
    </w:p>
    <w:p w:rsidR="00000000" w:rsidDel="00000000" w:rsidP="00000000" w:rsidRDefault="00000000" w:rsidRPr="00000000" w14:paraId="00000029">
      <w:pPr>
        <w:ind w:left="-1133.8582677165355" w:right="-997.7952755905511" w:firstLine="0"/>
        <w:jc w:val="both"/>
        <w:rPr>
          <w:sz w:val="17"/>
          <w:szCs w:val="17"/>
        </w:rPr>
      </w:pPr>
      <w:r w:rsidDel="00000000" w:rsidR="00000000" w:rsidRPr="00000000">
        <w:rPr>
          <w:b w:val="1"/>
          <w:bCs w:val="1"/>
          <w:sz w:val="18"/>
          <w:szCs w:val="18"/>
          <w:rtl w:val="0"/>
        </w:rPr>
        <w:t xml:space="preserve">Frontend:</w:t>
      </w:r>
      <w:r w:rsidDel="00000000" w:rsidR="00000000" w:rsidRPr="00000000">
        <w:rPr>
          <w:b w:val="1"/>
          <w:bCs w:val="1"/>
          <w:sz w:val="17"/>
          <w:szCs w:val="17"/>
          <w:rtl w:val="0"/>
        </w:rPr>
        <w:t xml:space="preserve"> </w:t>
      </w:r>
      <w:r w:rsidDel="00000000" w:rsidR="00000000" w:rsidRPr="00000000">
        <w:rPr>
          <w:sz w:val="17"/>
          <w:szCs w:val="17"/>
          <w:rtl w:val="0"/>
        </w:rPr>
        <w:t xml:space="preserve">Angular (6 yrs), TypeScript (6 yrs), JavaScript (7 yrs), RxJS (5 yrs), HTML (10 yrs), SCSS (10 yrs), Chart.js (5 yrs), Ionic (5 yrs), Figma (2 yrs)</w:t>
      </w:r>
    </w:p>
    <w:p w:rsidR="00000000" w:rsidDel="00000000" w:rsidP="00000000" w:rsidRDefault="00000000" w:rsidRPr="00000000" w14:paraId="0000002A">
      <w:pPr>
        <w:ind w:left="-1133.8582677165355" w:right="-997.7952755905511" w:firstLine="0"/>
        <w:jc w:val="both"/>
        <w:rPr>
          <w:sz w:val="17"/>
          <w:szCs w:val="17"/>
        </w:rPr>
      </w:pPr>
      <w:r w:rsidDel="00000000" w:rsidR="00000000" w:rsidRPr="00000000">
        <w:rPr>
          <w:b w:val="1"/>
          <w:bCs w:val="1"/>
          <w:sz w:val="18"/>
          <w:szCs w:val="18"/>
          <w:rtl w:val="0"/>
        </w:rPr>
        <w:t xml:space="preserve">Backend: </w:t>
      </w:r>
      <w:r w:rsidDel="00000000" w:rsidR="00000000" w:rsidRPr="00000000">
        <w:rPr>
          <w:sz w:val="17"/>
          <w:szCs w:val="17"/>
          <w:rtl w:val="0"/>
        </w:rPr>
        <w:t xml:space="preserve">Java (10 yrs), Spring Boot (5 yrs), RESTful APIs (5 yrs), JSON (5 yrs), MariaDB/MySQL (10 yrs), MongoDB (1 yr),Kafka(1y)</w:t>
      </w:r>
    </w:p>
    <w:p w:rsidR="00000000" w:rsidDel="00000000" w:rsidP="00000000" w:rsidRDefault="00000000" w:rsidRPr="00000000" w14:paraId="0000002B">
      <w:pPr>
        <w:ind w:left="-1133.8582677165355" w:right="-997.7952755905511" w:firstLine="0"/>
        <w:jc w:val="both"/>
        <w:rPr>
          <w:sz w:val="17"/>
          <w:szCs w:val="17"/>
        </w:rPr>
      </w:pPr>
      <w:r w:rsidDel="00000000" w:rsidR="00000000" w:rsidRPr="00000000">
        <w:rPr>
          <w:b w:val="1"/>
          <w:bCs w:val="1"/>
          <w:sz w:val="18"/>
          <w:szCs w:val="18"/>
          <w:rtl w:val="0"/>
        </w:rPr>
        <w:t xml:space="preserve">DevOps/Cloud: </w:t>
      </w:r>
      <w:r w:rsidDel="00000000" w:rsidR="00000000" w:rsidRPr="00000000">
        <w:rPr>
          <w:sz w:val="17"/>
          <w:szCs w:val="17"/>
          <w:rtl w:val="0"/>
        </w:rPr>
        <w:t xml:space="preserve">Azure (2 yrs), GCP (4 yrs), AWS (1 yr), Docker (3 yrs), Kubernetes(1y), GitHub Actions (3 yrs), cPanel (10 yrs)</w:t>
      </w:r>
    </w:p>
    <w:p w:rsidR="00000000" w:rsidDel="00000000" w:rsidP="00000000" w:rsidRDefault="00000000" w:rsidRPr="00000000" w14:paraId="0000002C">
      <w:pPr>
        <w:ind w:left="-1133.8582677165355" w:right="-997.7952755905511" w:firstLine="0"/>
        <w:jc w:val="both"/>
        <w:rPr>
          <w:sz w:val="17"/>
          <w:szCs w:val="17"/>
        </w:rPr>
      </w:pPr>
      <w:r w:rsidDel="00000000" w:rsidR="00000000" w:rsidRPr="00000000">
        <w:rPr>
          <w:b w:val="1"/>
          <w:bCs w:val="1"/>
          <w:sz w:val="18"/>
          <w:szCs w:val="18"/>
          <w:rtl w:val="0"/>
        </w:rPr>
        <w:t xml:space="preserve">Testing/Quality: </w:t>
      </w:r>
      <w:r w:rsidDel="00000000" w:rsidR="00000000" w:rsidRPr="00000000">
        <w:rPr>
          <w:sz w:val="17"/>
          <w:szCs w:val="17"/>
          <w:rtl w:val="0"/>
        </w:rPr>
        <w:t xml:space="preserve">Unit Tests (JUnit, Jest, Jasmin,Mockito), Manual &amp; Automation E2E (Cucumber,), Gherkin, Postman</w:t>
      </w:r>
    </w:p>
    <w:p w:rsidR="00000000" w:rsidDel="00000000" w:rsidP="00000000" w:rsidRDefault="00000000" w:rsidRPr="00000000" w14:paraId="0000002D">
      <w:pPr>
        <w:ind w:left="-1133.8582677165355" w:right="-997.7952755905511" w:firstLine="0"/>
        <w:jc w:val="both"/>
        <w:rPr>
          <w:sz w:val="17"/>
          <w:szCs w:val="17"/>
        </w:rPr>
      </w:pPr>
      <w:r w:rsidDel="00000000" w:rsidR="00000000" w:rsidRPr="00000000">
        <w:rPr>
          <w:b w:val="1"/>
          <w:bCs w:val="1"/>
          <w:sz w:val="18"/>
          <w:szCs w:val="18"/>
          <w:rtl w:val="0"/>
        </w:rPr>
        <w:t xml:space="preserve">Tools: </w:t>
      </w:r>
      <w:r w:rsidDel="00000000" w:rsidR="00000000" w:rsidRPr="00000000">
        <w:rPr>
          <w:sz w:val="17"/>
          <w:szCs w:val="17"/>
          <w:rtl w:val="0"/>
        </w:rPr>
        <w:t xml:space="preserve">Jira, Confluence, GitHub, GitLab, Bitbucket, Figma; Copilot Agent Creation; Documentation</w:t>
      </w:r>
    </w:p>
    <w:p w:rsidR="00000000" w:rsidDel="00000000" w:rsidP="00000000" w:rsidRDefault="00000000" w:rsidRPr="00000000" w14:paraId="0000002E">
      <w:pPr>
        <w:pStyle w:val="Heading2"/>
        <w:ind w:left="-1133.8582677165355" w:right="-997.7952755905511" w:firstLine="0"/>
        <w:jc w:val="both"/>
        <w:rPr>
          <w:sz w:val="20"/>
          <w:szCs w:val="20"/>
        </w:rPr>
      </w:pPr>
      <w:r w:rsidDel="00000000" w:rsidR="00000000" w:rsidRPr="00000000">
        <w:rPr>
          <w:sz w:val="20"/>
          <w:szCs w:val="20"/>
          <w:rtl w:val="0"/>
        </w:rPr>
        <w:t xml:space="preserve">LANGUAGES</w:t>
      </w:r>
    </w:p>
    <w:p w:rsidR="00000000" w:rsidDel="00000000" w:rsidP="00000000" w:rsidRDefault="00000000" w:rsidRPr="00000000" w14:paraId="0000002F">
      <w:pPr>
        <w:ind w:left="-1133.8582677165355" w:right="-997.7952755905511" w:firstLine="0"/>
        <w:jc w:val="both"/>
        <w:rPr>
          <w:sz w:val="18"/>
          <w:szCs w:val="18"/>
        </w:rPr>
      </w:pPr>
      <w:r w:rsidDel="00000000" w:rsidR="00000000" w:rsidRPr="00000000">
        <w:rPr>
          <w:sz w:val="18"/>
          <w:szCs w:val="18"/>
          <w:rtl w:val="0"/>
        </w:rPr>
        <w:t xml:space="preserve">Portuguese: Native; English: B2; Spanish: A1</w:t>
      </w:r>
    </w:p>
    <w:p w:rsidR="00000000" w:rsidDel="00000000" w:rsidP="00000000" w:rsidRDefault="00000000" w:rsidRPr="00000000" w14:paraId="00000030">
      <w:pPr>
        <w:pStyle w:val="Heading2"/>
        <w:ind w:left="-1133.8582677165355" w:right="-997.7952755905511" w:firstLine="0"/>
        <w:jc w:val="both"/>
        <w:rPr>
          <w:sz w:val="20"/>
          <w:szCs w:val="20"/>
        </w:rPr>
      </w:pPr>
      <w:r w:rsidDel="00000000" w:rsidR="00000000" w:rsidRPr="00000000">
        <w:rPr>
          <w:sz w:val="20"/>
          <w:szCs w:val="20"/>
          <w:rtl w:val="0"/>
        </w:rPr>
        <w:t xml:space="preserve">EDUCATION</w:t>
      </w:r>
    </w:p>
    <w:p w:rsidR="00000000" w:rsidDel="00000000" w:rsidP="00000000" w:rsidRDefault="00000000" w:rsidRPr="00000000" w14:paraId="00000031">
      <w:pPr>
        <w:spacing w:after="0" w:line="360" w:lineRule="auto"/>
        <w:ind w:left="-1133.8582677165355" w:right="-997.7952755905511" w:firstLine="0"/>
        <w:jc w:val="both"/>
        <w:rPr>
          <w:sz w:val="17"/>
          <w:szCs w:val="17"/>
        </w:rPr>
      </w:pPr>
      <w:r w:rsidDel="00000000" w:rsidR="00000000" w:rsidRPr="00000000">
        <w:rPr>
          <w:b w:val="1"/>
          <w:bCs w:val="1"/>
          <w:sz w:val="18"/>
          <w:szCs w:val="18"/>
          <w:rtl w:val="0"/>
        </w:rPr>
        <w:t xml:space="preserve">UNIPDS Educação — </w:t>
      </w:r>
      <w:r w:rsidDel="00000000" w:rsidR="00000000" w:rsidRPr="00000000">
        <w:rPr>
          <w:sz w:val="17"/>
          <w:szCs w:val="17"/>
          <w:rtl w:val="0"/>
        </w:rPr>
        <w:t xml:space="preserve">Postgraduate — Java Elite (Nov 2025)</w:t>
      </w:r>
    </w:p>
    <w:p w:rsidR="00000000" w:rsidDel="00000000" w:rsidP="00000000" w:rsidRDefault="00000000" w:rsidRPr="00000000" w14:paraId="00000032">
      <w:pPr>
        <w:spacing w:after="0" w:line="360" w:lineRule="auto"/>
        <w:ind w:left="-1133.8582677165355" w:right="-997.7952755905511" w:firstLine="0"/>
        <w:jc w:val="both"/>
        <w:rPr>
          <w:sz w:val="17"/>
          <w:szCs w:val="17"/>
        </w:rPr>
      </w:pPr>
      <w:r w:rsidDel="00000000" w:rsidR="00000000" w:rsidRPr="00000000">
        <w:rPr>
          <w:sz w:val="17"/>
          <w:szCs w:val="17"/>
          <w:rtl w:val="0"/>
        </w:rPr>
        <w:t xml:space="preserve">Advanced modern Java development and architecture (Spring Boot, Quarkus, Kafka, aws, DevOps approaches).</w:t>
      </w:r>
    </w:p>
    <w:p w:rsidR="00000000" w:rsidDel="00000000" w:rsidP="00000000" w:rsidRDefault="00000000" w:rsidRPr="00000000" w14:paraId="00000033">
      <w:pPr>
        <w:spacing w:after="0" w:line="360" w:lineRule="auto"/>
        <w:ind w:left="-1133.8582677165355" w:right="-997.7952755905511" w:firstLine="0"/>
        <w:jc w:val="both"/>
        <w:rPr>
          <w:sz w:val="17"/>
          <w:szCs w:val="17"/>
        </w:rPr>
      </w:pPr>
      <w:r w:rsidDel="00000000" w:rsidR="00000000" w:rsidRPr="00000000">
        <w:rPr>
          <w:b w:val="1"/>
          <w:bCs w:val="1"/>
          <w:sz w:val="18"/>
          <w:szCs w:val="18"/>
          <w:rtl w:val="0"/>
        </w:rPr>
        <w:t xml:space="preserve">Federal University of Bahia —</w:t>
      </w:r>
      <w:r w:rsidDel="00000000" w:rsidR="00000000" w:rsidRPr="00000000">
        <w:rPr>
          <w:b w:val="1"/>
          <w:bCs w:val="1"/>
          <w:sz w:val="17"/>
          <w:szCs w:val="17"/>
          <w:rtl w:val="0"/>
        </w:rPr>
        <w:t xml:space="preserve"> </w:t>
      </w:r>
      <w:r w:rsidDel="00000000" w:rsidR="00000000" w:rsidRPr="00000000">
        <w:rPr>
          <w:sz w:val="17"/>
          <w:szCs w:val="17"/>
          <w:rtl w:val="0"/>
        </w:rPr>
        <w:t xml:space="preserve">Master in Computer Science (Jul 2021 – Nov 2024)</w:t>
      </w:r>
    </w:p>
    <w:p w:rsidR="00000000" w:rsidDel="00000000" w:rsidP="00000000" w:rsidRDefault="00000000" w:rsidRPr="00000000" w14:paraId="00000034">
      <w:pPr>
        <w:spacing w:after="0" w:line="360" w:lineRule="auto"/>
        <w:ind w:left="-1133.8582677165355" w:right="-997.7952755905511" w:firstLine="0"/>
        <w:jc w:val="both"/>
        <w:rPr>
          <w:sz w:val="17"/>
          <w:szCs w:val="17"/>
        </w:rPr>
      </w:pPr>
      <w:r w:rsidDel="00000000" w:rsidR="00000000" w:rsidRPr="00000000">
        <w:rPr>
          <w:sz w:val="17"/>
          <w:szCs w:val="17"/>
          <w:rtl w:val="0"/>
        </w:rPr>
        <w:t xml:space="preserve">Framework to make IoT a reliable data source by integrating devices, blockchain, smart contracts, and ML for data validation.</w:t>
      </w:r>
    </w:p>
    <w:p w:rsidR="00000000" w:rsidDel="00000000" w:rsidP="00000000" w:rsidRDefault="00000000" w:rsidRPr="00000000" w14:paraId="00000035">
      <w:pPr>
        <w:spacing w:after="0" w:line="360" w:lineRule="auto"/>
        <w:ind w:left="-1133.8582677165355" w:right="-997.7952755905511" w:firstLine="0"/>
        <w:jc w:val="both"/>
        <w:rPr>
          <w:sz w:val="17"/>
          <w:szCs w:val="17"/>
        </w:rPr>
      </w:pPr>
      <w:r w:rsidDel="00000000" w:rsidR="00000000" w:rsidRPr="00000000">
        <w:rPr>
          <w:b w:val="1"/>
          <w:bCs w:val="1"/>
          <w:sz w:val="18"/>
          <w:szCs w:val="18"/>
          <w:rtl w:val="0"/>
        </w:rPr>
        <w:t xml:space="preserve">Information and Management Technology Institute — </w:t>
      </w:r>
      <w:r w:rsidDel="00000000" w:rsidR="00000000" w:rsidRPr="00000000">
        <w:rPr>
          <w:sz w:val="17"/>
          <w:szCs w:val="17"/>
          <w:rtl w:val="0"/>
        </w:rPr>
        <w:t xml:space="preserve">MBA in Cyber Security (Mar 2018 – Feb 2019)</w:t>
      </w:r>
    </w:p>
    <w:p w:rsidR="00000000" w:rsidDel="00000000" w:rsidP="00000000" w:rsidRDefault="00000000" w:rsidRPr="00000000" w14:paraId="00000036">
      <w:pPr>
        <w:spacing w:after="0" w:line="360" w:lineRule="auto"/>
        <w:ind w:left="-1133.8582677165355" w:right="-997.7952755905511" w:firstLine="0"/>
        <w:jc w:val="both"/>
        <w:rPr>
          <w:sz w:val="17"/>
          <w:szCs w:val="17"/>
        </w:rPr>
      </w:pPr>
      <w:r w:rsidDel="00000000" w:rsidR="00000000" w:rsidRPr="00000000">
        <w:rPr>
          <w:sz w:val="17"/>
          <w:szCs w:val="17"/>
          <w:rtl w:val="0"/>
        </w:rPr>
        <w:t xml:space="preserve">Researched and applied advanced security strategies to enhance web application resilience.</w:t>
      </w:r>
    </w:p>
    <w:p w:rsidR="00000000" w:rsidDel="00000000" w:rsidP="00000000" w:rsidRDefault="00000000" w:rsidRPr="00000000" w14:paraId="00000037">
      <w:pPr>
        <w:spacing w:after="0" w:line="360" w:lineRule="auto"/>
        <w:ind w:left="-1133.8582677165355" w:right="-997.7952755905511" w:firstLine="0"/>
        <w:jc w:val="both"/>
        <w:rPr>
          <w:sz w:val="17"/>
          <w:szCs w:val="17"/>
        </w:rPr>
      </w:pPr>
      <w:r w:rsidDel="00000000" w:rsidR="00000000" w:rsidRPr="00000000">
        <w:rPr>
          <w:b w:val="1"/>
          <w:bCs w:val="1"/>
          <w:sz w:val="18"/>
          <w:szCs w:val="18"/>
          <w:rtl w:val="0"/>
        </w:rPr>
        <w:t xml:space="preserve">Federal University of Recôncavo da Bahia — </w:t>
      </w:r>
      <w:r w:rsidDel="00000000" w:rsidR="00000000" w:rsidRPr="00000000">
        <w:rPr>
          <w:sz w:val="17"/>
          <w:szCs w:val="17"/>
          <w:rtl w:val="0"/>
        </w:rPr>
        <w:t xml:space="preserve">Bachelor in Computer Engineering (Feb 2013 – Aug 2018)</w:t>
      </w:r>
    </w:p>
    <w:p w:rsidR="00000000" w:rsidDel="00000000" w:rsidP="00000000" w:rsidRDefault="00000000" w:rsidRPr="00000000" w14:paraId="00000038">
      <w:pPr>
        <w:spacing w:after="0" w:line="360" w:lineRule="auto"/>
        <w:ind w:left="-1133.8582677165355" w:right="-997.7952755905511" w:firstLine="0"/>
        <w:jc w:val="both"/>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Stress level identification system using ECG, signal processing, and ML to classify stress indicators.</w:t>
      </w:r>
      <w:r w:rsidDel="00000000" w:rsidR="00000000" w:rsidRPr="00000000">
        <w:rPr>
          <w:rtl w:val="0"/>
        </w:rPr>
      </w:r>
    </w:p>
    <w:sectPr>
      <w:pgSz w:h="15840" w:w="12240" w:orient="portrait"/>
      <w:pgMar w:bottom="1440" w:top="1133.8582677165355"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CBbGqU+5aZhcgFo6QA36EA37Tg==">CgMxLjAyDmgubHVubmhpb25hd2JrOAByITFfV2FXY1ExZGVFd3Y0dXV0bDhLc20tZlhUdEZMZkRWSA==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